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FE8" w:rsidRPr="00C52DB4" w:rsidRDefault="001E5FE8" w:rsidP="001E5FE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Сведения о количестве субъектов малого и среднего предпринимательства, об их классификации по видам экономической деятельности и об обороте товаров (работ, услуг), производимых данными субъектами</w:t>
      </w:r>
    </w:p>
    <w:tbl>
      <w:tblPr>
        <w:tblStyle w:val="a3"/>
        <w:tblW w:w="0" w:type="auto"/>
        <w:tblLook w:val="04A0"/>
      </w:tblPr>
      <w:tblGrid>
        <w:gridCol w:w="3794"/>
        <w:gridCol w:w="2458"/>
        <w:gridCol w:w="3319"/>
      </w:tblGrid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F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 экономической деятельности</w:t>
            </w:r>
          </w:p>
        </w:tc>
        <w:tc>
          <w:tcPr>
            <w:tcW w:w="2458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F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субъектов малого и среднего предпринимательства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F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Сведения об обороте товаров (работ, услуг), производимых субъектами малого и среднего предпринимательства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Лесозаготовки и связанная с этим деятельность по предоставлению услуг</w:t>
            </w:r>
          </w:p>
        </w:tc>
        <w:tc>
          <w:tcPr>
            <w:tcW w:w="2458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</w:t>
            </w:r>
          </w:p>
        </w:tc>
        <w:tc>
          <w:tcPr>
            <w:tcW w:w="2458" w:type="dxa"/>
          </w:tcPr>
          <w:p w:rsidR="00C52DB4" w:rsidRPr="00C52DB4" w:rsidRDefault="0090001B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Рыболовство</w:t>
            </w:r>
          </w:p>
        </w:tc>
        <w:tc>
          <w:tcPr>
            <w:tcW w:w="2458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грузового автомобильного транспорта</w:t>
            </w:r>
          </w:p>
        </w:tc>
        <w:tc>
          <w:tcPr>
            <w:tcW w:w="2458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обслуживание и ремонт автотранспортных средств</w:t>
            </w:r>
          </w:p>
        </w:tc>
        <w:tc>
          <w:tcPr>
            <w:tcW w:w="2458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ресторанов и кафе</w:t>
            </w:r>
          </w:p>
        </w:tc>
        <w:tc>
          <w:tcPr>
            <w:tcW w:w="2458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Пригородные автомобильные пассажирские перевозки, подчиняющиеся расписанию</w:t>
            </w:r>
          </w:p>
        </w:tc>
        <w:tc>
          <w:tcPr>
            <w:tcW w:w="2458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отсутствуют</w:t>
            </w:r>
          </w:p>
        </w:tc>
      </w:tr>
    </w:tbl>
    <w:p w:rsidR="001E5FE8" w:rsidRPr="001E5FE8" w:rsidRDefault="001E5FE8">
      <w:pPr>
        <w:rPr>
          <w:rFonts w:ascii="Times New Roman" w:hAnsi="Times New Roman" w:cs="Times New Roman"/>
          <w:sz w:val="24"/>
          <w:szCs w:val="24"/>
        </w:rPr>
      </w:pPr>
    </w:p>
    <w:sectPr w:rsidR="001E5FE8" w:rsidRPr="001E5FE8" w:rsidSect="00C83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E5FE8"/>
    <w:rsid w:val="001E5FE8"/>
    <w:rsid w:val="00530B28"/>
    <w:rsid w:val="00850AAA"/>
    <w:rsid w:val="0090001B"/>
    <w:rsid w:val="00AA32F2"/>
    <w:rsid w:val="00C83B71"/>
    <w:rsid w:val="00DB2268"/>
    <w:rsid w:val="00E33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5F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Doom</cp:lastModifiedBy>
  <cp:revision>6</cp:revision>
  <dcterms:created xsi:type="dcterms:W3CDTF">2022-07-06T07:36:00Z</dcterms:created>
  <dcterms:modified xsi:type="dcterms:W3CDTF">2022-07-22T09:40:00Z</dcterms:modified>
</cp:coreProperties>
</file>