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C97" w:rsidRPr="00A82C97" w:rsidRDefault="00A82C97" w:rsidP="00A82C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2C97">
        <w:rPr>
          <w:rFonts w:ascii="Times New Roman" w:hAnsi="Times New Roman" w:cs="Times New Roman"/>
          <w:b/>
          <w:sz w:val="28"/>
          <w:szCs w:val="28"/>
        </w:rPr>
        <w:t>Аналитическая справка</w:t>
      </w:r>
    </w:p>
    <w:p w:rsidR="00A82C97" w:rsidRPr="00A82C97" w:rsidRDefault="00A82C97" w:rsidP="00A82C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2C97">
        <w:rPr>
          <w:rFonts w:ascii="Times New Roman" w:hAnsi="Times New Roman" w:cs="Times New Roman"/>
          <w:b/>
          <w:sz w:val="28"/>
          <w:szCs w:val="28"/>
        </w:rPr>
        <w:t xml:space="preserve"> о деятельности административной комиссии</w:t>
      </w:r>
    </w:p>
    <w:p w:rsidR="00A82C97" w:rsidRPr="00A82C97" w:rsidRDefault="00A82C97" w:rsidP="00A82C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82C97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A82C97">
        <w:rPr>
          <w:rFonts w:ascii="Times New Roman" w:hAnsi="Times New Roman" w:cs="Times New Roman"/>
          <w:b/>
          <w:sz w:val="28"/>
          <w:szCs w:val="28"/>
        </w:rPr>
        <w:t xml:space="preserve"> – Полянского муниципального района Республики Мордовия</w:t>
      </w:r>
    </w:p>
    <w:p w:rsidR="00A82C97" w:rsidRPr="00A82C97" w:rsidRDefault="00A82C97" w:rsidP="00A82C9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2C9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за  2021 год.</w:t>
      </w:r>
    </w:p>
    <w:p w:rsidR="00A82C97" w:rsidRPr="00A82C97" w:rsidRDefault="00A82C97" w:rsidP="00A82C9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2C97" w:rsidRPr="00A82C97" w:rsidRDefault="00A82C97" w:rsidP="00A82C9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2C97" w:rsidRPr="002D1302" w:rsidRDefault="00A82C97" w:rsidP="00A82C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302">
        <w:rPr>
          <w:rFonts w:ascii="Times New Roman" w:hAnsi="Times New Roman" w:cs="Times New Roman"/>
          <w:sz w:val="27"/>
          <w:szCs w:val="27"/>
        </w:rPr>
        <w:t xml:space="preserve">   </w:t>
      </w:r>
      <w:r w:rsidRPr="002D1302">
        <w:rPr>
          <w:rFonts w:ascii="Times New Roman" w:hAnsi="Times New Roman" w:cs="Times New Roman"/>
          <w:sz w:val="28"/>
          <w:szCs w:val="28"/>
        </w:rPr>
        <w:t>За 2021 год было проведено 23 заседания административной комиссии. В комиссию поступило 71 дело об административных правонарушениях,  рассмотрено -  71 .</w:t>
      </w:r>
    </w:p>
    <w:p w:rsidR="00A82C97" w:rsidRPr="002D1302" w:rsidRDefault="00A82C97" w:rsidP="00A82C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302">
        <w:rPr>
          <w:rFonts w:ascii="Times New Roman" w:hAnsi="Times New Roman" w:cs="Times New Roman"/>
          <w:sz w:val="28"/>
          <w:szCs w:val="28"/>
        </w:rPr>
        <w:tab/>
        <w:t xml:space="preserve">Из них: </w:t>
      </w:r>
    </w:p>
    <w:p w:rsidR="00A82C97" w:rsidRPr="002D1302" w:rsidRDefault="00A82C97" w:rsidP="00A82C9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D1302">
        <w:rPr>
          <w:rFonts w:ascii="Times New Roman" w:hAnsi="Times New Roman" w:cs="Times New Roman"/>
          <w:sz w:val="28"/>
          <w:szCs w:val="28"/>
        </w:rPr>
        <w:t xml:space="preserve"> Закон РМ «Об административной ответственности на территории Республики Мордовия» от 15.06.2015 г. № 38 – </w:t>
      </w:r>
      <w:proofErr w:type="gramStart"/>
      <w:r w:rsidRPr="002D1302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2D1302">
        <w:rPr>
          <w:rFonts w:ascii="Times New Roman" w:hAnsi="Times New Roman" w:cs="Times New Roman"/>
          <w:sz w:val="28"/>
          <w:szCs w:val="28"/>
        </w:rPr>
        <w:t>:</w:t>
      </w:r>
    </w:p>
    <w:p w:rsidR="00A82C97" w:rsidRPr="002D1302" w:rsidRDefault="00A82C97" w:rsidP="00A82C97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2D1302">
        <w:rPr>
          <w:rFonts w:ascii="Times New Roman" w:hAnsi="Times New Roman" w:cs="Times New Roman"/>
          <w:sz w:val="28"/>
          <w:szCs w:val="28"/>
        </w:rPr>
        <w:t xml:space="preserve">-  Ст. 3 «Нарушение спокойствия граждан» -  4  протокола,                                                                      </w:t>
      </w:r>
    </w:p>
    <w:p w:rsidR="00A82C97" w:rsidRPr="002D1302" w:rsidRDefault="00A82C97" w:rsidP="00A82C9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D1302">
        <w:rPr>
          <w:rFonts w:ascii="Times New Roman" w:hAnsi="Times New Roman" w:cs="Times New Roman"/>
          <w:sz w:val="28"/>
          <w:szCs w:val="28"/>
        </w:rPr>
        <w:t>- Ст. 3.1 «Приставание к гражданам» - 5 протоколов.</w:t>
      </w:r>
    </w:p>
    <w:p w:rsidR="00A82C97" w:rsidRPr="002D1302" w:rsidRDefault="00A82C97" w:rsidP="00A82C9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D1302">
        <w:rPr>
          <w:rFonts w:ascii="Times New Roman" w:hAnsi="Times New Roman" w:cs="Times New Roman"/>
          <w:sz w:val="28"/>
          <w:szCs w:val="28"/>
        </w:rPr>
        <w:t xml:space="preserve">- Ст. 4 «Бытовое </w:t>
      </w:r>
      <w:proofErr w:type="gramStart"/>
      <w:r w:rsidRPr="002D1302">
        <w:rPr>
          <w:rFonts w:ascii="Times New Roman" w:hAnsi="Times New Roman" w:cs="Times New Roman"/>
          <w:sz w:val="28"/>
          <w:szCs w:val="28"/>
        </w:rPr>
        <w:t>дебоширство</w:t>
      </w:r>
      <w:proofErr w:type="gramEnd"/>
      <w:r w:rsidRPr="002D1302">
        <w:rPr>
          <w:rFonts w:ascii="Times New Roman" w:hAnsi="Times New Roman" w:cs="Times New Roman"/>
          <w:sz w:val="28"/>
          <w:szCs w:val="28"/>
        </w:rPr>
        <w:t>» - 21 протокол.</w:t>
      </w:r>
    </w:p>
    <w:p w:rsidR="00A82C97" w:rsidRPr="002D1302" w:rsidRDefault="00A82C97" w:rsidP="00A82C9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D1302">
        <w:rPr>
          <w:rFonts w:ascii="Times New Roman" w:hAnsi="Times New Roman" w:cs="Times New Roman"/>
          <w:sz w:val="28"/>
          <w:szCs w:val="28"/>
        </w:rPr>
        <w:t>- Ст. 6 «Нарушения в сфере торговли, организации и проведения ярмарок» -  24 протокола.</w:t>
      </w:r>
    </w:p>
    <w:p w:rsidR="00A82C97" w:rsidRPr="002D1302" w:rsidRDefault="00A82C97" w:rsidP="00A82C9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D1302">
        <w:rPr>
          <w:rFonts w:ascii="Times New Roman" w:hAnsi="Times New Roman" w:cs="Times New Roman"/>
          <w:sz w:val="28"/>
          <w:szCs w:val="28"/>
        </w:rPr>
        <w:t xml:space="preserve"> - Ст. 9 «Нарушения правил благоустройства» - 17 протоколов.</w:t>
      </w:r>
    </w:p>
    <w:p w:rsidR="00A82C97" w:rsidRPr="002D1302" w:rsidRDefault="00A82C97" w:rsidP="00A82C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302">
        <w:rPr>
          <w:rFonts w:ascii="Times New Roman" w:hAnsi="Times New Roman" w:cs="Times New Roman"/>
          <w:sz w:val="28"/>
          <w:szCs w:val="28"/>
        </w:rPr>
        <w:tab/>
        <w:t>Всего наложено штрафов на сумму –  38.9  тыс. рублей</w:t>
      </w:r>
      <w:proofErr w:type="gramStart"/>
      <w:r w:rsidRPr="002D130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2D13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2C97" w:rsidRPr="002D1302" w:rsidRDefault="00A82C97" w:rsidP="00A82C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302">
        <w:rPr>
          <w:rFonts w:ascii="Times New Roman" w:hAnsi="Times New Roman" w:cs="Times New Roman"/>
          <w:sz w:val="28"/>
          <w:szCs w:val="28"/>
        </w:rPr>
        <w:tab/>
        <w:t xml:space="preserve">Взыскано за отчетный период  42,4 тыс. рублей, в том числе  - 6.3  тыс. рублей, наложенных в предыдущие годы (ранее не взысканных). Из общей суммы взысканной суммы – 4.3 тыс. рублей взыскали судебные приставы. Процент  </w:t>
      </w:r>
      <w:proofErr w:type="spellStart"/>
      <w:r w:rsidRPr="002D1302">
        <w:rPr>
          <w:rFonts w:ascii="Times New Roman" w:hAnsi="Times New Roman" w:cs="Times New Roman"/>
          <w:sz w:val="28"/>
          <w:szCs w:val="28"/>
        </w:rPr>
        <w:t>взыскаемости</w:t>
      </w:r>
      <w:proofErr w:type="spellEnd"/>
      <w:r w:rsidRPr="002D1302">
        <w:rPr>
          <w:rFonts w:ascii="Times New Roman" w:hAnsi="Times New Roman" w:cs="Times New Roman"/>
          <w:sz w:val="28"/>
          <w:szCs w:val="28"/>
        </w:rPr>
        <w:t xml:space="preserve"> административных  штрафов  – 116.8 %.  </w:t>
      </w:r>
    </w:p>
    <w:p w:rsidR="00A82C97" w:rsidRPr="002D1302" w:rsidRDefault="00A82C97" w:rsidP="00A82C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1302">
        <w:rPr>
          <w:rFonts w:ascii="Times New Roman" w:hAnsi="Times New Roman" w:cs="Times New Roman"/>
          <w:sz w:val="28"/>
          <w:szCs w:val="28"/>
        </w:rPr>
        <w:t xml:space="preserve">В отчетный период полномочиями по составлению протоколов по административным правонарушениям по статьям  № 3 и № 3.1 Закона РМ «Об административной ответственности на территории Республики Мордовия» от 15.96.2015 года № 38 – </w:t>
      </w:r>
      <w:proofErr w:type="gramStart"/>
      <w:r w:rsidRPr="002D1302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2D1302">
        <w:rPr>
          <w:rFonts w:ascii="Times New Roman" w:hAnsi="Times New Roman" w:cs="Times New Roman"/>
          <w:sz w:val="28"/>
          <w:szCs w:val="28"/>
        </w:rPr>
        <w:t xml:space="preserve">  были наделены сотрудники полиции, а по статьям  № 4; 6; 6.1;6.2;6.3; 7; 9 - должностные лица местных администраций. Из 71 протокола, поступивших на рассмотрение в административную комиссию: 62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-  составили 9 администраций и 9 протоколов – полиция (за аналогичный период 2020 года всего протоколов  было – 59). На 40 граждан наложен  административный штраф, 31 гражданину – объявлено предупреждение.  Достигнут значительный количественный рост протоколов по административным правонарушениям и высокий процент взыскания наложенных на граждан административных штрафов в отчетный период, по сравнению с аналогичным периодом прошлого года, несмотря на определенные трудности в реализации поставленных задач в условиях известных ограничительных мер по борьбе с распространением  </w:t>
      </w:r>
      <w:proofErr w:type="spellStart"/>
      <w:r w:rsidRPr="002D1302">
        <w:rPr>
          <w:rFonts w:ascii="Times New Roman" w:hAnsi="Times New Roman" w:cs="Times New Roman"/>
          <w:sz w:val="28"/>
          <w:szCs w:val="28"/>
        </w:rPr>
        <w:t>короновируса</w:t>
      </w:r>
      <w:proofErr w:type="spellEnd"/>
      <w:r w:rsidRPr="002D130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E72E2" w:rsidRDefault="00A82C97" w:rsidP="00A82C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302">
        <w:rPr>
          <w:rFonts w:ascii="Times New Roman" w:hAnsi="Times New Roman" w:cs="Times New Roman"/>
          <w:sz w:val="28"/>
          <w:szCs w:val="28"/>
        </w:rPr>
        <w:t xml:space="preserve">           Заседаний комиссии за отчетный период было 23, которые проходили в установленные сроки по утвержденному графику и по мере необходимости. Поступившие в адрес административной комиссии протоколы по административным правонарушениям, рассмотрены своевременно. Соблюдены сроки информирования граждан о принятых комиссией решениях по фактам административных правонарушений. Административная комиссия  тесно  взаимодействовала  с полицией по вопросам, связанным с административными правонарушениями граждан и со службой судебных приставов, обмениваясь информацией о состоянии  дел по принудительному взысканию  с граждан административных штрафов. Практиковались совместно с полицией профилактические мероприятия (рейды) – 8,  в ходе которых выявлено 3 </w:t>
      </w:r>
    </w:p>
    <w:p w:rsidR="002E72E2" w:rsidRDefault="002E72E2" w:rsidP="00A82C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2C97" w:rsidRPr="002D1302" w:rsidRDefault="00A82C97" w:rsidP="00A82C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302">
        <w:rPr>
          <w:rFonts w:ascii="Times New Roman" w:hAnsi="Times New Roman" w:cs="Times New Roman"/>
          <w:sz w:val="28"/>
          <w:szCs w:val="28"/>
        </w:rPr>
        <w:t xml:space="preserve">административных правонарушения (1 – по ст.6 и 2 – по ст. 9 Закона РМ от 15.06.2015 г. № 38 – З). Применяя письменные запросы – понуждения, достигнуто 100 % возбуждение исполнительного производства в рамках принудительного взыскания денежных штрафов с граждан службами судебных приставов в 7 регионах страны. В рамках исполнения регионального законодательства регулярно осуществлялись деловые контакты с местными администрациями, их  должностными лицами, уполномоченными составлять протоколы по административным правонарушениям. </w:t>
      </w:r>
      <w:proofErr w:type="gramStart"/>
      <w:r w:rsidRPr="002D1302">
        <w:rPr>
          <w:rFonts w:ascii="Times New Roman" w:hAnsi="Times New Roman" w:cs="Times New Roman"/>
          <w:sz w:val="28"/>
          <w:szCs w:val="28"/>
        </w:rPr>
        <w:t>В адрес 6  администраций поселений, где  периодически наблюдались  случаи несанкционированной торговли, направлены от администрации района письма – рекомендации по активизации на местах деятельности по выявлению административных правонарушений в сфере торговли в рамках действующего Закона РМ от 15.06.2015 г. № 38 – З.  Данная мера привела к положительной динамике роста количества выявленных административных правонарушений и составлению протоколов по ним в этих 6 поселениях.</w:t>
      </w:r>
      <w:proofErr w:type="gramEnd"/>
      <w:r w:rsidRPr="002D1302">
        <w:rPr>
          <w:rFonts w:ascii="Times New Roman" w:hAnsi="Times New Roman" w:cs="Times New Roman"/>
          <w:sz w:val="28"/>
          <w:szCs w:val="28"/>
        </w:rPr>
        <w:t xml:space="preserve"> Так  администрациями поселений выявлено административных правонарушений и составлено протоколов по ним: </w:t>
      </w:r>
      <w:proofErr w:type="spellStart"/>
      <w:r w:rsidRPr="002D1302">
        <w:rPr>
          <w:rFonts w:ascii="Times New Roman" w:hAnsi="Times New Roman" w:cs="Times New Roman"/>
          <w:sz w:val="28"/>
          <w:szCs w:val="28"/>
        </w:rPr>
        <w:t>Леплейская</w:t>
      </w:r>
      <w:proofErr w:type="spellEnd"/>
      <w:r w:rsidRPr="002D1302">
        <w:rPr>
          <w:rFonts w:ascii="Times New Roman" w:hAnsi="Times New Roman" w:cs="Times New Roman"/>
          <w:sz w:val="28"/>
          <w:szCs w:val="28"/>
        </w:rPr>
        <w:t xml:space="preserve">  - 10, </w:t>
      </w:r>
      <w:proofErr w:type="spellStart"/>
      <w:r w:rsidRPr="002D1302">
        <w:rPr>
          <w:rFonts w:ascii="Times New Roman" w:hAnsi="Times New Roman" w:cs="Times New Roman"/>
          <w:sz w:val="28"/>
          <w:szCs w:val="28"/>
        </w:rPr>
        <w:t>Потьминская</w:t>
      </w:r>
      <w:proofErr w:type="spellEnd"/>
      <w:r w:rsidRPr="002D1302">
        <w:rPr>
          <w:rFonts w:ascii="Times New Roman" w:hAnsi="Times New Roman" w:cs="Times New Roman"/>
          <w:sz w:val="28"/>
          <w:szCs w:val="28"/>
        </w:rPr>
        <w:t xml:space="preserve"> – 12, </w:t>
      </w:r>
      <w:proofErr w:type="spellStart"/>
      <w:r w:rsidRPr="002D1302">
        <w:rPr>
          <w:rFonts w:ascii="Times New Roman" w:hAnsi="Times New Roman" w:cs="Times New Roman"/>
          <w:sz w:val="28"/>
          <w:szCs w:val="28"/>
        </w:rPr>
        <w:t>Явасская</w:t>
      </w:r>
      <w:proofErr w:type="spellEnd"/>
      <w:r w:rsidRPr="002D1302">
        <w:rPr>
          <w:rFonts w:ascii="Times New Roman" w:hAnsi="Times New Roman" w:cs="Times New Roman"/>
          <w:sz w:val="28"/>
          <w:szCs w:val="28"/>
        </w:rPr>
        <w:t xml:space="preserve"> -8.</w:t>
      </w:r>
    </w:p>
    <w:p w:rsidR="00A82C97" w:rsidRPr="002D1302" w:rsidRDefault="00A82C97" w:rsidP="00A82C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302">
        <w:rPr>
          <w:rFonts w:ascii="Times New Roman" w:hAnsi="Times New Roman" w:cs="Times New Roman"/>
          <w:sz w:val="28"/>
          <w:szCs w:val="28"/>
        </w:rPr>
        <w:t xml:space="preserve">       В январе текущего года Глава муниципального района и районный Совет депутатов были проинформированы об итогах работы районной административной комиссии за  2020 год. Ежеквартально информация о деятельности районной административной комиссии доводилась  до Главы района и Председателя районного Совета депутатов. Соответственно данные информации размещались в интернете, на сайте районной администрации.</w:t>
      </w:r>
    </w:p>
    <w:p w:rsidR="00A82C97" w:rsidRPr="002D1302" w:rsidRDefault="00A82C97" w:rsidP="00A82C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302">
        <w:rPr>
          <w:rFonts w:ascii="Times New Roman" w:hAnsi="Times New Roman" w:cs="Times New Roman"/>
          <w:sz w:val="28"/>
          <w:szCs w:val="28"/>
        </w:rPr>
        <w:t xml:space="preserve">     По рекомендации Министерства юстиции Республики Мордовия  Глава района своим постановлением № 933 от  16.12 2021 года утвердил План работы административной комиссии муниципального района на 2022 год.  </w:t>
      </w:r>
    </w:p>
    <w:p w:rsidR="00A82C97" w:rsidRPr="002D1302" w:rsidRDefault="00A82C97" w:rsidP="00A82C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302">
        <w:rPr>
          <w:rFonts w:ascii="Times New Roman" w:hAnsi="Times New Roman" w:cs="Times New Roman"/>
          <w:sz w:val="28"/>
          <w:szCs w:val="28"/>
        </w:rPr>
        <w:t xml:space="preserve">          В январе текущего года с участием представителей районной административной комиссии, администрации </w:t>
      </w:r>
      <w:proofErr w:type="spellStart"/>
      <w:r w:rsidRPr="002D1302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2D1302">
        <w:rPr>
          <w:rFonts w:ascii="Times New Roman" w:hAnsi="Times New Roman" w:cs="Times New Roman"/>
          <w:sz w:val="28"/>
          <w:szCs w:val="28"/>
        </w:rPr>
        <w:t xml:space="preserve"> Полянского городского поселения, полиции на территории райцентра Зубова Поляна был организован и проведен рейд на предмет соблюдения владельцами зданий Правил благоустройства населенного пункта в зимний период в рамках требований ст. 9 п.5 и п. 6 «Нарушение правил благоустройства» Закона РМ  № 38 – </w:t>
      </w:r>
      <w:proofErr w:type="gramStart"/>
      <w:r w:rsidRPr="002D1302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2D1302">
        <w:rPr>
          <w:rFonts w:ascii="Times New Roman" w:hAnsi="Times New Roman" w:cs="Times New Roman"/>
          <w:sz w:val="28"/>
          <w:szCs w:val="28"/>
        </w:rPr>
        <w:t xml:space="preserve">  от 15.06.2015 г.</w:t>
      </w:r>
    </w:p>
    <w:p w:rsidR="00A82C97" w:rsidRPr="002D1302" w:rsidRDefault="00A82C97" w:rsidP="00A82C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302">
        <w:rPr>
          <w:rFonts w:ascii="Times New Roman" w:hAnsi="Times New Roman" w:cs="Times New Roman"/>
          <w:sz w:val="28"/>
          <w:szCs w:val="28"/>
        </w:rPr>
        <w:t>Данной теме, в целях профилактики административных правонарушений, в отчетный период была посвящена специальная статья в районной газете «Время и жизнь».</w:t>
      </w:r>
    </w:p>
    <w:p w:rsidR="00A82C97" w:rsidRPr="002D1302" w:rsidRDefault="00A82C97" w:rsidP="00A82C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302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2D1302">
        <w:rPr>
          <w:rFonts w:ascii="Times New Roman" w:hAnsi="Times New Roman" w:cs="Times New Roman"/>
          <w:sz w:val="28"/>
          <w:szCs w:val="28"/>
        </w:rPr>
        <w:t>Отдельное расширенное заседание административной комиссии в феврале текущего года было проведено с главами администраций городских и сельских поселений, с участием Главы района и  приглашением представителей прокуратуры, полиции, службы судебных приставов, по результатам работы комиссии за 2020 год  и совместных задачах, мероприятиях и направлениях работы  по исполнению административного законодательства Республики Мордовия на 2021 год.</w:t>
      </w:r>
      <w:proofErr w:type="gramEnd"/>
      <w:r w:rsidRPr="002D1302">
        <w:rPr>
          <w:rFonts w:ascii="Times New Roman" w:hAnsi="Times New Roman" w:cs="Times New Roman"/>
          <w:sz w:val="28"/>
          <w:szCs w:val="28"/>
        </w:rPr>
        <w:t xml:space="preserve"> По итогам совещания, с внесенными конструктивными  предложениями по улучшению дальнейшей работы комиссии и повышения эффективности взаимодействия заинтересованных сторон при исполнении Закона РМ «Об административной ответственности на территории Республики Мордовия» от 15.06.2015 года № 38 – </w:t>
      </w:r>
      <w:proofErr w:type="gramStart"/>
      <w:r w:rsidRPr="002D1302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2D1302">
        <w:rPr>
          <w:rFonts w:ascii="Times New Roman" w:hAnsi="Times New Roman" w:cs="Times New Roman"/>
          <w:sz w:val="28"/>
          <w:szCs w:val="28"/>
        </w:rPr>
        <w:t xml:space="preserve">, было принято соответствующее </w:t>
      </w:r>
      <w:r w:rsidRPr="002D1302">
        <w:rPr>
          <w:rFonts w:ascii="Times New Roman" w:hAnsi="Times New Roman" w:cs="Times New Roman"/>
          <w:sz w:val="28"/>
          <w:szCs w:val="28"/>
        </w:rPr>
        <w:lastRenderedPageBreak/>
        <w:t xml:space="preserve">постановление. Информация о совещании и итогах работы  районной административной комиссии за 2020 год,  была размещена на страницах районной </w:t>
      </w:r>
    </w:p>
    <w:p w:rsidR="00A82C97" w:rsidRPr="002D1302" w:rsidRDefault="00A82C97" w:rsidP="00A82C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302">
        <w:rPr>
          <w:rFonts w:ascii="Times New Roman" w:hAnsi="Times New Roman" w:cs="Times New Roman"/>
          <w:sz w:val="28"/>
          <w:szCs w:val="28"/>
        </w:rPr>
        <w:t xml:space="preserve">газеты «Время и жизнь» и доведена до населения района. Пять публикаций, посвященных вопросам деятельности районной административной комиссии, изменениям в региональном административном законодательстве, правового воспитания населения района и проводимым соответствующим мероприятиям, нашли свое отражение на страницах районной прессы в 2021 году. </w:t>
      </w:r>
    </w:p>
    <w:p w:rsidR="00A82C97" w:rsidRPr="002D1302" w:rsidRDefault="00A82C97" w:rsidP="00A82C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302">
        <w:rPr>
          <w:rFonts w:ascii="Times New Roman" w:hAnsi="Times New Roman" w:cs="Times New Roman"/>
          <w:sz w:val="28"/>
          <w:szCs w:val="28"/>
        </w:rPr>
        <w:t xml:space="preserve">             В апреле этого года отчет районной административной комиссии за 2020 год заслушали на сессии районного Совета депутатов, положительно оценив ее деятельность за отчетный период.</w:t>
      </w:r>
    </w:p>
    <w:p w:rsidR="00A82C97" w:rsidRPr="002D1302" w:rsidRDefault="00A82C97" w:rsidP="00A82C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302">
        <w:rPr>
          <w:rFonts w:ascii="Times New Roman" w:hAnsi="Times New Roman" w:cs="Times New Roman"/>
          <w:sz w:val="28"/>
          <w:szCs w:val="28"/>
        </w:rPr>
        <w:t xml:space="preserve">            В июле текущего года итоги работы районной административной комиссии  за 1 полугодие  2021 года были рассмотрены на совещании, проведенном главой района с главами городских и сельских поселений района. </w:t>
      </w:r>
    </w:p>
    <w:p w:rsidR="00A82C97" w:rsidRPr="002D1302" w:rsidRDefault="00A82C97" w:rsidP="00A82C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302">
        <w:rPr>
          <w:rFonts w:ascii="Times New Roman" w:hAnsi="Times New Roman" w:cs="Times New Roman"/>
          <w:sz w:val="28"/>
          <w:szCs w:val="28"/>
        </w:rPr>
        <w:t xml:space="preserve">             На сессии районного Совета депутатов 11.11.2021 г. рассмотрен вопрос о создании административной комиссии </w:t>
      </w:r>
      <w:proofErr w:type="spellStart"/>
      <w:r w:rsidRPr="002D1302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2D1302">
        <w:rPr>
          <w:rFonts w:ascii="Times New Roman" w:hAnsi="Times New Roman" w:cs="Times New Roman"/>
          <w:sz w:val="28"/>
          <w:szCs w:val="28"/>
        </w:rPr>
        <w:t xml:space="preserve"> – Полянского муниципального   района.</w:t>
      </w:r>
    </w:p>
    <w:p w:rsidR="00A82C97" w:rsidRPr="002D1302" w:rsidRDefault="00A82C97" w:rsidP="00A82C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302">
        <w:rPr>
          <w:rFonts w:ascii="Times New Roman" w:hAnsi="Times New Roman" w:cs="Times New Roman"/>
          <w:sz w:val="28"/>
          <w:szCs w:val="28"/>
        </w:rPr>
        <w:t xml:space="preserve">             Семинар по вопросам совместной административной практики, с сотрудниками полиции, уполномоченными составлять протоколы об административных правонарушениях, был проведен 14.11.2021 г.</w:t>
      </w:r>
    </w:p>
    <w:p w:rsidR="00A82C97" w:rsidRPr="002D1302" w:rsidRDefault="00A82C97" w:rsidP="00A82C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302"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gramStart"/>
      <w:r w:rsidRPr="002D1302">
        <w:rPr>
          <w:rFonts w:ascii="Times New Roman" w:hAnsi="Times New Roman" w:cs="Times New Roman"/>
          <w:sz w:val="28"/>
          <w:szCs w:val="28"/>
        </w:rPr>
        <w:t xml:space="preserve">С участием Главы района </w:t>
      </w:r>
      <w:proofErr w:type="spellStart"/>
      <w:r w:rsidRPr="002D1302">
        <w:rPr>
          <w:rFonts w:ascii="Times New Roman" w:hAnsi="Times New Roman" w:cs="Times New Roman"/>
          <w:sz w:val="28"/>
          <w:szCs w:val="28"/>
        </w:rPr>
        <w:t>Поршина</w:t>
      </w:r>
      <w:proofErr w:type="spellEnd"/>
      <w:r w:rsidRPr="002D1302">
        <w:rPr>
          <w:rFonts w:ascii="Times New Roman" w:hAnsi="Times New Roman" w:cs="Times New Roman"/>
          <w:sz w:val="28"/>
          <w:szCs w:val="28"/>
        </w:rPr>
        <w:t xml:space="preserve"> В.А. было проведено 09.12.2021 года совещание с главами администраций городских и сельских поселений и их должностными лицами, уполномоченными составлять протоколы по административным правонарушениям по предварительным итогам совместной работы районной административной комиссии и местных органов власти по исполнению регионального административного законодательства за 11 месяцев текущего года.</w:t>
      </w:r>
      <w:proofErr w:type="gramEnd"/>
    </w:p>
    <w:p w:rsidR="00A82C97" w:rsidRPr="002D1302" w:rsidRDefault="00A82C97" w:rsidP="00A82C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302">
        <w:rPr>
          <w:rFonts w:ascii="Times New Roman" w:hAnsi="Times New Roman" w:cs="Times New Roman"/>
          <w:sz w:val="28"/>
          <w:szCs w:val="28"/>
        </w:rPr>
        <w:t xml:space="preserve">               Обучающий семинар по вопросам исполнения регионального административного законодательства, с должностными лицами администраций городских и сельских поселений, уполномоченными составлять  протоколы об административных правонарушениях, состоялся 09.12.2021 года.</w:t>
      </w:r>
    </w:p>
    <w:p w:rsidR="00A82C97" w:rsidRPr="002D1302" w:rsidRDefault="00A82C97" w:rsidP="00A82C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302">
        <w:rPr>
          <w:rFonts w:ascii="Times New Roman" w:hAnsi="Times New Roman" w:cs="Times New Roman"/>
          <w:sz w:val="28"/>
          <w:szCs w:val="28"/>
        </w:rPr>
        <w:t xml:space="preserve">                За отчетный период, в  прокуратуре и суде, решения административной комиссии, не обжаловались и не отменялись. </w:t>
      </w:r>
    </w:p>
    <w:p w:rsidR="00A82C97" w:rsidRPr="002D1302" w:rsidRDefault="00A82C97" w:rsidP="00A82C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302">
        <w:rPr>
          <w:rFonts w:ascii="Times New Roman" w:hAnsi="Times New Roman" w:cs="Times New Roman"/>
          <w:sz w:val="28"/>
          <w:szCs w:val="28"/>
        </w:rPr>
        <w:t xml:space="preserve">            В административной комиссии стали больше внимания уделять практике максимального взыскания наложенных административных штрафов, особенно в добровольном порядке. С этой целью 5 гражданам – правонарушителям дополнительно направлены  письма - напоминания о необходимости добровольной оплаты штрафов  и о мерах принудительного взыскания и наказания, в случае неоплаты штрафа. Благодаря этим действиям, комиссией достигнут положительный результат в данном направлении, а в частности все </w:t>
      </w:r>
      <w:proofErr w:type="spellStart"/>
      <w:r w:rsidRPr="002D1302">
        <w:rPr>
          <w:rFonts w:ascii="Times New Roman" w:hAnsi="Times New Roman" w:cs="Times New Roman"/>
          <w:sz w:val="28"/>
          <w:szCs w:val="28"/>
        </w:rPr>
        <w:t>проплаты</w:t>
      </w:r>
      <w:proofErr w:type="spellEnd"/>
      <w:r w:rsidRPr="002D1302">
        <w:rPr>
          <w:rFonts w:ascii="Times New Roman" w:hAnsi="Times New Roman" w:cs="Times New Roman"/>
          <w:sz w:val="28"/>
          <w:szCs w:val="28"/>
        </w:rPr>
        <w:t xml:space="preserve"> штрафов за отчетный период, прошли добровольно и всего лишь на 4–</w:t>
      </w:r>
      <w:proofErr w:type="spellStart"/>
      <w:r w:rsidRPr="002D1302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2D1302">
        <w:rPr>
          <w:rFonts w:ascii="Times New Roman" w:hAnsi="Times New Roman" w:cs="Times New Roman"/>
          <w:sz w:val="28"/>
          <w:szCs w:val="28"/>
        </w:rPr>
        <w:t xml:space="preserve"> граждан передан административный материал для принудительного взыскания штрафов службой судебных приставов.</w:t>
      </w:r>
    </w:p>
    <w:p w:rsidR="00A82C97" w:rsidRPr="002D1302" w:rsidRDefault="00A82C97" w:rsidP="00A82C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302">
        <w:rPr>
          <w:rFonts w:ascii="Times New Roman" w:hAnsi="Times New Roman" w:cs="Times New Roman"/>
          <w:sz w:val="28"/>
          <w:szCs w:val="28"/>
        </w:rPr>
        <w:t xml:space="preserve">           Председатель и секретарь административной комиссии принимали участие в проводимых в районе мероприятиях, в той или иной мере затрагивающих деятельность административной комиссии.</w:t>
      </w:r>
    </w:p>
    <w:p w:rsidR="00A82C97" w:rsidRPr="002D1302" w:rsidRDefault="00A82C97" w:rsidP="00A82C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302">
        <w:rPr>
          <w:rFonts w:ascii="Times New Roman" w:hAnsi="Times New Roman" w:cs="Times New Roman"/>
          <w:sz w:val="28"/>
          <w:szCs w:val="28"/>
        </w:rPr>
        <w:t xml:space="preserve">      </w:t>
      </w:r>
      <w:r w:rsidRPr="002D1302">
        <w:rPr>
          <w:rFonts w:ascii="Times New Roman" w:hAnsi="Times New Roman" w:cs="Times New Roman"/>
          <w:sz w:val="28"/>
          <w:szCs w:val="28"/>
        </w:rPr>
        <w:tab/>
        <w:t xml:space="preserve">Районная  административная  комиссия  в своей повседневной работе руководствуется требованиями федерального и регионального  административных  законодательств, рекомендациями Министерства юстиции Республики Мордовия, указаниями Главы района, стремиться  к   повышению </w:t>
      </w:r>
      <w:r w:rsidRPr="002D1302">
        <w:rPr>
          <w:rFonts w:ascii="Times New Roman" w:hAnsi="Times New Roman" w:cs="Times New Roman"/>
          <w:sz w:val="28"/>
          <w:szCs w:val="28"/>
        </w:rPr>
        <w:lastRenderedPageBreak/>
        <w:t xml:space="preserve">максимальной эффективности исполнения  данных требований, рекомендаций и указаний на территории муниципального района.  </w:t>
      </w:r>
    </w:p>
    <w:p w:rsidR="00A82C97" w:rsidRPr="002D1302" w:rsidRDefault="00A82C97" w:rsidP="00A82C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302">
        <w:rPr>
          <w:rFonts w:ascii="Times New Roman" w:hAnsi="Times New Roman" w:cs="Times New Roman"/>
          <w:sz w:val="28"/>
          <w:szCs w:val="28"/>
        </w:rPr>
        <w:tab/>
      </w:r>
    </w:p>
    <w:p w:rsidR="00A82C97" w:rsidRPr="002D1302" w:rsidRDefault="00A82C97" w:rsidP="00A82C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2C97" w:rsidRPr="002D1302" w:rsidRDefault="00A82C97" w:rsidP="00A82C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302">
        <w:rPr>
          <w:rFonts w:ascii="Times New Roman" w:hAnsi="Times New Roman" w:cs="Times New Roman"/>
          <w:b/>
          <w:sz w:val="28"/>
          <w:szCs w:val="28"/>
        </w:rPr>
        <w:t>Председатель</w:t>
      </w:r>
    </w:p>
    <w:p w:rsidR="00A82C97" w:rsidRPr="002D1302" w:rsidRDefault="00A82C97" w:rsidP="00A82C9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1302">
        <w:rPr>
          <w:rFonts w:ascii="Times New Roman" w:hAnsi="Times New Roman" w:cs="Times New Roman"/>
          <w:b/>
          <w:sz w:val="28"/>
          <w:szCs w:val="28"/>
        </w:rPr>
        <w:t>административной комиссии</w:t>
      </w:r>
    </w:p>
    <w:p w:rsidR="00A82C97" w:rsidRPr="002D1302" w:rsidRDefault="00A82C97" w:rsidP="00A82C9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D1302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2D13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72E2">
        <w:rPr>
          <w:rFonts w:ascii="Times New Roman" w:hAnsi="Times New Roman" w:cs="Times New Roman"/>
          <w:b/>
          <w:sz w:val="28"/>
          <w:szCs w:val="28"/>
        </w:rPr>
        <w:t>–</w:t>
      </w:r>
      <w:r w:rsidRPr="002D1302">
        <w:rPr>
          <w:rFonts w:ascii="Times New Roman" w:hAnsi="Times New Roman" w:cs="Times New Roman"/>
          <w:b/>
          <w:sz w:val="28"/>
          <w:szCs w:val="28"/>
        </w:rPr>
        <w:t xml:space="preserve"> Полянского</w:t>
      </w:r>
      <w:r w:rsidR="002E72E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    </w:t>
      </w:r>
      <w:r w:rsidRPr="002D1302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2E72E2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D1302">
        <w:rPr>
          <w:rFonts w:ascii="Times New Roman" w:hAnsi="Times New Roman" w:cs="Times New Roman"/>
          <w:b/>
          <w:sz w:val="28"/>
          <w:szCs w:val="28"/>
        </w:rPr>
        <w:t>Кувшинов В.Д.</w:t>
      </w:r>
    </w:p>
    <w:p w:rsidR="00A82C97" w:rsidRPr="002D1302" w:rsidRDefault="00A82C97" w:rsidP="00A82C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302">
        <w:rPr>
          <w:rFonts w:ascii="Times New Roman" w:hAnsi="Times New Roman" w:cs="Times New Roman"/>
          <w:sz w:val="28"/>
          <w:szCs w:val="28"/>
        </w:rPr>
        <w:t xml:space="preserve">  </w:t>
      </w:r>
      <w:r w:rsidRPr="002D1302">
        <w:rPr>
          <w:rFonts w:ascii="Times New Roman" w:hAnsi="Times New Roman" w:cs="Times New Roman"/>
          <w:sz w:val="28"/>
          <w:szCs w:val="28"/>
        </w:rPr>
        <w:tab/>
      </w:r>
    </w:p>
    <w:p w:rsidR="00A82C97" w:rsidRPr="002D1302" w:rsidRDefault="00A82C97" w:rsidP="00A82C97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A82C97" w:rsidRPr="002D1302" w:rsidRDefault="00A82C97" w:rsidP="00A82C97">
      <w:pPr>
        <w:spacing w:after="0" w:line="240" w:lineRule="auto"/>
        <w:rPr>
          <w:rFonts w:ascii="Times New Roman" w:hAnsi="Times New Roman" w:cs="Times New Roman"/>
          <w:b/>
          <w:sz w:val="27"/>
          <w:szCs w:val="27"/>
        </w:rPr>
      </w:pPr>
    </w:p>
    <w:p w:rsidR="00A82C97" w:rsidRPr="002D1302" w:rsidRDefault="00A82C97" w:rsidP="00A82C97">
      <w:pPr>
        <w:spacing w:after="0" w:line="240" w:lineRule="auto"/>
        <w:rPr>
          <w:rFonts w:ascii="Times New Roman" w:hAnsi="Times New Roman" w:cs="Times New Roman"/>
          <w:b/>
          <w:sz w:val="27"/>
          <w:szCs w:val="27"/>
        </w:rPr>
      </w:pPr>
    </w:p>
    <w:p w:rsidR="00A82C97" w:rsidRPr="002D1302" w:rsidRDefault="00A82C97" w:rsidP="00A82C97">
      <w:pPr>
        <w:spacing w:after="0" w:line="240" w:lineRule="auto"/>
        <w:rPr>
          <w:rFonts w:ascii="Times New Roman" w:hAnsi="Times New Roman" w:cs="Times New Roman"/>
          <w:b/>
          <w:sz w:val="27"/>
          <w:szCs w:val="27"/>
        </w:rPr>
      </w:pPr>
    </w:p>
    <w:p w:rsidR="00A82C97" w:rsidRPr="002D1302" w:rsidRDefault="00A82C97" w:rsidP="00A82C97">
      <w:pPr>
        <w:spacing w:after="0" w:line="240" w:lineRule="auto"/>
        <w:rPr>
          <w:rFonts w:ascii="Times New Roman" w:hAnsi="Times New Roman" w:cs="Times New Roman"/>
          <w:b/>
          <w:sz w:val="27"/>
          <w:szCs w:val="27"/>
        </w:rPr>
      </w:pPr>
    </w:p>
    <w:p w:rsidR="00A82C97" w:rsidRPr="002D1302" w:rsidRDefault="00A82C97" w:rsidP="00A82C97">
      <w:pPr>
        <w:spacing w:after="0"/>
        <w:rPr>
          <w:b/>
          <w:sz w:val="27"/>
          <w:szCs w:val="27"/>
        </w:rPr>
      </w:pPr>
    </w:p>
    <w:p w:rsidR="00000000" w:rsidRPr="002D1302" w:rsidRDefault="00A21D59">
      <w:pPr>
        <w:rPr>
          <w:sz w:val="27"/>
          <w:szCs w:val="27"/>
        </w:rPr>
      </w:pPr>
    </w:p>
    <w:sectPr w:rsidR="00000000" w:rsidRPr="002D1302" w:rsidSect="003D4BEE">
      <w:pgSz w:w="11906" w:h="16838"/>
      <w:pgMar w:top="567" w:right="566" w:bottom="426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82C97"/>
    <w:rsid w:val="002D1302"/>
    <w:rsid w:val="002E72E2"/>
    <w:rsid w:val="00376E1D"/>
    <w:rsid w:val="003D4BEE"/>
    <w:rsid w:val="00A77751"/>
    <w:rsid w:val="00A82C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9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1597</Words>
  <Characters>9109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Byxgalter2</dc:creator>
  <cp:keywords/>
  <dc:description/>
  <cp:lastModifiedBy>Byxgalter2</cp:lastModifiedBy>
  <cp:revision>2</cp:revision>
  <dcterms:created xsi:type="dcterms:W3CDTF">2022-04-13T10:17:00Z</dcterms:created>
  <dcterms:modified xsi:type="dcterms:W3CDTF">2022-04-13T10:39:00Z</dcterms:modified>
</cp:coreProperties>
</file>