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A25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49F7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85A20" w:rsidRPr="002B7FC5" w:rsidRDefault="00085A20" w:rsidP="00085A20">
      <w:pPr>
        <w:spacing w:after="1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FC5">
        <w:rPr>
          <w:rFonts w:ascii="Times New Roman" w:hAnsi="Times New Roman" w:cs="Times New Roman"/>
          <w:sz w:val="28"/>
          <w:szCs w:val="28"/>
        </w:rPr>
        <w:t>Пресс-релиз</w:t>
      </w:r>
    </w:p>
    <w:p w:rsidR="00085A20" w:rsidRPr="002B7FC5" w:rsidRDefault="00085A20" w:rsidP="00085A20">
      <w:pPr>
        <w:spacing w:after="10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</w:t>
      </w:r>
      <w:bookmarkStart w:id="0" w:name="_GoBack"/>
      <w:bookmarkEnd w:id="0"/>
      <w:r w:rsidRPr="00085A20">
        <w:rPr>
          <w:rFonts w:ascii="Times New Roman" w:hAnsi="Times New Roman" w:cs="Times New Roman"/>
          <w:sz w:val="28"/>
          <w:szCs w:val="28"/>
        </w:rPr>
        <w:t>.05.2022</w:t>
      </w:r>
    </w:p>
    <w:p w:rsidR="00085A20" w:rsidRDefault="00085A20" w:rsidP="00085A20">
      <w:pPr>
        <w:spacing w:after="1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7FC5">
        <w:rPr>
          <w:rFonts w:ascii="Times New Roman" w:hAnsi="Times New Roman" w:cs="Times New Roman"/>
          <w:b/>
          <w:sz w:val="28"/>
          <w:szCs w:val="28"/>
        </w:rPr>
        <w:t>Телевизионная мачта в Саранске включит праздничную подсветку в День радио</w:t>
      </w:r>
    </w:p>
    <w:p w:rsidR="00085A20" w:rsidRPr="002B7FC5" w:rsidRDefault="00085A20" w:rsidP="00085A20">
      <w:pPr>
        <w:spacing w:after="100" w:line="276" w:lineRule="auto"/>
        <w:ind w:firstLine="708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2B7FC5">
        <w:rPr>
          <w:rFonts w:ascii="Times New Roman" w:hAnsi="Times New Roman" w:cs="Times New Roman"/>
          <w:i/>
          <w:color w:val="000000"/>
          <w:sz w:val="28"/>
          <w:szCs w:val="28"/>
        </w:rPr>
        <w:t>Иллюминация в честь праздника зажжется на телебашнях РТРС по всей стране</w:t>
      </w:r>
    </w:p>
    <w:p w:rsidR="00085A20" w:rsidRPr="002B7FC5" w:rsidRDefault="00085A20" w:rsidP="00085A20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7FC5">
        <w:rPr>
          <w:rFonts w:ascii="Times New Roman" w:hAnsi="Times New Roman" w:cs="Times New Roman"/>
          <w:sz w:val="28"/>
          <w:szCs w:val="28"/>
        </w:rPr>
        <w:t>7 мая филиал РТРС «РТПЦ Республики Мордовия» включит архитектурно-художественную подсветку на телевизионной мачте в Саранске. В День радио иллюминация на высотной доминанте города будет работать с 20:00 до 23:00 (МСК).</w:t>
      </w:r>
    </w:p>
    <w:p w:rsidR="00085A20" w:rsidRPr="002B7FC5" w:rsidRDefault="00085A20" w:rsidP="00085A20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7FC5">
        <w:rPr>
          <w:rFonts w:ascii="Times New Roman" w:hAnsi="Times New Roman" w:cs="Times New Roman"/>
          <w:sz w:val="28"/>
          <w:szCs w:val="28"/>
        </w:rPr>
        <w:t xml:space="preserve">В праздничный день </w:t>
      </w:r>
      <w:proofErr w:type="spellStart"/>
      <w:r w:rsidRPr="002B7FC5">
        <w:rPr>
          <w:rFonts w:ascii="Times New Roman" w:hAnsi="Times New Roman" w:cs="Times New Roman"/>
          <w:sz w:val="28"/>
          <w:szCs w:val="28"/>
        </w:rPr>
        <w:t>медиафасад</w:t>
      </w:r>
      <w:proofErr w:type="spellEnd"/>
      <w:r w:rsidRPr="002B7FC5">
        <w:rPr>
          <w:rFonts w:ascii="Times New Roman" w:hAnsi="Times New Roman" w:cs="Times New Roman"/>
          <w:sz w:val="28"/>
          <w:szCs w:val="28"/>
        </w:rPr>
        <w:t xml:space="preserve"> Останкинской башни украсит изображение выдающегося русского ученого Александра Попова и видеопоздравление «С Днем радио!». Ствол башни будет подсвечен красочной иллюминацией. </w:t>
      </w:r>
    </w:p>
    <w:p w:rsidR="00085A20" w:rsidRPr="002B7FC5" w:rsidRDefault="00085A20" w:rsidP="00085A20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7FC5">
        <w:rPr>
          <w:rFonts w:ascii="Times New Roman" w:hAnsi="Times New Roman" w:cs="Times New Roman"/>
          <w:sz w:val="28"/>
          <w:szCs w:val="28"/>
        </w:rPr>
        <w:t xml:space="preserve">В честь праздника телебашни РТРС в Нижнем Новгороде и Перми с помощью иллюминации проведут «сеанс световой радиосвязи». Так Нижегородская область и Пермский край поздравят друг друга со знаковыми датами в истории радиовещания, которые отмечаются в регионах этом году, а всех причастных – с профессиональным праздником. 6 и 7 мая с 20:00 до 22:00 (МСК) в столице Приволжья и с 22:00 до 00:00 (по местному времени) в столице </w:t>
      </w:r>
      <w:proofErr w:type="spellStart"/>
      <w:r w:rsidRPr="002B7FC5">
        <w:rPr>
          <w:rFonts w:ascii="Times New Roman" w:hAnsi="Times New Roman" w:cs="Times New Roman"/>
          <w:sz w:val="28"/>
          <w:szCs w:val="28"/>
        </w:rPr>
        <w:t>Прикамья</w:t>
      </w:r>
      <w:proofErr w:type="spellEnd"/>
      <w:r w:rsidRPr="002B7FC5">
        <w:rPr>
          <w:rFonts w:ascii="Times New Roman" w:hAnsi="Times New Roman" w:cs="Times New Roman"/>
          <w:sz w:val="28"/>
          <w:szCs w:val="28"/>
        </w:rPr>
        <w:t xml:space="preserve"> архитектурно-художественные подсветки телебашен будут работать синхронно в режиме азбуки Морзе – передавать друг другу световые послания «Пермь, с юбилеем радио!» и «Нижний, с юбилеем радио!» соответственно, а также общее поздравление «С Днем радио!». </w:t>
      </w:r>
    </w:p>
    <w:p w:rsidR="00085A20" w:rsidRPr="002B7FC5" w:rsidRDefault="00085A20" w:rsidP="00085A20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7FC5">
        <w:rPr>
          <w:rFonts w:ascii="Times New Roman" w:hAnsi="Times New Roman" w:cs="Times New Roman"/>
          <w:sz w:val="28"/>
          <w:szCs w:val="28"/>
        </w:rPr>
        <w:t>Подсветки также включат телебашни в Пензе (</w:t>
      </w:r>
      <w:proofErr w:type="spellStart"/>
      <w:r w:rsidRPr="002B7FC5">
        <w:rPr>
          <w:rFonts w:ascii="Times New Roman" w:hAnsi="Times New Roman" w:cs="Times New Roman"/>
          <w:sz w:val="28"/>
          <w:szCs w:val="28"/>
        </w:rPr>
        <w:t>триколор</w:t>
      </w:r>
      <w:proofErr w:type="spellEnd"/>
      <w:r w:rsidRPr="002B7FC5">
        <w:rPr>
          <w:rFonts w:ascii="Times New Roman" w:hAnsi="Times New Roman" w:cs="Times New Roman"/>
          <w:sz w:val="28"/>
          <w:szCs w:val="28"/>
        </w:rPr>
        <w:t>), Белгороде (динамические огни), Туле, Екатеринбурге, Грозном, Назрани, Ростове-на-Дону, Саратове, Твери.</w:t>
      </w:r>
    </w:p>
    <w:p w:rsidR="00085A20" w:rsidRPr="002B7FC5" w:rsidRDefault="00085A20" w:rsidP="00085A20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7FC5">
        <w:rPr>
          <w:rFonts w:ascii="Times New Roman" w:hAnsi="Times New Roman" w:cs="Times New Roman"/>
          <w:sz w:val="28"/>
          <w:szCs w:val="28"/>
        </w:rPr>
        <w:t>Радиосвязь лежит в основе всех современных информационных технологий. Поэтому в День радио отмечается прогресс электроники в широком смысле. Сегодня этот день стал праздником всех отраслей связи. </w:t>
      </w:r>
    </w:p>
    <w:p w:rsidR="00085A20" w:rsidRPr="002B7FC5" w:rsidRDefault="00085A20" w:rsidP="00085A20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7FC5">
        <w:rPr>
          <w:rFonts w:ascii="Times New Roman" w:hAnsi="Times New Roman" w:cs="Times New Roman"/>
          <w:sz w:val="28"/>
          <w:szCs w:val="28"/>
        </w:rPr>
        <w:lastRenderedPageBreak/>
        <w:t>История радио началась в 1895 году с первой демонстрации грозоотметчика — «прибора, предназначенного для показывания быстрых колебаний в атмосферном электричестве». Александр Попов продемонстрировал работу прибора на заседании Русского физико-химического общества. </w:t>
      </w:r>
    </w:p>
    <w:p w:rsidR="00085A20" w:rsidRPr="002B7FC5" w:rsidRDefault="00085A20" w:rsidP="00085A20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7FC5">
        <w:rPr>
          <w:rFonts w:ascii="Times New Roman" w:hAnsi="Times New Roman" w:cs="Times New Roman"/>
          <w:sz w:val="28"/>
          <w:szCs w:val="28"/>
        </w:rPr>
        <w:t xml:space="preserve">Традиции Попова продолжили другие выдающиеся отечественные ученые. Борис </w:t>
      </w:r>
      <w:proofErr w:type="spellStart"/>
      <w:r w:rsidRPr="002B7FC5">
        <w:rPr>
          <w:rFonts w:ascii="Times New Roman" w:hAnsi="Times New Roman" w:cs="Times New Roman"/>
          <w:sz w:val="28"/>
          <w:szCs w:val="28"/>
        </w:rPr>
        <w:t>Розинг</w:t>
      </w:r>
      <w:proofErr w:type="spellEnd"/>
      <w:r w:rsidRPr="002B7FC5">
        <w:rPr>
          <w:rFonts w:ascii="Times New Roman" w:hAnsi="Times New Roman" w:cs="Times New Roman"/>
          <w:sz w:val="28"/>
          <w:szCs w:val="28"/>
        </w:rPr>
        <w:t xml:space="preserve"> и Владимир Зворыкин изобрели электронное телевидение, а Марк Кривошеев возглавил международную стандартизацию ТВ и стал одним из инициаторов перевода российского телевидения на цифровые технологии. Построенная по итогам проекта цифровая </w:t>
      </w:r>
      <w:proofErr w:type="spellStart"/>
      <w:r w:rsidRPr="002B7FC5">
        <w:rPr>
          <w:rFonts w:ascii="Times New Roman" w:hAnsi="Times New Roman" w:cs="Times New Roman"/>
          <w:sz w:val="28"/>
          <w:szCs w:val="28"/>
        </w:rPr>
        <w:t>телесеть</w:t>
      </w:r>
      <w:proofErr w:type="spellEnd"/>
      <w:r w:rsidRPr="002B7FC5">
        <w:rPr>
          <w:rFonts w:ascii="Times New Roman" w:hAnsi="Times New Roman" w:cs="Times New Roman"/>
          <w:sz w:val="28"/>
          <w:szCs w:val="28"/>
        </w:rPr>
        <w:t xml:space="preserve"> дала жителям страны доступ к 20 телеканалам и создала инфраструктуру для внедрения и совершенствования других услуг связи: радио, интернета, мобильной телефонии.</w:t>
      </w:r>
    </w:p>
    <w:p w:rsidR="00085A20" w:rsidRDefault="00085A20" w:rsidP="00085A20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Подробная информация об эфирном телерадиовещании в регионе </w:t>
      </w:r>
      <w:r w:rsidRPr="000B3B12">
        <w:rPr>
          <w:rFonts w:ascii="Times New Roman" w:hAnsi="Times New Roman" w:cs="Times New Roman"/>
          <w:sz w:val="28"/>
          <w:szCs w:val="28"/>
        </w:rPr>
        <w:t>доступна на сайте СМОТРИЦИФРУ.РФ</w:t>
      </w:r>
      <w:r>
        <w:rPr>
          <w:rFonts w:ascii="Times New Roman" w:hAnsi="Times New Roman" w:cs="Times New Roman"/>
          <w:sz w:val="28"/>
          <w:szCs w:val="28"/>
        </w:rPr>
        <w:t xml:space="preserve"> и в бесплатном мобильном приложении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Телегид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2E6A25" w:rsidRPr="00E649F7" w:rsidRDefault="002E6A25" w:rsidP="00085A20">
      <w:pPr>
        <w:spacing w:after="100" w:line="276" w:lineRule="auto"/>
        <w:rPr>
          <w:rFonts w:ascii="Times New Roman" w:hAnsi="Times New Roman" w:cs="Times New Roman"/>
        </w:rPr>
      </w:pPr>
    </w:p>
    <w:sectPr w:rsidR="002E6A25" w:rsidRPr="00E649F7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E41" w:rsidRDefault="00562E41" w:rsidP="00CD5D5C">
      <w:pPr>
        <w:spacing w:after="0" w:line="240" w:lineRule="auto"/>
      </w:pPr>
      <w:r>
        <w:separator/>
      </w:r>
    </w:p>
  </w:endnote>
  <w:endnote w:type="continuationSeparator" w:id="0">
    <w:p w:rsidR="00562E41" w:rsidRDefault="00562E41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E41" w:rsidRDefault="00562E41" w:rsidP="00CD5D5C">
      <w:pPr>
        <w:spacing w:after="0" w:line="240" w:lineRule="auto"/>
      </w:pPr>
      <w:r>
        <w:separator/>
      </w:r>
    </w:p>
  </w:footnote>
  <w:footnote w:type="continuationSeparator" w:id="0">
    <w:p w:rsidR="00562E41" w:rsidRDefault="00562E41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B653A"/>
    <w:multiLevelType w:val="hybridMultilevel"/>
    <w:tmpl w:val="3CAAD84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85A20"/>
    <w:rsid w:val="000F1E7E"/>
    <w:rsid w:val="0013611D"/>
    <w:rsid w:val="001F0227"/>
    <w:rsid w:val="00204F72"/>
    <w:rsid w:val="00230B66"/>
    <w:rsid w:val="00240ABB"/>
    <w:rsid w:val="002B115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B2BC8"/>
    <w:rsid w:val="005035D6"/>
    <w:rsid w:val="00506F54"/>
    <w:rsid w:val="00562E41"/>
    <w:rsid w:val="00600618"/>
    <w:rsid w:val="00625D7E"/>
    <w:rsid w:val="00633C18"/>
    <w:rsid w:val="006358E5"/>
    <w:rsid w:val="00673F4C"/>
    <w:rsid w:val="00687966"/>
    <w:rsid w:val="0069175E"/>
    <w:rsid w:val="006A6816"/>
    <w:rsid w:val="006C0F38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8168E"/>
    <w:rsid w:val="008B61E4"/>
    <w:rsid w:val="008D1FF6"/>
    <w:rsid w:val="00933715"/>
    <w:rsid w:val="00936F65"/>
    <w:rsid w:val="00945CD2"/>
    <w:rsid w:val="009574A8"/>
    <w:rsid w:val="009820AB"/>
    <w:rsid w:val="009F7301"/>
    <w:rsid w:val="00A066BB"/>
    <w:rsid w:val="00A91119"/>
    <w:rsid w:val="00AC2B42"/>
    <w:rsid w:val="00AE7C30"/>
    <w:rsid w:val="00B15F9A"/>
    <w:rsid w:val="00B35F38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9402B"/>
    <w:rsid w:val="00DA2AD4"/>
    <w:rsid w:val="00DE7B1F"/>
    <w:rsid w:val="00DF7A58"/>
    <w:rsid w:val="00E07D87"/>
    <w:rsid w:val="00E11706"/>
    <w:rsid w:val="00E32661"/>
    <w:rsid w:val="00E6320B"/>
    <w:rsid w:val="00E649F7"/>
    <w:rsid w:val="00E9360A"/>
    <w:rsid w:val="00EB3719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651AA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76</cp:revision>
  <dcterms:created xsi:type="dcterms:W3CDTF">2021-04-28T07:08:00Z</dcterms:created>
  <dcterms:modified xsi:type="dcterms:W3CDTF">2022-05-05T13:10:00Z</dcterms:modified>
</cp:coreProperties>
</file>