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D20" w:rsidRPr="000909AF" w:rsidRDefault="00E20058" w:rsidP="003E3D20">
      <w:pPr>
        <w:spacing w:after="0" w:line="240" w:lineRule="auto"/>
        <w:jc w:val="center"/>
        <w:rPr>
          <w:rFonts w:ascii="Segoe UI" w:eastAsia="Times New Roman" w:hAnsi="Segoe UI" w:cs="Segoe UI"/>
          <w:b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b/>
          <w:sz w:val="26"/>
          <w:szCs w:val="26"/>
          <w:lang w:eastAsia="ru-RU"/>
        </w:rPr>
        <w:t>Состоялось совещание по вопросам работы</w:t>
      </w:r>
      <w:bookmarkStart w:id="0" w:name="_GoBack"/>
      <w:bookmarkEnd w:id="0"/>
      <w:r>
        <w:rPr>
          <w:rFonts w:ascii="Segoe UI" w:eastAsia="Times New Roman" w:hAnsi="Segoe UI" w:cs="Segoe UI"/>
          <w:b/>
          <w:sz w:val="26"/>
          <w:szCs w:val="26"/>
          <w:lang w:eastAsia="ru-RU"/>
        </w:rPr>
        <w:t xml:space="preserve"> </w:t>
      </w:r>
      <w:r w:rsidRPr="00E20058">
        <w:rPr>
          <w:rFonts w:ascii="Segoe UI" w:eastAsia="Times New Roman" w:hAnsi="Segoe UI" w:cs="Segoe UI"/>
          <w:b/>
          <w:sz w:val="26"/>
          <w:szCs w:val="26"/>
          <w:lang w:eastAsia="ru-RU"/>
        </w:rPr>
        <w:t>строительной сферы в новых экономических условиях</w:t>
      </w:r>
    </w:p>
    <w:p w:rsidR="003E3D20" w:rsidRPr="000909AF" w:rsidRDefault="003E3D20" w:rsidP="003E3D20">
      <w:pPr>
        <w:spacing w:after="0" w:line="240" w:lineRule="auto"/>
        <w:jc w:val="center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4F48B5" w:rsidRPr="000909AF" w:rsidRDefault="004F48B5" w:rsidP="004F48B5">
      <w:pPr>
        <w:spacing w:before="100"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0909AF">
        <w:rPr>
          <w:rFonts w:ascii="Segoe UI" w:eastAsia="Times New Roman" w:hAnsi="Segoe UI" w:cs="Segoe UI"/>
          <w:sz w:val="26"/>
          <w:szCs w:val="26"/>
          <w:lang w:eastAsia="ru-RU"/>
        </w:rPr>
        <w:t>Руководитель Управления Росреестра по Республике Мордовия Светлана Балескова приняла участие в совещании у з</w:t>
      </w:r>
      <w:r w:rsidR="003E3D20" w:rsidRPr="00A72B9B">
        <w:rPr>
          <w:rFonts w:ascii="Segoe UI" w:eastAsia="Times New Roman" w:hAnsi="Segoe UI" w:cs="Segoe UI"/>
          <w:sz w:val="26"/>
          <w:szCs w:val="26"/>
          <w:lang w:eastAsia="ru-RU"/>
        </w:rPr>
        <w:t>аместител</w:t>
      </w:r>
      <w:r w:rsidRPr="000909AF">
        <w:rPr>
          <w:rFonts w:ascii="Segoe UI" w:eastAsia="Times New Roman" w:hAnsi="Segoe UI" w:cs="Segoe UI"/>
          <w:sz w:val="26"/>
          <w:szCs w:val="26"/>
          <w:lang w:eastAsia="ru-RU"/>
        </w:rPr>
        <w:t>я</w:t>
      </w:r>
      <w:r w:rsidR="003E3D20" w:rsidRPr="00A72B9B">
        <w:rPr>
          <w:rFonts w:ascii="Segoe UI" w:eastAsia="Times New Roman" w:hAnsi="Segoe UI" w:cs="Segoe UI"/>
          <w:sz w:val="26"/>
          <w:szCs w:val="26"/>
          <w:lang w:eastAsia="ru-RU"/>
        </w:rPr>
        <w:t xml:space="preserve"> Председателя Правительства Мордовии Инсаф</w:t>
      </w:r>
      <w:r w:rsidRPr="000909AF">
        <w:rPr>
          <w:rFonts w:ascii="Segoe UI" w:eastAsia="Times New Roman" w:hAnsi="Segoe UI" w:cs="Segoe UI"/>
          <w:sz w:val="26"/>
          <w:szCs w:val="26"/>
          <w:lang w:eastAsia="ru-RU"/>
        </w:rPr>
        <w:t>а</w:t>
      </w:r>
      <w:r w:rsidR="003E3D20" w:rsidRPr="00A72B9B">
        <w:rPr>
          <w:rFonts w:ascii="Segoe UI" w:eastAsia="Times New Roman" w:hAnsi="Segoe UI" w:cs="Segoe UI"/>
          <w:sz w:val="26"/>
          <w:szCs w:val="26"/>
          <w:lang w:eastAsia="ru-RU"/>
        </w:rPr>
        <w:t> Хайруллин</w:t>
      </w:r>
      <w:r w:rsidRPr="000909AF">
        <w:rPr>
          <w:rFonts w:ascii="Segoe UI" w:eastAsia="Times New Roman" w:hAnsi="Segoe UI" w:cs="Segoe UI"/>
          <w:sz w:val="26"/>
          <w:szCs w:val="26"/>
          <w:lang w:eastAsia="ru-RU"/>
        </w:rPr>
        <w:t>а</w:t>
      </w:r>
      <w:r w:rsidR="004E343C" w:rsidRPr="000909AF">
        <w:rPr>
          <w:rFonts w:ascii="Segoe UI" w:eastAsia="Times New Roman" w:hAnsi="Segoe UI" w:cs="Segoe UI"/>
          <w:sz w:val="26"/>
          <w:szCs w:val="26"/>
          <w:lang w:eastAsia="ru-RU"/>
        </w:rPr>
        <w:t xml:space="preserve"> с органами исполнительной власти региона</w:t>
      </w:r>
      <w:r w:rsidRPr="000909AF">
        <w:rPr>
          <w:rFonts w:ascii="Segoe UI" w:eastAsia="Times New Roman" w:hAnsi="Segoe UI" w:cs="Segoe UI"/>
          <w:sz w:val="26"/>
          <w:szCs w:val="26"/>
          <w:lang w:eastAsia="ru-RU"/>
        </w:rPr>
        <w:t>.</w:t>
      </w:r>
    </w:p>
    <w:p w:rsidR="003E3D20" w:rsidRPr="000909AF" w:rsidRDefault="004F48B5" w:rsidP="004F48B5">
      <w:pPr>
        <w:spacing w:before="100"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0909AF">
        <w:rPr>
          <w:rFonts w:ascii="Segoe UI" w:eastAsia="Times New Roman" w:hAnsi="Segoe UI" w:cs="Segoe UI"/>
          <w:sz w:val="26"/>
          <w:szCs w:val="26"/>
          <w:lang w:eastAsia="ru-RU"/>
        </w:rPr>
        <w:t>Участники обсудили работу строительной сферы в новых экономических условиях</w:t>
      </w:r>
      <w:r w:rsidR="00B41506" w:rsidRPr="000909AF">
        <w:rPr>
          <w:rFonts w:ascii="Segoe UI" w:eastAsia="Times New Roman" w:hAnsi="Segoe UI" w:cs="Segoe UI"/>
          <w:sz w:val="26"/>
          <w:szCs w:val="26"/>
          <w:lang w:eastAsia="ru-RU"/>
        </w:rPr>
        <w:t xml:space="preserve">, вопросы стоимости жилья, доступности ипотечного кредитования, а также </w:t>
      </w:r>
      <w:r w:rsidR="00EB129F" w:rsidRPr="000909AF">
        <w:rPr>
          <w:rFonts w:ascii="Segoe UI" w:eastAsia="Times New Roman" w:hAnsi="Segoe UI" w:cs="Segoe UI"/>
          <w:sz w:val="26"/>
          <w:szCs w:val="26"/>
          <w:lang w:eastAsia="ru-RU"/>
        </w:rPr>
        <w:t>перспективы производства газоблоков в республике.</w:t>
      </w:r>
    </w:p>
    <w:p w:rsidR="00EB129F" w:rsidRPr="000909AF" w:rsidRDefault="00EB129F" w:rsidP="004F48B5">
      <w:pPr>
        <w:spacing w:before="100"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0909AF">
        <w:rPr>
          <w:rFonts w:ascii="Segoe UI" w:eastAsia="Times New Roman" w:hAnsi="Segoe UI" w:cs="Segoe UI"/>
          <w:sz w:val="26"/>
          <w:szCs w:val="26"/>
          <w:lang w:eastAsia="ru-RU"/>
        </w:rPr>
        <w:t xml:space="preserve">Ранее вице-премьер отмечал, что </w:t>
      </w:r>
      <w:r w:rsidR="00FB4D7B" w:rsidRPr="000909AF">
        <w:rPr>
          <w:rFonts w:ascii="Segoe UI" w:eastAsia="Times New Roman" w:hAnsi="Segoe UI" w:cs="Segoe UI"/>
          <w:sz w:val="26"/>
          <w:szCs w:val="26"/>
          <w:lang w:eastAsia="ru-RU"/>
        </w:rPr>
        <w:t>в этом году планируется построить 340 тысяч квадратных метров жилья и подчеркнул, что спрос жителей на новые благоустроенные квартиры будет полностью удовлетворен. </w:t>
      </w:r>
    </w:p>
    <w:p w:rsidR="00EB129F" w:rsidRPr="000909AF" w:rsidRDefault="004E343C" w:rsidP="004F48B5">
      <w:pPr>
        <w:spacing w:before="100"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0909AF">
        <w:rPr>
          <w:rFonts w:ascii="Segoe UI" w:eastAsia="Times New Roman" w:hAnsi="Segoe UI" w:cs="Segoe UI"/>
          <w:i/>
          <w:sz w:val="26"/>
          <w:szCs w:val="26"/>
          <w:lang w:eastAsia="ru-RU"/>
        </w:rPr>
        <w:t>«Росреестр работает над снижением административных барьеров в строительстве и упрощением процесса регистрации недвижимости. Мы напрямую взаимодействуем с застройщиками, оказываем методическую поддержку представител</w:t>
      </w:r>
      <w:r w:rsidR="00B97363" w:rsidRPr="000909AF">
        <w:rPr>
          <w:rFonts w:ascii="Segoe UI" w:eastAsia="Times New Roman" w:hAnsi="Segoe UI" w:cs="Segoe UI"/>
          <w:i/>
          <w:sz w:val="26"/>
          <w:szCs w:val="26"/>
          <w:lang w:eastAsia="ru-RU"/>
        </w:rPr>
        <w:t>ям профессионального сообщества</w:t>
      </w:r>
      <w:r w:rsidRPr="000909AF">
        <w:rPr>
          <w:rFonts w:ascii="Segoe UI" w:eastAsia="Times New Roman" w:hAnsi="Segoe UI" w:cs="Segoe UI"/>
          <w:i/>
          <w:sz w:val="26"/>
          <w:szCs w:val="26"/>
          <w:lang w:eastAsia="ru-RU"/>
        </w:rPr>
        <w:t>»,</w:t>
      </w:r>
      <w:r w:rsidRPr="000909AF">
        <w:rPr>
          <w:rFonts w:ascii="Segoe UI" w:eastAsia="Times New Roman" w:hAnsi="Segoe UI" w:cs="Segoe UI"/>
          <w:sz w:val="26"/>
          <w:szCs w:val="26"/>
          <w:lang w:eastAsia="ru-RU"/>
        </w:rPr>
        <w:t xml:space="preserve"> – отметила Светлана Балескова.</w:t>
      </w:r>
    </w:p>
    <w:p w:rsidR="003E3D20" w:rsidRPr="000909AF" w:rsidRDefault="003E3D20" w:rsidP="004F48B5">
      <w:pPr>
        <w:spacing w:after="0" w:line="240" w:lineRule="auto"/>
        <w:jc w:val="right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3E3D20" w:rsidRPr="000909AF" w:rsidRDefault="003E3D20" w:rsidP="004F48B5">
      <w:pPr>
        <w:spacing w:after="0" w:line="240" w:lineRule="auto"/>
        <w:jc w:val="right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0909AF">
        <w:rPr>
          <w:rFonts w:ascii="Segoe UI" w:eastAsia="Times New Roman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3E3D20" w:rsidRPr="000909AF" w:rsidRDefault="003E3D20" w:rsidP="004F48B5">
      <w:pPr>
        <w:spacing w:after="0" w:line="240" w:lineRule="auto"/>
        <w:jc w:val="right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A72B9B" w:rsidRPr="00A72B9B" w:rsidRDefault="00A72B9B" w:rsidP="004F48B5">
      <w:pPr>
        <w:spacing w:after="0" w:line="360" w:lineRule="atLeast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E14600" w:rsidRPr="000909AF" w:rsidRDefault="00E14600" w:rsidP="004F48B5">
      <w:pPr>
        <w:jc w:val="both"/>
        <w:rPr>
          <w:rFonts w:ascii="Segoe UI" w:hAnsi="Segoe UI" w:cs="Segoe UI"/>
          <w:sz w:val="26"/>
          <w:szCs w:val="26"/>
        </w:rPr>
      </w:pPr>
    </w:p>
    <w:sectPr w:rsidR="00E14600" w:rsidRPr="00090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B9B"/>
    <w:rsid w:val="000909AF"/>
    <w:rsid w:val="003E3D20"/>
    <w:rsid w:val="004E343C"/>
    <w:rsid w:val="004F48B5"/>
    <w:rsid w:val="00A72B9B"/>
    <w:rsid w:val="00B41506"/>
    <w:rsid w:val="00B97363"/>
    <w:rsid w:val="00E14600"/>
    <w:rsid w:val="00E20058"/>
    <w:rsid w:val="00EB129F"/>
    <w:rsid w:val="00FB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FAE1A"/>
  <w15:chartTrackingRefBased/>
  <w15:docId w15:val="{D7F84212-2944-4122-902B-2956E4424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2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72B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7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183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8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262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3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2022-04-04T07:28:00Z</dcterms:created>
  <dcterms:modified xsi:type="dcterms:W3CDTF">2022-04-14T12:54:00Z</dcterms:modified>
</cp:coreProperties>
</file>