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9B5" w:rsidRPr="000D09B5" w:rsidRDefault="00541501" w:rsidP="000D09B5">
      <w:pPr>
        <w:autoSpaceDE w:val="0"/>
        <w:autoSpaceDN w:val="0"/>
        <w:adjustRightInd w:val="0"/>
        <w:spacing w:afterLines="100" w:after="240" w:line="240" w:lineRule="auto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П</w:t>
      </w:r>
      <w:r w:rsidR="00FE180D">
        <w:rPr>
          <w:rFonts w:ascii="Segoe UI" w:hAnsi="Segoe UI" w:cs="Segoe UI"/>
          <w:b/>
          <w:sz w:val="24"/>
          <w:szCs w:val="24"/>
        </w:rPr>
        <w:t>о договору долевого участия</w:t>
      </w:r>
      <w:r w:rsidR="00FE180D" w:rsidRPr="000D09B5">
        <w:rPr>
          <w:rFonts w:ascii="Segoe UI" w:hAnsi="Segoe UI" w:cs="Segoe UI"/>
          <w:b/>
          <w:sz w:val="24"/>
          <w:szCs w:val="24"/>
        </w:rPr>
        <w:t xml:space="preserve"> </w:t>
      </w:r>
      <w:r>
        <w:rPr>
          <w:rFonts w:ascii="Segoe UI" w:hAnsi="Segoe UI" w:cs="Segoe UI"/>
          <w:b/>
          <w:sz w:val="24"/>
          <w:szCs w:val="24"/>
        </w:rPr>
        <w:t xml:space="preserve">теперь </w:t>
      </w:r>
      <w:r w:rsidR="000D09B5" w:rsidRPr="000D09B5">
        <w:rPr>
          <w:rFonts w:ascii="Segoe UI" w:hAnsi="Segoe UI" w:cs="Segoe UI"/>
          <w:b/>
          <w:sz w:val="24"/>
          <w:szCs w:val="24"/>
        </w:rPr>
        <w:t xml:space="preserve">можно приобрести дом </w:t>
      </w:r>
    </w:p>
    <w:p w:rsidR="00B270FD" w:rsidRDefault="00B270FD" w:rsidP="00B270FD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3C2486">
        <w:rPr>
          <w:rFonts w:ascii="Segoe UI" w:hAnsi="Segoe UI" w:cs="Segoe UI"/>
          <w:sz w:val="24"/>
          <w:szCs w:val="24"/>
        </w:rPr>
        <w:t xml:space="preserve">С 1 марта 2022 года вступили в силу </w:t>
      </w:r>
      <w:r>
        <w:rPr>
          <w:rFonts w:ascii="Segoe UI" w:hAnsi="Segoe UI" w:cs="Segoe UI"/>
          <w:sz w:val="24"/>
          <w:szCs w:val="24"/>
        </w:rPr>
        <w:t>основные</w:t>
      </w:r>
      <w:r w:rsidRPr="003C2486">
        <w:rPr>
          <w:rFonts w:ascii="Segoe UI" w:hAnsi="Segoe UI" w:cs="Segoe UI"/>
          <w:sz w:val="24"/>
          <w:szCs w:val="24"/>
        </w:rPr>
        <w:t xml:space="preserve"> положения федерального закона от 30.12.2021 № 476-ФЗ </w:t>
      </w:r>
      <w:r w:rsidRPr="003C2486">
        <w:rPr>
          <w:rFonts w:ascii="Segoe UI" w:hAnsi="Segoe UI" w:cs="Segoe UI"/>
          <w:color w:val="202124"/>
          <w:sz w:val="24"/>
          <w:szCs w:val="24"/>
          <w:shd w:val="clear" w:color="auto" w:fill="FFFFFF"/>
        </w:rPr>
        <w:t>«О внесении изменений в отдельные законодательные акты Российской Федерации»</w:t>
      </w:r>
      <w:r>
        <w:rPr>
          <w:rFonts w:ascii="Segoe UI" w:hAnsi="Segoe UI" w:cs="Segoe UI"/>
          <w:color w:val="202124"/>
          <w:sz w:val="24"/>
          <w:szCs w:val="24"/>
          <w:shd w:val="clear" w:color="auto" w:fill="FFFFFF"/>
        </w:rPr>
        <w:t>, которые определяют порядок</w:t>
      </w:r>
      <w:r w:rsidRPr="003C2486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государственной регистрации</w:t>
      </w:r>
      <w:r w:rsidRPr="003C2486">
        <w:rPr>
          <w:rFonts w:ascii="Segoe UI" w:hAnsi="Segoe UI" w:cs="Segoe UI"/>
          <w:sz w:val="24"/>
          <w:szCs w:val="24"/>
        </w:rPr>
        <w:t xml:space="preserve"> индивидуальных жилых домов в границах территории малоэтажного жилого комплекса по договорам участия в долевом строительстве.  </w:t>
      </w:r>
    </w:p>
    <w:p w:rsidR="00B270FD" w:rsidRDefault="00B270FD" w:rsidP="00B270FD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Установлены </w:t>
      </w:r>
      <w:r w:rsidRPr="003C2486">
        <w:rPr>
          <w:rFonts w:ascii="Segoe UI" w:hAnsi="Segoe UI" w:cs="Segoe UI"/>
          <w:sz w:val="24"/>
          <w:szCs w:val="24"/>
        </w:rPr>
        <w:t xml:space="preserve">понятия «многоквартирный дом», «дом блокированной застройки» и «малоэтажный жилой комплекс». </w:t>
      </w:r>
      <w:r>
        <w:rPr>
          <w:rFonts w:ascii="Segoe UI" w:hAnsi="Segoe UI" w:cs="Segoe UI"/>
          <w:sz w:val="24"/>
          <w:szCs w:val="24"/>
        </w:rPr>
        <w:t>З</w:t>
      </w:r>
      <w:r w:rsidRPr="003C2486">
        <w:rPr>
          <w:rFonts w:ascii="Segoe UI" w:hAnsi="Segoe UI" w:cs="Segoe UI"/>
          <w:sz w:val="24"/>
          <w:szCs w:val="24"/>
        </w:rPr>
        <w:t>акреп</w:t>
      </w:r>
      <w:r>
        <w:rPr>
          <w:rFonts w:ascii="Segoe UI" w:hAnsi="Segoe UI" w:cs="Segoe UI"/>
          <w:sz w:val="24"/>
          <w:szCs w:val="24"/>
        </w:rPr>
        <w:t>лены</w:t>
      </w:r>
      <w:r w:rsidRPr="003C2486">
        <w:rPr>
          <w:rFonts w:ascii="Segoe UI" w:hAnsi="Segoe UI" w:cs="Segoe UI"/>
          <w:sz w:val="24"/>
          <w:szCs w:val="24"/>
        </w:rPr>
        <w:t xml:space="preserve"> условия договора участия в долевом строительстве, порядок раскрытия застройщиком информации, состав общего имущества собственников индивидуальных жилых домов и особенности его строительства, порядок передачи застройщиком</w:t>
      </w:r>
      <w:r>
        <w:rPr>
          <w:rFonts w:ascii="Segoe UI" w:hAnsi="Segoe UI" w:cs="Segoe UI"/>
          <w:sz w:val="24"/>
          <w:szCs w:val="24"/>
        </w:rPr>
        <w:t xml:space="preserve"> объекта долевого строительства. </w:t>
      </w:r>
    </w:p>
    <w:p w:rsidR="00B270FD" w:rsidRPr="00AF3A84" w:rsidRDefault="00B270FD" w:rsidP="00B270FD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495F08">
        <w:rPr>
          <w:rFonts w:ascii="Segoe UI" w:hAnsi="Segoe UI" w:cs="Segoe UI"/>
          <w:i/>
          <w:sz w:val="24"/>
          <w:szCs w:val="24"/>
        </w:rPr>
        <w:t>«Законом установлены особенности регистрации права на земельный участок и расположенный на нем объект индивидуального жилищного строительства, а также на имущество общего пользования»</w:t>
      </w:r>
      <w:r w:rsidRPr="00AF3A84">
        <w:rPr>
          <w:rFonts w:ascii="Segoe UI" w:hAnsi="Segoe UI" w:cs="Segoe UI"/>
          <w:sz w:val="24"/>
          <w:szCs w:val="24"/>
        </w:rPr>
        <w:t xml:space="preserve">, </w:t>
      </w:r>
      <w:r>
        <w:rPr>
          <w:rFonts w:ascii="Segoe UI" w:hAnsi="Segoe UI" w:cs="Segoe UI"/>
          <w:sz w:val="24"/>
          <w:szCs w:val="24"/>
        </w:rPr>
        <w:t xml:space="preserve">– отмечает руководитель </w:t>
      </w:r>
      <w:r w:rsidRPr="00781A69">
        <w:rPr>
          <w:rFonts w:ascii="Segoe UI" w:hAnsi="Segoe UI" w:cs="Segoe UI"/>
          <w:sz w:val="24"/>
          <w:szCs w:val="24"/>
          <w:lang w:eastAsia="ru-RU"/>
        </w:rPr>
        <w:t>Управлени</w:t>
      </w:r>
      <w:r w:rsidR="003E24EE">
        <w:rPr>
          <w:rFonts w:ascii="Segoe UI" w:hAnsi="Segoe UI" w:cs="Segoe UI"/>
          <w:sz w:val="24"/>
          <w:szCs w:val="24"/>
          <w:lang w:eastAsia="ru-RU"/>
        </w:rPr>
        <w:t>я</w:t>
      </w:r>
      <w:bookmarkStart w:id="0" w:name="_GoBack"/>
      <w:bookmarkEnd w:id="0"/>
      <w:r w:rsidRPr="00781A69">
        <w:rPr>
          <w:rFonts w:ascii="Segoe UI" w:hAnsi="Segoe UI" w:cs="Segoe UI"/>
          <w:sz w:val="24"/>
          <w:szCs w:val="24"/>
          <w:lang w:eastAsia="ru-RU"/>
        </w:rPr>
        <w:t xml:space="preserve"> Росреестра по Республике Мордовия</w:t>
      </w:r>
      <w:r>
        <w:rPr>
          <w:rFonts w:ascii="Segoe UI" w:hAnsi="Segoe UI" w:cs="Segoe UI"/>
          <w:sz w:val="24"/>
          <w:szCs w:val="24"/>
          <w:lang w:eastAsia="ru-RU"/>
        </w:rPr>
        <w:t xml:space="preserve"> Светлана Балескова</w:t>
      </w:r>
      <w:r w:rsidRPr="00AF3A84">
        <w:rPr>
          <w:rFonts w:ascii="Segoe UI" w:hAnsi="Segoe UI" w:cs="Segoe UI"/>
          <w:sz w:val="24"/>
          <w:szCs w:val="24"/>
        </w:rPr>
        <w:t>.</w:t>
      </w:r>
    </w:p>
    <w:p w:rsidR="000D09B5" w:rsidRPr="00781A69" w:rsidRDefault="000D09B5" w:rsidP="000D09B5">
      <w:pPr>
        <w:pStyle w:val="a5"/>
        <w:spacing w:afterLines="100" w:after="240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781A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0D09B5" w:rsidRPr="003C2486" w:rsidRDefault="000D09B5" w:rsidP="003C2486">
      <w:pPr>
        <w:autoSpaceDE w:val="0"/>
        <w:autoSpaceDN w:val="0"/>
        <w:adjustRightInd w:val="0"/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0D09B5" w:rsidRPr="003C2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38B"/>
    <w:rsid w:val="0002074E"/>
    <w:rsid w:val="000D09B5"/>
    <w:rsid w:val="001147D5"/>
    <w:rsid w:val="003C2486"/>
    <w:rsid w:val="003E24EE"/>
    <w:rsid w:val="00541501"/>
    <w:rsid w:val="006C238B"/>
    <w:rsid w:val="00780E9F"/>
    <w:rsid w:val="00A1682C"/>
    <w:rsid w:val="00AF3A84"/>
    <w:rsid w:val="00B270FD"/>
    <w:rsid w:val="00B46279"/>
    <w:rsid w:val="00B54845"/>
    <w:rsid w:val="00F42F90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4CDE8"/>
  <w15:chartTrackingRefBased/>
  <w15:docId w15:val="{1753AF3F-60CF-4EE9-B8E6-080ED81D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2F90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D09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2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10</cp:revision>
  <cp:lastPrinted>2022-02-25T12:34:00Z</cp:lastPrinted>
  <dcterms:created xsi:type="dcterms:W3CDTF">2022-02-25T12:13:00Z</dcterms:created>
  <dcterms:modified xsi:type="dcterms:W3CDTF">2022-03-11T06:04:00Z</dcterms:modified>
</cp:coreProperties>
</file>