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FA6" w:rsidRPr="00A20441" w:rsidRDefault="00D82FA6" w:rsidP="00D82FA6">
      <w:pPr>
        <w:jc w:val="right"/>
      </w:pPr>
      <w:r w:rsidRPr="00A20441">
        <w:rPr>
          <w:rStyle w:val="afffffffffffffff9"/>
          <w:b w:val="0"/>
          <w:sz w:val="24"/>
          <w:szCs w:val="24"/>
        </w:rPr>
        <w:t>ПРОЕКТ</w:t>
      </w:r>
    </w:p>
    <w:p w:rsidR="00D82FA6" w:rsidRPr="00A20441" w:rsidRDefault="00D82FA6" w:rsidP="00D82FA6">
      <w:pPr>
        <w:shd w:val="clear" w:color="auto" w:fill="FFFFFF"/>
        <w:tabs>
          <w:tab w:val="left" w:leader="underscore" w:pos="3449"/>
          <w:tab w:val="left" w:leader="underscore" w:pos="6984"/>
        </w:tabs>
        <w:spacing w:before="72"/>
        <w:ind w:left="590"/>
        <w:jc w:val="center"/>
        <w:rPr>
          <w:bCs/>
          <w:color w:val="000000"/>
          <w:spacing w:val="50"/>
          <w:w w:val="101"/>
          <w:sz w:val="16"/>
          <w:szCs w:val="16"/>
        </w:rPr>
      </w:pPr>
    </w:p>
    <w:p w:rsidR="00D82FA6" w:rsidRPr="00A20441" w:rsidRDefault="00D82FA6" w:rsidP="00D82FA6">
      <w:pPr>
        <w:jc w:val="center"/>
        <w:rPr>
          <w:sz w:val="28"/>
          <w:szCs w:val="28"/>
        </w:rPr>
      </w:pPr>
      <w:r w:rsidRPr="00A20441">
        <w:rPr>
          <w:sz w:val="28"/>
          <w:szCs w:val="28"/>
        </w:rPr>
        <w:t>РЕСПУБЛИКА МОРДОВИЯ</w:t>
      </w:r>
    </w:p>
    <w:p w:rsidR="00D82FA6" w:rsidRPr="00A20441" w:rsidRDefault="00D82FA6" w:rsidP="00D82FA6">
      <w:pPr>
        <w:jc w:val="center"/>
        <w:rPr>
          <w:sz w:val="28"/>
          <w:szCs w:val="28"/>
        </w:rPr>
      </w:pPr>
      <w:r w:rsidRPr="00A20441">
        <w:rPr>
          <w:sz w:val="28"/>
          <w:szCs w:val="28"/>
        </w:rPr>
        <w:t>СОВЕТ ДЕПУТАТОВ</w:t>
      </w:r>
    </w:p>
    <w:p w:rsidR="00D82FA6" w:rsidRPr="00A20441" w:rsidRDefault="00D82FA6" w:rsidP="00D82FA6">
      <w:pPr>
        <w:jc w:val="center"/>
        <w:rPr>
          <w:sz w:val="28"/>
          <w:szCs w:val="28"/>
        </w:rPr>
      </w:pPr>
      <w:r w:rsidRPr="00A20441">
        <w:rPr>
          <w:sz w:val="28"/>
          <w:szCs w:val="28"/>
        </w:rPr>
        <w:t>ВЫШИНСКОГО СЕЛЬСКОГО ПОСЕЛЕНИЯ</w:t>
      </w:r>
    </w:p>
    <w:p w:rsidR="00D82FA6" w:rsidRPr="00A20441" w:rsidRDefault="00D82FA6" w:rsidP="00D82FA6">
      <w:pPr>
        <w:jc w:val="center"/>
        <w:rPr>
          <w:sz w:val="28"/>
          <w:szCs w:val="28"/>
        </w:rPr>
      </w:pPr>
      <w:r w:rsidRPr="00A20441">
        <w:rPr>
          <w:sz w:val="28"/>
          <w:szCs w:val="28"/>
        </w:rPr>
        <w:t>ЗУБОВО-ПОЛЯНСКОГО МУНИЦИПАЛЬНОГО РАЙОНА</w:t>
      </w:r>
    </w:p>
    <w:p w:rsidR="00D82FA6" w:rsidRPr="00A20441" w:rsidRDefault="00D82FA6" w:rsidP="00D82FA6">
      <w:pPr>
        <w:tabs>
          <w:tab w:val="left" w:pos="9000"/>
          <w:tab w:val="left" w:pos="9180"/>
        </w:tabs>
        <w:jc w:val="center"/>
        <w:rPr>
          <w:bCs/>
          <w:sz w:val="28"/>
          <w:szCs w:val="28"/>
        </w:rPr>
      </w:pPr>
    </w:p>
    <w:p w:rsidR="00D82FA6" w:rsidRPr="00A20441" w:rsidRDefault="00D82FA6" w:rsidP="00D82FA6">
      <w:pPr>
        <w:ind w:firstLine="709"/>
        <w:jc w:val="center"/>
        <w:rPr>
          <w:bCs/>
          <w:sz w:val="28"/>
          <w:szCs w:val="28"/>
        </w:rPr>
      </w:pPr>
      <w:r w:rsidRPr="00A20441">
        <w:rPr>
          <w:bCs/>
          <w:sz w:val="28"/>
          <w:szCs w:val="28"/>
        </w:rPr>
        <w:t>РЕШЕНИЕ</w:t>
      </w:r>
    </w:p>
    <w:p w:rsidR="00D82FA6" w:rsidRPr="00A20441" w:rsidRDefault="00DD6299" w:rsidP="00D82FA6">
      <w:pPr>
        <w:jc w:val="center"/>
        <w:rPr>
          <w:sz w:val="28"/>
          <w:szCs w:val="28"/>
        </w:rPr>
      </w:pPr>
      <w:r>
        <w:rPr>
          <w:sz w:val="28"/>
          <w:szCs w:val="28"/>
        </w:rPr>
        <w:t xml:space="preserve">                            </w:t>
      </w:r>
    </w:p>
    <w:p w:rsidR="00D82FA6" w:rsidRPr="00A20441" w:rsidRDefault="00DD6299" w:rsidP="00D82FA6">
      <w:pPr>
        <w:pStyle w:val="2fffb"/>
        <w:shd w:val="clear" w:color="auto" w:fill="auto"/>
        <w:spacing w:after="0" w:line="240" w:lineRule="auto"/>
        <w:ind w:right="560"/>
        <w:jc w:val="left"/>
        <w:rPr>
          <w:b w:val="0"/>
          <w:sz w:val="28"/>
          <w:szCs w:val="28"/>
          <w:shd w:val="clear" w:color="auto" w:fill="auto"/>
        </w:rPr>
      </w:pPr>
      <w:r>
        <w:rPr>
          <w:b w:val="0"/>
          <w:sz w:val="28"/>
          <w:szCs w:val="28"/>
          <w:shd w:val="clear" w:color="auto" w:fill="auto"/>
        </w:rPr>
        <w:t>От _________2022 г                                                          №</w:t>
      </w:r>
    </w:p>
    <w:p w:rsidR="00DD6299" w:rsidRDefault="00DD6299" w:rsidP="00D82FA6">
      <w:pPr>
        <w:ind w:left="142"/>
        <w:rPr>
          <w:sz w:val="28"/>
          <w:szCs w:val="28"/>
        </w:rPr>
      </w:pPr>
    </w:p>
    <w:p w:rsidR="00D82FA6" w:rsidRPr="00A20441" w:rsidRDefault="00D82FA6" w:rsidP="00D82FA6">
      <w:pPr>
        <w:ind w:left="142"/>
        <w:rPr>
          <w:sz w:val="28"/>
          <w:szCs w:val="28"/>
        </w:rPr>
      </w:pPr>
      <w:r w:rsidRPr="00A20441">
        <w:rPr>
          <w:sz w:val="28"/>
          <w:szCs w:val="28"/>
        </w:rPr>
        <w:t>Утверждение Генерального плана Вышинского сельского поселения Зубово – Полянского муниципального района Республики Мордовия</w:t>
      </w:r>
    </w:p>
    <w:p w:rsidR="00D82FA6" w:rsidRPr="00A20441" w:rsidRDefault="00D82FA6" w:rsidP="00D82FA6">
      <w:pPr>
        <w:ind w:firstLine="709"/>
      </w:pPr>
    </w:p>
    <w:p w:rsidR="00D82FA6" w:rsidRPr="00A20441" w:rsidRDefault="00D82FA6" w:rsidP="00D82FA6">
      <w:pPr>
        <w:ind w:firstLine="709"/>
        <w:rPr>
          <w:sz w:val="28"/>
          <w:szCs w:val="28"/>
        </w:rPr>
      </w:pPr>
      <w:r w:rsidRPr="00A20441">
        <w:rPr>
          <w:sz w:val="28"/>
          <w:szCs w:val="28"/>
        </w:rPr>
        <w:t>В соответствии с  Градостроительным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Вышинского сельского поселения Зубово-Полянского муниципального района Республики Мордовия, рассмотрев Заключение администрации Вышинского сельского поселения о результатах Публичных слушаний по проекту  Генерального плана Вышинского сельского поселения Зубово-Полянского муниципального района Республики Мордовия Совет депутатов Вышинского сельского поселения  решил:</w:t>
      </w:r>
    </w:p>
    <w:p w:rsidR="00D82FA6" w:rsidRPr="00A20441" w:rsidRDefault="00D82FA6" w:rsidP="00D82FA6">
      <w:pPr>
        <w:rPr>
          <w:sz w:val="28"/>
          <w:szCs w:val="28"/>
        </w:rPr>
      </w:pPr>
    </w:p>
    <w:p w:rsidR="00D82FA6" w:rsidRPr="00A20441" w:rsidRDefault="00D82FA6" w:rsidP="00D82FA6">
      <w:pPr>
        <w:tabs>
          <w:tab w:val="left" w:pos="426"/>
        </w:tabs>
        <w:rPr>
          <w:sz w:val="28"/>
          <w:szCs w:val="28"/>
        </w:rPr>
      </w:pPr>
      <w:r w:rsidRPr="00A20441">
        <w:rPr>
          <w:sz w:val="28"/>
          <w:szCs w:val="28"/>
        </w:rPr>
        <w:t xml:space="preserve">      1.Утвердить Генеральный план Вышинского сельского поселения Зубово- Полянского муниципального района Республики Мордовия.</w:t>
      </w:r>
    </w:p>
    <w:p w:rsidR="00D82FA6" w:rsidRPr="00A20441" w:rsidRDefault="00D82FA6" w:rsidP="00D82FA6">
      <w:pPr>
        <w:tabs>
          <w:tab w:val="left" w:pos="284"/>
        </w:tabs>
        <w:rPr>
          <w:sz w:val="28"/>
          <w:szCs w:val="28"/>
        </w:rPr>
      </w:pPr>
      <w:r w:rsidRPr="00A20441">
        <w:rPr>
          <w:sz w:val="28"/>
          <w:szCs w:val="28"/>
        </w:rPr>
        <w:t xml:space="preserve">      2.Направить Генеральный план Вышинского сельского поселения в течение трех дней со дня утверждения на бумажном и электронном носителях в Правительство Республики Мордовия.</w:t>
      </w:r>
    </w:p>
    <w:p w:rsidR="00D82FA6" w:rsidRPr="00A20441" w:rsidRDefault="00D82FA6" w:rsidP="00D82FA6">
      <w:pPr>
        <w:rPr>
          <w:sz w:val="28"/>
          <w:szCs w:val="28"/>
        </w:rPr>
      </w:pPr>
      <w:r w:rsidRPr="00A20441">
        <w:rPr>
          <w:sz w:val="28"/>
          <w:szCs w:val="28"/>
        </w:rPr>
        <w:t xml:space="preserve">     3.Направить Генеральный план Вышинского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D82FA6" w:rsidRPr="00A20441" w:rsidRDefault="00D82FA6" w:rsidP="00D82FA6">
      <w:pPr>
        <w:tabs>
          <w:tab w:val="left" w:pos="720"/>
        </w:tabs>
        <w:rPr>
          <w:sz w:val="28"/>
          <w:szCs w:val="28"/>
        </w:rPr>
      </w:pPr>
      <w:r w:rsidRPr="00A20441">
        <w:rPr>
          <w:sz w:val="28"/>
          <w:szCs w:val="28"/>
        </w:rPr>
        <w:t xml:space="preserve">    4. Направить Генеральный план Вышинского сельского поселения в течение двух недель со дня утверждения на бумажном и электронном носителях в Министерство строительства, транспорта и дорожного хозяйства Республики Мордовия.</w:t>
      </w:r>
    </w:p>
    <w:p w:rsidR="00D82FA6" w:rsidRPr="00A20441" w:rsidRDefault="00D82FA6" w:rsidP="00D82FA6">
      <w:pPr>
        <w:rPr>
          <w:sz w:val="28"/>
          <w:szCs w:val="28"/>
        </w:rPr>
      </w:pPr>
      <w:r w:rsidRPr="00A20441">
        <w:rPr>
          <w:sz w:val="28"/>
          <w:szCs w:val="28"/>
        </w:rPr>
        <w:t xml:space="preserve">     5.В течение трех месяцев со дня утверждения Генерального  плана  разработать и   утвердить план реализации Генерального плана. </w:t>
      </w:r>
    </w:p>
    <w:p w:rsidR="00D82FA6" w:rsidRPr="00A20441" w:rsidRDefault="00D82FA6" w:rsidP="00D82FA6">
      <w:pPr>
        <w:rPr>
          <w:sz w:val="28"/>
          <w:szCs w:val="28"/>
        </w:rPr>
      </w:pPr>
      <w:r w:rsidRPr="00A20441">
        <w:rPr>
          <w:sz w:val="28"/>
          <w:szCs w:val="28"/>
        </w:rPr>
        <w:t xml:space="preserve">      6.Признать утратившим силу решение Совета депутатов Вышинского сельского поселения Зубово-Полянского муниципального</w:t>
      </w:r>
      <w:r w:rsidR="00720F03" w:rsidRPr="00A20441">
        <w:rPr>
          <w:sz w:val="28"/>
          <w:szCs w:val="28"/>
        </w:rPr>
        <w:t xml:space="preserve"> района Республики Мордовия от 16 мая</w:t>
      </w:r>
      <w:r w:rsidRPr="00A20441">
        <w:rPr>
          <w:sz w:val="28"/>
          <w:szCs w:val="28"/>
        </w:rPr>
        <w:t xml:space="preserve"> 201</w:t>
      </w:r>
      <w:r w:rsidR="00720F03" w:rsidRPr="00A20441">
        <w:rPr>
          <w:sz w:val="28"/>
          <w:szCs w:val="28"/>
        </w:rPr>
        <w:t>1</w:t>
      </w:r>
      <w:r w:rsidRPr="00A20441">
        <w:rPr>
          <w:sz w:val="28"/>
          <w:szCs w:val="28"/>
        </w:rPr>
        <w:t xml:space="preserve"> года № 1 «Об утверждении  Генерального плана   Вышинского сельского поселения  Зубово-Полянского муниципального района  Республики Мордовия»</w:t>
      </w:r>
    </w:p>
    <w:p w:rsidR="00D82FA6" w:rsidRPr="00A20441" w:rsidRDefault="00D82FA6" w:rsidP="00D82FA6">
      <w:pPr>
        <w:rPr>
          <w:sz w:val="28"/>
          <w:szCs w:val="28"/>
        </w:rPr>
      </w:pPr>
      <w:r w:rsidRPr="00A20441">
        <w:rPr>
          <w:sz w:val="28"/>
          <w:szCs w:val="28"/>
        </w:rPr>
        <w:lastRenderedPageBreak/>
        <w:t xml:space="preserve">      7. Настоящее решение опубликовать в газете «Новости» Вышинского сельского поселения и разместить</w:t>
      </w:r>
      <w:r w:rsidRPr="00A20441">
        <w:rPr>
          <w:sz w:val="28"/>
          <w:szCs w:val="28"/>
          <w:lang w:eastAsia="en-US"/>
        </w:rPr>
        <w:t xml:space="preserve"> на официальном сайте</w:t>
      </w:r>
      <w:r w:rsidRPr="00A20441">
        <w:rPr>
          <w:sz w:val="28"/>
          <w:szCs w:val="28"/>
        </w:rPr>
        <w:t>.</w:t>
      </w:r>
    </w:p>
    <w:p w:rsidR="00D82FA6" w:rsidRPr="00A20441" w:rsidRDefault="00D82FA6" w:rsidP="00D82FA6">
      <w:pPr>
        <w:rPr>
          <w:sz w:val="28"/>
          <w:szCs w:val="28"/>
        </w:rPr>
      </w:pPr>
      <w:r w:rsidRPr="00A20441">
        <w:rPr>
          <w:sz w:val="28"/>
          <w:szCs w:val="28"/>
        </w:rPr>
        <w:t xml:space="preserve">     8.Решение вступает в силу со дня его опубликования.</w:t>
      </w:r>
    </w:p>
    <w:p w:rsidR="00D82FA6" w:rsidRPr="00A20441" w:rsidRDefault="00D82FA6" w:rsidP="00D82FA6">
      <w:pPr>
        <w:rPr>
          <w:sz w:val="28"/>
          <w:szCs w:val="28"/>
        </w:rPr>
      </w:pPr>
    </w:p>
    <w:p w:rsidR="00D82FA6" w:rsidRPr="00A20441" w:rsidRDefault="00D82FA6" w:rsidP="00D82FA6">
      <w:pPr>
        <w:pStyle w:val="20"/>
        <w:keepLines/>
        <w:numPr>
          <w:ilvl w:val="1"/>
          <w:numId w:val="0"/>
        </w:numPr>
        <w:spacing w:after="360"/>
        <w:rPr>
          <w:b w:val="0"/>
        </w:rPr>
      </w:pPr>
      <w:r w:rsidRPr="00A20441">
        <w:rPr>
          <w:b w:val="0"/>
        </w:rPr>
        <w:t>Глава Вышинского сельского поселения                     А.А. Нистратова</w:t>
      </w:r>
    </w:p>
    <w:p w:rsidR="00D82FA6" w:rsidRPr="00A20441" w:rsidRDefault="00D82FA6" w:rsidP="00D82FA6">
      <w:pPr>
        <w:pStyle w:val="ConsPlusNormal"/>
        <w:jc w:val="both"/>
        <w:rPr>
          <w:sz w:val="28"/>
          <w:szCs w:val="28"/>
        </w:rPr>
      </w:pPr>
    </w:p>
    <w:p w:rsidR="00D82FA6" w:rsidRPr="00A20441" w:rsidRDefault="00D82FA6" w:rsidP="00D82FA6">
      <w:pPr>
        <w:pStyle w:val="ConsPlusNormal"/>
        <w:jc w:val="both"/>
        <w:rPr>
          <w:sz w:val="28"/>
          <w:szCs w:val="28"/>
        </w:rPr>
      </w:pPr>
    </w:p>
    <w:p w:rsidR="00D82FA6" w:rsidRPr="00A20441" w:rsidRDefault="00D82FA6" w:rsidP="00D82FA6">
      <w:pPr>
        <w:pStyle w:val="ConsPlusNormal"/>
        <w:jc w:val="both"/>
        <w:rPr>
          <w:sz w:val="28"/>
          <w:szCs w:val="28"/>
        </w:rPr>
      </w:pPr>
    </w:p>
    <w:p w:rsidR="00D82FA6" w:rsidRPr="00A20441" w:rsidRDefault="00D82FA6" w:rsidP="00D82FA6">
      <w:pPr>
        <w:jc w:val="right"/>
        <w:rPr>
          <w:bCs/>
          <w:color w:val="000000"/>
          <w:sz w:val="28"/>
          <w:szCs w:val="28"/>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Pr="00A20441"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Default="00D82FA6" w:rsidP="00D82FA6">
      <w:pPr>
        <w:rPr>
          <w:bCs/>
          <w:color w:val="000000"/>
        </w:rPr>
      </w:pPr>
    </w:p>
    <w:p w:rsidR="00D82FA6" w:rsidRPr="00DA53B0" w:rsidRDefault="00D82FA6" w:rsidP="00D82FA6">
      <w:pPr>
        <w:jc w:val="right"/>
        <w:rPr>
          <w:bCs/>
          <w:color w:val="000000"/>
          <w:sz w:val="28"/>
          <w:szCs w:val="28"/>
        </w:rPr>
      </w:pPr>
      <w:r w:rsidRPr="00DA53B0">
        <w:rPr>
          <w:bCs/>
          <w:color w:val="000000"/>
          <w:sz w:val="28"/>
          <w:szCs w:val="28"/>
        </w:rPr>
        <w:t>Приложение 1</w:t>
      </w:r>
    </w:p>
    <w:p w:rsidR="00D82FA6" w:rsidRPr="00DA53B0" w:rsidRDefault="00D82FA6" w:rsidP="00D82FA6">
      <w:pPr>
        <w:jc w:val="right"/>
        <w:rPr>
          <w:bCs/>
          <w:color w:val="000000"/>
          <w:sz w:val="28"/>
          <w:szCs w:val="28"/>
        </w:rPr>
      </w:pPr>
      <w:r w:rsidRPr="00DA53B0">
        <w:rPr>
          <w:bCs/>
          <w:color w:val="000000"/>
          <w:sz w:val="28"/>
          <w:szCs w:val="28"/>
        </w:rPr>
        <w:t>к решению Совета депутатов</w:t>
      </w:r>
    </w:p>
    <w:p w:rsidR="00D82FA6" w:rsidRPr="00DA53B0" w:rsidRDefault="00D82FA6" w:rsidP="00D82FA6">
      <w:pPr>
        <w:jc w:val="right"/>
        <w:rPr>
          <w:bCs/>
          <w:color w:val="000000"/>
          <w:sz w:val="28"/>
          <w:szCs w:val="28"/>
        </w:rPr>
      </w:pPr>
      <w:r w:rsidRPr="00DA53B0">
        <w:rPr>
          <w:bCs/>
          <w:color w:val="000000"/>
          <w:sz w:val="28"/>
          <w:szCs w:val="28"/>
        </w:rPr>
        <w:t xml:space="preserve">от </w:t>
      </w:r>
      <w:r>
        <w:rPr>
          <w:bCs/>
          <w:color w:val="000000"/>
          <w:sz w:val="28"/>
          <w:szCs w:val="28"/>
        </w:rPr>
        <w:t>_______</w:t>
      </w:r>
      <w:r w:rsidRPr="00DA53B0">
        <w:rPr>
          <w:bCs/>
          <w:color w:val="000000"/>
          <w:sz w:val="28"/>
          <w:szCs w:val="28"/>
        </w:rPr>
        <w:t xml:space="preserve"> №</w:t>
      </w:r>
      <w:r>
        <w:rPr>
          <w:bCs/>
          <w:color w:val="000000"/>
          <w:sz w:val="28"/>
          <w:szCs w:val="28"/>
        </w:rPr>
        <w:t>__</w:t>
      </w:r>
    </w:p>
    <w:p w:rsidR="00D82FA6" w:rsidRDefault="00D82FA6" w:rsidP="00D82FA6">
      <w:pPr>
        <w:jc w:val="center"/>
        <w:rPr>
          <w:b/>
          <w:bCs/>
          <w:color w:val="000000"/>
        </w:rPr>
      </w:pPr>
    </w:p>
    <w:p w:rsidR="00D82FA6" w:rsidRDefault="00D82FA6" w:rsidP="00D82FA6">
      <w:pPr>
        <w:jc w:val="center"/>
        <w:rPr>
          <w:b/>
          <w:bCs/>
          <w:color w:val="000000"/>
        </w:rPr>
      </w:pPr>
    </w:p>
    <w:p w:rsidR="00D82FA6" w:rsidRDefault="00D82FA6" w:rsidP="00D82FA6"/>
    <w:p w:rsidR="00D82FA6" w:rsidRDefault="00D82FA6" w:rsidP="00D82FA6"/>
    <w:p w:rsidR="00D82FA6" w:rsidRDefault="00D82FA6" w:rsidP="00D82FA6"/>
    <w:p w:rsidR="00D82FA6" w:rsidRDefault="00D82FA6" w:rsidP="00D82FA6"/>
    <w:p w:rsidR="00D82FA6" w:rsidRDefault="00D82FA6" w:rsidP="00D82FA6"/>
    <w:p w:rsidR="00D82FA6" w:rsidRPr="009A3D4D" w:rsidRDefault="00D82FA6" w:rsidP="00D82FA6"/>
    <w:p w:rsidR="00D82FA6" w:rsidRPr="009A3D4D" w:rsidRDefault="00D82FA6" w:rsidP="00D82FA6"/>
    <w:p w:rsidR="00D82FA6" w:rsidRPr="009A3D4D" w:rsidRDefault="00D82FA6" w:rsidP="00D82FA6"/>
    <w:p w:rsidR="00D82FA6" w:rsidRPr="009A3D4D" w:rsidRDefault="00D82FA6" w:rsidP="00D82FA6"/>
    <w:p w:rsidR="00D82FA6" w:rsidRPr="00D82FA6" w:rsidRDefault="00D82FA6" w:rsidP="00D82FA6">
      <w:pPr>
        <w:rPr>
          <w:rFonts w:ascii="Times New Roman" w:hAnsi="Times New Roman"/>
          <w:sz w:val="36"/>
          <w:szCs w:val="36"/>
        </w:rPr>
      </w:pPr>
    </w:p>
    <w:p w:rsidR="00D82FA6" w:rsidRPr="00D82FA6" w:rsidRDefault="00D82FA6" w:rsidP="00D82FA6">
      <w:pPr>
        <w:jc w:val="center"/>
        <w:rPr>
          <w:rFonts w:ascii="Times New Roman" w:hAnsi="Times New Roman"/>
          <w:sz w:val="36"/>
          <w:szCs w:val="36"/>
        </w:rPr>
      </w:pPr>
      <w:r w:rsidRPr="00D82FA6">
        <w:rPr>
          <w:rFonts w:ascii="Times New Roman" w:hAnsi="Times New Roman"/>
          <w:sz w:val="36"/>
          <w:szCs w:val="36"/>
        </w:rPr>
        <w:t>Генеральный план</w:t>
      </w:r>
    </w:p>
    <w:p w:rsidR="00D82FA6" w:rsidRPr="00D82FA6" w:rsidRDefault="00D82FA6" w:rsidP="00D82FA6">
      <w:pPr>
        <w:jc w:val="center"/>
        <w:rPr>
          <w:rFonts w:ascii="Times New Roman" w:hAnsi="Times New Roman"/>
          <w:sz w:val="36"/>
          <w:szCs w:val="36"/>
        </w:rPr>
      </w:pPr>
      <w:r w:rsidRPr="00D82FA6">
        <w:rPr>
          <w:rFonts w:ascii="Times New Roman" w:hAnsi="Times New Roman"/>
          <w:sz w:val="36"/>
          <w:szCs w:val="36"/>
        </w:rPr>
        <w:t>Вышинского сельского поселения</w:t>
      </w:r>
    </w:p>
    <w:p w:rsidR="00D82FA6" w:rsidRPr="00D82FA6" w:rsidRDefault="00D82FA6" w:rsidP="00D82FA6">
      <w:pPr>
        <w:jc w:val="center"/>
        <w:rPr>
          <w:rFonts w:ascii="Times New Roman" w:hAnsi="Times New Roman"/>
          <w:sz w:val="36"/>
          <w:szCs w:val="36"/>
        </w:rPr>
      </w:pPr>
      <w:r w:rsidRPr="00D82FA6">
        <w:rPr>
          <w:rFonts w:ascii="Times New Roman" w:hAnsi="Times New Roman"/>
          <w:sz w:val="36"/>
          <w:szCs w:val="36"/>
        </w:rPr>
        <w:t>Зубово-Полянского муниципального района</w:t>
      </w:r>
    </w:p>
    <w:p w:rsidR="00D82FA6" w:rsidRPr="00D82FA6" w:rsidRDefault="00D82FA6" w:rsidP="00D82FA6">
      <w:pPr>
        <w:jc w:val="center"/>
        <w:rPr>
          <w:rFonts w:ascii="Times New Roman" w:hAnsi="Times New Roman"/>
          <w:sz w:val="36"/>
          <w:szCs w:val="36"/>
        </w:rPr>
      </w:pPr>
      <w:r w:rsidRPr="00D82FA6">
        <w:rPr>
          <w:rFonts w:ascii="Times New Roman" w:hAnsi="Times New Roman"/>
          <w:sz w:val="36"/>
          <w:szCs w:val="36"/>
        </w:rPr>
        <w:t>Республики Мордовия</w:t>
      </w:r>
    </w:p>
    <w:p w:rsidR="00D82FA6" w:rsidRPr="009A3D4D" w:rsidRDefault="00D82FA6" w:rsidP="00D82FA6"/>
    <w:p w:rsidR="00D82FA6" w:rsidRPr="009A3D4D" w:rsidRDefault="00D82FA6" w:rsidP="00D82FA6"/>
    <w:p w:rsidR="009F275C" w:rsidRDefault="009F275C" w:rsidP="00D82FA6">
      <w:pPr>
        <w:jc w:val="center"/>
        <w:rPr>
          <w:rFonts w:cs="Arial"/>
        </w:rPr>
      </w:pPr>
    </w:p>
    <w:p w:rsidR="009F275C" w:rsidRPr="003A1040" w:rsidRDefault="009F275C" w:rsidP="009F275C">
      <w:pPr>
        <w:spacing w:after="120"/>
        <w:rPr>
          <w:rFonts w:cs="Arial"/>
        </w:rPr>
        <w:sectPr w:rsidR="009F275C" w:rsidRPr="003A1040" w:rsidSect="005B628C">
          <w:footerReference w:type="default" r:id="rId8"/>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 xml:space="preserve">1.Виды, назначение и наименования планируемых для размещения объектов капитального строительства местного значения </w:t>
            </w:r>
            <w:r w:rsidR="00693368">
              <w:rPr>
                <w:rFonts w:ascii="Times New Roman" w:hAnsi="Times New Roman"/>
                <w:b/>
              </w:rPr>
              <w:t>сельского поселения</w:t>
            </w:r>
            <w:r w:rsidRPr="009664BF">
              <w:rPr>
                <w:rFonts w:ascii="Times New Roman" w:hAnsi="Times New Roman"/>
                <w:b/>
              </w:rPr>
              <w:t xml:space="preserve">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1613B0">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1613B0">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lastRenderedPageBreak/>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lastRenderedPageBreak/>
              <w:t xml:space="preserve">Карта границ населенных пунктов (в том числе границ образуемых </w:t>
            </w:r>
            <w:r w:rsidRPr="009664BF">
              <w:rPr>
                <w:rFonts w:ascii="Times New Roman" w:hAnsi="Times New Roman"/>
                <w:b/>
              </w:rPr>
              <w:lastRenderedPageBreak/>
              <w:t>населенных пунктов), входящих в составпоселения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lastRenderedPageBreak/>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9"/>
          <w:footerReference w:type="default" r:id="rId10"/>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w:t>
      </w:r>
      <w:r w:rsidRPr="009664BF">
        <w:rPr>
          <w:rFonts w:ascii="Times New Roman" w:hAnsi="Times New Roman"/>
        </w:rPr>
        <w:t>о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w:t>
      </w:r>
      <w:r w:rsidR="00983313">
        <w:rPr>
          <w:rFonts w:ascii="Times New Roman" w:hAnsi="Times New Roman"/>
        </w:rPr>
        <w:t>ередь реализации — до конца 202</w:t>
      </w:r>
      <w:r w:rsidR="0023047A">
        <w:rPr>
          <w:rFonts w:ascii="Times New Roman" w:hAnsi="Times New Roman"/>
        </w:rPr>
        <w:t>6</w:t>
      </w:r>
      <w:r w:rsidRPr="009664BF">
        <w:rPr>
          <w:rFonts w:ascii="Times New Roman" w:hAnsi="Times New Roman"/>
        </w:rPr>
        <w:t xml:space="preserve">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w:t>
      </w:r>
      <w:r w:rsidR="00983313">
        <w:rPr>
          <w:rFonts w:ascii="Times New Roman" w:hAnsi="Times New Roman"/>
        </w:rPr>
        <w:t>ализации — с 202</w:t>
      </w:r>
      <w:r w:rsidR="0023047A">
        <w:rPr>
          <w:rFonts w:ascii="Times New Roman" w:hAnsi="Times New Roman"/>
        </w:rPr>
        <w:t>6</w:t>
      </w:r>
      <w:r w:rsidR="00983313">
        <w:rPr>
          <w:rFonts w:ascii="Times New Roman" w:hAnsi="Times New Roman"/>
        </w:rPr>
        <w:t xml:space="preserve"> до конца 204</w:t>
      </w:r>
      <w:r w:rsidR="0023047A">
        <w:rPr>
          <w:rFonts w:ascii="Times New Roman" w:hAnsi="Times New Roman"/>
        </w:rPr>
        <w:t>1</w:t>
      </w:r>
      <w:r w:rsidRPr="009664BF">
        <w:rPr>
          <w:rFonts w:ascii="Times New Roman" w:hAnsi="Times New Roman"/>
        </w:rPr>
        <w:t xml:space="preserve">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w:t>
      </w:r>
      <w:r w:rsidR="009324E0" w:rsidRPr="009664BF">
        <w:rPr>
          <w:rFonts w:ascii="Times New Roman" w:hAnsi="Times New Roman"/>
        </w:rPr>
        <w:t>Зубово-Полянског</w:t>
      </w:r>
      <w:r w:rsidRPr="009664BF">
        <w:rPr>
          <w:rFonts w:ascii="Times New Roman" w:hAnsi="Times New Roman"/>
        </w:rPr>
        <w:t xml:space="preserve">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w:t>
      </w:r>
      <w:r w:rsidRPr="009664BF">
        <w:rPr>
          <w:rFonts w:ascii="Times New Roman" w:hAnsi="Times New Roman"/>
        </w:rPr>
        <w:lastRenderedPageBreak/>
        <w:t>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sidR="00C00A52">
        <w:rPr>
          <w:rFonts w:ascii="Times New Roman" w:hAnsi="Times New Roman"/>
        </w:rPr>
        <w:t>Вышинск</w:t>
      </w:r>
      <w:r w:rsidR="00955710">
        <w:rPr>
          <w:rFonts w:ascii="Times New Roman" w:hAnsi="Times New Roman"/>
        </w:rPr>
        <w:t>ого</w:t>
      </w:r>
      <w:r w:rsidR="009324E0" w:rsidRPr="009664BF">
        <w:rPr>
          <w:rFonts w:ascii="Times New Roman" w:hAnsi="Times New Roman"/>
        </w:rPr>
        <w:t xml:space="preserve"> сельского поселения Зубово-Полянского</w:t>
      </w:r>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w:t>
      </w:r>
      <w:r w:rsidR="009324E0"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Результат</w:t>
      </w:r>
      <w:r w:rsidR="0023047A">
        <w:rPr>
          <w:rFonts w:ascii="Times New Roman" w:hAnsi="Times New Roman"/>
        </w:rPr>
        <w:t xml:space="preserve"> расчета приведен в таблице 1.</w:t>
      </w:r>
    </w:p>
    <w:p w:rsidR="009F275C" w:rsidRPr="009664BF" w:rsidRDefault="009F275C" w:rsidP="009F275C">
      <w:pPr>
        <w:spacing w:line="276" w:lineRule="auto"/>
        <w:rPr>
          <w:rFonts w:ascii="Times New Roman" w:hAnsi="Times New Roman"/>
          <w:b/>
          <w:i/>
        </w:rPr>
      </w:pPr>
    </w:p>
    <w:p w:rsidR="009F275C" w:rsidRPr="009664BF" w:rsidRDefault="0023047A" w:rsidP="009F275C">
      <w:pPr>
        <w:spacing w:line="276" w:lineRule="auto"/>
        <w:rPr>
          <w:rFonts w:ascii="Times New Roman" w:hAnsi="Times New Roman"/>
          <w:b/>
          <w:i/>
        </w:rPr>
      </w:pPr>
      <w:r>
        <w:rPr>
          <w:rFonts w:ascii="Times New Roman" w:hAnsi="Times New Roman"/>
          <w:b/>
          <w:i/>
        </w:rPr>
        <w:t>Таблица 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sidR="00C00A52">
        <w:rPr>
          <w:rFonts w:ascii="Times New Roman" w:hAnsi="Times New Roman"/>
          <w:i/>
        </w:rPr>
        <w:t>Вышинск</w:t>
      </w:r>
      <w:r w:rsidR="00955710">
        <w:rPr>
          <w:rFonts w:ascii="Times New Roman" w:hAnsi="Times New Roman"/>
          <w:i/>
        </w:rPr>
        <w:t>ом</w:t>
      </w:r>
      <w:r w:rsidRPr="009664BF">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67"/>
        <w:gridCol w:w="1549"/>
        <w:gridCol w:w="989"/>
        <w:gridCol w:w="987"/>
        <w:gridCol w:w="1129"/>
        <w:gridCol w:w="987"/>
        <w:gridCol w:w="1125"/>
      </w:tblGrid>
      <w:tr w:rsidR="00C00A52" w:rsidRPr="0003595E" w:rsidTr="00C00A52">
        <w:trPr>
          <w:trHeight w:val="348"/>
          <w:tblHeader/>
        </w:trPr>
        <w:tc>
          <w:tcPr>
            <w:tcW w:w="1524" w:type="pct"/>
            <w:vMerge w:val="restart"/>
            <w:shd w:val="clear" w:color="auto" w:fill="auto"/>
            <w:noWrap/>
            <w:vAlign w:val="center"/>
            <w:hideMark/>
          </w:tcPr>
          <w:p w:rsidR="00C00A52" w:rsidRPr="0003595E" w:rsidRDefault="00C00A52" w:rsidP="00D82FA6">
            <w:pPr>
              <w:rPr>
                <w:rFonts w:ascii="Times New Roman" w:hAnsi="Times New Roman"/>
              </w:rPr>
            </w:pPr>
            <w:bookmarkStart w:id="0" w:name="_Hlk488160915"/>
          </w:p>
        </w:tc>
        <w:tc>
          <w:tcPr>
            <w:tcW w:w="796" w:type="pct"/>
            <w:vMerge w:val="restart"/>
            <w:shd w:val="clear" w:color="auto" w:fill="auto"/>
            <w:noWrap/>
            <w:vAlign w:val="center"/>
            <w:hideMark/>
          </w:tcPr>
          <w:p w:rsidR="00C00A52" w:rsidRPr="0003595E" w:rsidRDefault="00C00A52" w:rsidP="00D82FA6">
            <w:pPr>
              <w:rPr>
                <w:rFonts w:ascii="Times New Roman" w:hAnsi="Times New Roman"/>
                <w:b/>
              </w:rPr>
            </w:pPr>
            <w:r w:rsidRPr="0003595E">
              <w:rPr>
                <w:rFonts w:ascii="Times New Roman" w:hAnsi="Times New Roman"/>
                <w:b/>
              </w:rPr>
              <w:t>На 20</w:t>
            </w:r>
            <w:r>
              <w:rPr>
                <w:rFonts w:ascii="Times New Roman" w:hAnsi="Times New Roman"/>
                <w:b/>
              </w:rPr>
              <w:t>21</w:t>
            </w:r>
            <w:r w:rsidRPr="0003595E">
              <w:rPr>
                <w:rFonts w:ascii="Times New Roman" w:hAnsi="Times New Roman"/>
                <w:b/>
              </w:rPr>
              <w:t xml:space="preserve"> год</w:t>
            </w:r>
          </w:p>
        </w:tc>
        <w:tc>
          <w:tcPr>
            <w:tcW w:w="2680" w:type="pct"/>
            <w:gridSpan w:val="5"/>
            <w:vAlign w:val="center"/>
          </w:tcPr>
          <w:p w:rsidR="00C00A52" w:rsidRPr="0003595E" w:rsidRDefault="00C00A52" w:rsidP="00D82FA6">
            <w:pPr>
              <w:rPr>
                <w:rFonts w:ascii="Times New Roman" w:hAnsi="Times New Roman"/>
                <w:b/>
              </w:rPr>
            </w:pPr>
            <w:r w:rsidRPr="0003595E">
              <w:rPr>
                <w:rFonts w:ascii="Times New Roman" w:hAnsi="Times New Roman"/>
                <w:b/>
              </w:rPr>
              <w:t>Реалистичный сценарий</w:t>
            </w:r>
          </w:p>
        </w:tc>
      </w:tr>
      <w:tr w:rsidR="00C00A52" w:rsidRPr="0003595E" w:rsidTr="00C00A52">
        <w:trPr>
          <w:trHeight w:val="279"/>
          <w:tblHeader/>
        </w:trPr>
        <w:tc>
          <w:tcPr>
            <w:tcW w:w="1524" w:type="pct"/>
            <w:vMerge/>
            <w:shd w:val="clear" w:color="auto" w:fill="auto"/>
            <w:noWrap/>
            <w:vAlign w:val="center"/>
            <w:hideMark/>
          </w:tcPr>
          <w:p w:rsidR="00C00A52" w:rsidRPr="0003595E" w:rsidRDefault="00C00A52" w:rsidP="00D82FA6">
            <w:pPr>
              <w:rPr>
                <w:rFonts w:ascii="Times New Roman" w:hAnsi="Times New Roman"/>
              </w:rPr>
            </w:pPr>
          </w:p>
        </w:tc>
        <w:tc>
          <w:tcPr>
            <w:tcW w:w="796" w:type="pct"/>
            <w:vMerge/>
            <w:shd w:val="clear" w:color="auto" w:fill="auto"/>
            <w:noWrap/>
            <w:vAlign w:val="center"/>
            <w:hideMark/>
          </w:tcPr>
          <w:p w:rsidR="00C00A52" w:rsidRPr="0003595E" w:rsidRDefault="00C00A52" w:rsidP="00D82FA6">
            <w:pPr>
              <w:rPr>
                <w:rFonts w:ascii="Times New Roman" w:hAnsi="Times New Roman"/>
              </w:rPr>
            </w:pPr>
          </w:p>
        </w:tc>
        <w:tc>
          <w:tcPr>
            <w:tcW w:w="508" w:type="pct"/>
            <w:shd w:val="clear" w:color="auto" w:fill="auto"/>
            <w:noWrap/>
            <w:vAlign w:val="center"/>
            <w:hideMark/>
          </w:tcPr>
          <w:p w:rsidR="00C00A52" w:rsidRPr="0003595E" w:rsidRDefault="00C00A52" w:rsidP="00D82FA6">
            <w:pPr>
              <w:rPr>
                <w:rFonts w:ascii="Times New Roman" w:hAnsi="Times New Roman"/>
                <w:b/>
              </w:rPr>
            </w:pPr>
            <w:r w:rsidRPr="0003595E">
              <w:rPr>
                <w:rFonts w:ascii="Times New Roman" w:hAnsi="Times New Roman"/>
                <w:b/>
              </w:rPr>
              <w:t>20</w:t>
            </w:r>
            <w:r>
              <w:rPr>
                <w:rFonts w:ascii="Times New Roman" w:hAnsi="Times New Roman"/>
                <w:b/>
              </w:rPr>
              <w:t>22</w:t>
            </w:r>
          </w:p>
        </w:tc>
        <w:tc>
          <w:tcPr>
            <w:tcW w:w="507" w:type="pct"/>
            <w:vAlign w:val="center"/>
          </w:tcPr>
          <w:p w:rsidR="00C00A52" w:rsidRPr="0003595E" w:rsidRDefault="00C00A52" w:rsidP="00D82FA6">
            <w:pPr>
              <w:rPr>
                <w:rFonts w:ascii="Times New Roman" w:hAnsi="Times New Roman"/>
                <w:b/>
              </w:rPr>
            </w:pPr>
            <w:r w:rsidRPr="0003595E">
              <w:rPr>
                <w:rFonts w:ascii="Times New Roman" w:hAnsi="Times New Roman"/>
                <w:b/>
              </w:rPr>
              <w:t>202</w:t>
            </w:r>
            <w:r>
              <w:rPr>
                <w:rFonts w:ascii="Times New Roman" w:hAnsi="Times New Roman"/>
                <w:b/>
              </w:rPr>
              <w:t>4</w:t>
            </w:r>
          </w:p>
        </w:tc>
        <w:tc>
          <w:tcPr>
            <w:tcW w:w="580" w:type="pct"/>
            <w:vAlign w:val="center"/>
          </w:tcPr>
          <w:p w:rsidR="00C00A52" w:rsidRPr="0003595E" w:rsidRDefault="00C00A52" w:rsidP="00D82FA6">
            <w:pPr>
              <w:rPr>
                <w:rFonts w:ascii="Times New Roman" w:hAnsi="Times New Roman"/>
                <w:b/>
              </w:rPr>
            </w:pPr>
            <w:r w:rsidRPr="0003595E">
              <w:rPr>
                <w:rFonts w:ascii="Times New Roman" w:hAnsi="Times New Roman"/>
                <w:b/>
              </w:rPr>
              <w:t>202</w:t>
            </w:r>
            <w:r>
              <w:rPr>
                <w:rFonts w:ascii="Times New Roman" w:hAnsi="Times New Roman"/>
                <w:b/>
              </w:rPr>
              <w:t>6</w:t>
            </w:r>
          </w:p>
        </w:tc>
        <w:tc>
          <w:tcPr>
            <w:tcW w:w="507" w:type="pct"/>
            <w:shd w:val="clear" w:color="auto" w:fill="auto"/>
            <w:noWrap/>
            <w:vAlign w:val="center"/>
            <w:hideMark/>
          </w:tcPr>
          <w:p w:rsidR="00C00A52" w:rsidRPr="0003595E" w:rsidRDefault="00C00A52" w:rsidP="00D82FA6">
            <w:pPr>
              <w:rPr>
                <w:rFonts w:ascii="Times New Roman" w:hAnsi="Times New Roman"/>
                <w:b/>
              </w:rPr>
            </w:pPr>
            <w:r w:rsidRPr="0003595E">
              <w:rPr>
                <w:rFonts w:ascii="Times New Roman" w:hAnsi="Times New Roman"/>
                <w:b/>
              </w:rPr>
              <w:t>203</w:t>
            </w:r>
            <w:r>
              <w:rPr>
                <w:rFonts w:ascii="Times New Roman" w:hAnsi="Times New Roman"/>
                <w:b/>
              </w:rPr>
              <w:t>3</w:t>
            </w:r>
          </w:p>
        </w:tc>
        <w:tc>
          <w:tcPr>
            <w:tcW w:w="579" w:type="pct"/>
            <w:vAlign w:val="center"/>
          </w:tcPr>
          <w:p w:rsidR="00C00A52" w:rsidRPr="0003595E" w:rsidRDefault="00C00A52" w:rsidP="00D82FA6">
            <w:pPr>
              <w:rPr>
                <w:rFonts w:ascii="Times New Roman" w:hAnsi="Times New Roman"/>
                <w:b/>
              </w:rPr>
            </w:pPr>
            <w:r w:rsidRPr="0003595E">
              <w:rPr>
                <w:rFonts w:ascii="Times New Roman" w:hAnsi="Times New Roman"/>
                <w:b/>
              </w:rPr>
              <w:t>20</w:t>
            </w:r>
            <w:r>
              <w:rPr>
                <w:rFonts w:ascii="Times New Roman" w:hAnsi="Times New Roman"/>
                <w:b/>
              </w:rPr>
              <w:t>41</w:t>
            </w:r>
          </w:p>
        </w:tc>
      </w:tr>
      <w:tr w:rsidR="00C00A52" w:rsidRPr="0003595E" w:rsidTr="00C00A52">
        <w:trPr>
          <w:trHeight w:val="348"/>
        </w:trPr>
        <w:tc>
          <w:tcPr>
            <w:tcW w:w="1524" w:type="pct"/>
            <w:shd w:val="clear" w:color="auto" w:fill="auto"/>
            <w:noWrap/>
            <w:hideMark/>
          </w:tcPr>
          <w:p w:rsidR="00C00A52" w:rsidRPr="0003595E" w:rsidRDefault="00C00A52" w:rsidP="00D82FA6">
            <w:pPr>
              <w:rPr>
                <w:rFonts w:ascii="Times New Roman" w:hAnsi="Times New Roman"/>
                <w:b/>
              </w:rPr>
            </w:pPr>
            <w:r w:rsidRPr="0003595E">
              <w:rPr>
                <w:rFonts w:ascii="Times New Roman" w:hAnsi="Times New Roman"/>
                <w:b/>
              </w:rPr>
              <w:t>Всего</w:t>
            </w:r>
          </w:p>
        </w:tc>
        <w:tc>
          <w:tcPr>
            <w:tcW w:w="796" w:type="pct"/>
            <w:shd w:val="clear" w:color="auto" w:fill="auto"/>
            <w:noWrap/>
            <w:vAlign w:val="center"/>
          </w:tcPr>
          <w:p w:rsidR="00C00A52" w:rsidRPr="0003595E" w:rsidRDefault="00C00A52" w:rsidP="00D82FA6">
            <w:pPr>
              <w:rPr>
                <w:rFonts w:ascii="Times New Roman" w:hAnsi="Times New Roman"/>
                <w:lang w:val="en-US"/>
              </w:rPr>
            </w:pPr>
            <w:r>
              <w:rPr>
                <w:rFonts w:ascii="Times New Roman" w:hAnsi="Times New Roman"/>
                <w:color w:val="222222"/>
                <w:shd w:val="clear" w:color="auto" w:fill="F8F9FA"/>
              </w:rPr>
              <w:t>745</w:t>
            </w:r>
          </w:p>
        </w:tc>
        <w:tc>
          <w:tcPr>
            <w:tcW w:w="508" w:type="pct"/>
            <w:shd w:val="clear" w:color="auto" w:fill="auto"/>
            <w:noWrap/>
            <w:vAlign w:val="center"/>
          </w:tcPr>
          <w:p w:rsidR="00C00A52" w:rsidRPr="0003595E" w:rsidRDefault="00C00A52" w:rsidP="00D82FA6">
            <w:pPr>
              <w:rPr>
                <w:rFonts w:ascii="Times New Roman" w:hAnsi="Times New Roman"/>
                <w:b/>
              </w:rPr>
            </w:pPr>
            <w:r>
              <w:rPr>
                <w:rFonts w:ascii="Times New Roman" w:hAnsi="Times New Roman"/>
                <w:b/>
              </w:rPr>
              <w:t>727</w:t>
            </w:r>
          </w:p>
        </w:tc>
        <w:tc>
          <w:tcPr>
            <w:tcW w:w="507" w:type="pct"/>
            <w:vAlign w:val="center"/>
          </w:tcPr>
          <w:p w:rsidR="00C00A52" w:rsidRPr="0003595E" w:rsidRDefault="00C00A52" w:rsidP="00D82FA6">
            <w:pPr>
              <w:rPr>
                <w:rFonts w:ascii="Times New Roman" w:hAnsi="Times New Roman"/>
              </w:rPr>
            </w:pPr>
            <w:r>
              <w:rPr>
                <w:rFonts w:ascii="Times New Roman" w:hAnsi="Times New Roman"/>
              </w:rPr>
              <w:t>705</w:t>
            </w:r>
          </w:p>
        </w:tc>
        <w:tc>
          <w:tcPr>
            <w:tcW w:w="580" w:type="pct"/>
            <w:vAlign w:val="center"/>
          </w:tcPr>
          <w:p w:rsidR="00C00A52" w:rsidRPr="0003595E" w:rsidRDefault="00C00A52" w:rsidP="00D82FA6">
            <w:pPr>
              <w:rPr>
                <w:rFonts w:ascii="Times New Roman" w:hAnsi="Times New Roman"/>
                <w:b/>
              </w:rPr>
            </w:pPr>
            <w:r>
              <w:rPr>
                <w:rFonts w:ascii="Times New Roman" w:hAnsi="Times New Roman"/>
                <w:b/>
              </w:rPr>
              <w:t>687</w:t>
            </w:r>
          </w:p>
        </w:tc>
        <w:tc>
          <w:tcPr>
            <w:tcW w:w="507" w:type="pct"/>
            <w:shd w:val="clear" w:color="auto" w:fill="auto"/>
            <w:noWrap/>
            <w:vAlign w:val="center"/>
          </w:tcPr>
          <w:p w:rsidR="00C00A52" w:rsidRPr="0003595E" w:rsidRDefault="00C00A52" w:rsidP="00D82FA6">
            <w:pPr>
              <w:rPr>
                <w:rFonts w:ascii="Times New Roman" w:hAnsi="Times New Roman"/>
              </w:rPr>
            </w:pPr>
            <w:r>
              <w:rPr>
                <w:rFonts w:ascii="Times New Roman" w:hAnsi="Times New Roman"/>
              </w:rPr>
              <w:t>743</w:t>
            </w:r>
          </w:p>
        </w:tc>
        <w:tc>
          <w:tcPr>
            <w:tcW w:w="579" w:type="pct"/>
            <w:vAlign w:val="center"/>
          </w:tcPr>
          <w:p w:rsidR="00C00A52" w:rsidRPr="0003595E" w:rsidRDefault="00C00A52" w:rsidP="00D82FA6">
            <w:pPr>
              <w:rPr>
                <w:rFonts w:ascii="Times New Roman" w:hAnsi="Times New Roman"/>
                <w:b/>
              </w:rPr>
            </w:pPr>
            <w:r>
              <w:rPr>
                <w:rFonts w:ascii="Times New Roman" w:hAnsi="Times New Roman"/>
                <w:b/>
              </w:rPr>
              <w:t>863</w:t>
            </w:r>
          </w:p>
        </w:tc>
      </w:tr>
      <w:bookmarkEnd w:id="0"/>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D812EB" w:rsidRPr="009664BF" w:rsidRDefault="00D812EB" w:rsidP="009F275C">
      <w:pPr>
        <w:autoSpaceDE w:val="0"/>
        <w:autoSpaceDN w:val="0"/>
        <w:adjustRightInd w:val="0"/>
        <w:spacing w:line="276" w:lineRule="auto"/>
        <w:ind w:firstLine="709"/>
        <w:rPr>
          <w:rFonts w:ascii="Times New Roman" w:hAnsi="Times New Roman"/>
        </w:rPr>
      </w:pPr>
    </w:p>
    <w:p w:rsidR="0023047A" w:rsidRPr="0003595E" w:rsidRDefault="0023047A" w:rsidP="0023047A">
      <w:pPr>
        <w:pStyle w:val="11"/>
        <w:rPr>
          <w:rFonts w:ascii="Times New Roman" w:hAnsi="Times New Roman" w:cs="Times New Roman"/>
          <w:sz w:val="24"/>
          <w:szCs w:val="24"/>
        </w:rPr>
      </w:pPr>
      <w:r w:rsidRPr="0003595E">
        <w:rPr>
          <w:rFonts w:ascii="Times New Roman" w:hAnsi="Times New Roman" w:cs="Times New Roman"/>
          <w:sz w:val="24"/>
          <w:szCs w:val="24"/>
        </w:rPr>
        <w:t>ФЕДЕРАЛЬНЫЕ НОРМАТИВНО-ПРАВОВЫЕ АКТЫ</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position w:val="-6"/>
          <w:sz w:val="24"/>
          <w:szCs w:val="28"/>
        </w:rPr>
        <w:t>Градостроительный кодекс Российской Федерации;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Земельный кодекс Российской Федерации;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Водный кодекс Российской Федерации;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Лесной кодекс Российской Федерации;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 xml:space="preserve">Федеральный закон от 24.12.2004№ 172-ФЗ «О порядке перевода земель или земельных участков из одной категории в </w:t>
      </w:r>
      <w:r>
        <w:rPr>
          <w:rFonts w:ascii="Times New Roman" w:hAnsi="Times New Roman"/>
          <w:sz w:val="24"/>
          <w:szCs w:val="28"/>
        </w:rPr>
        <w:t>другую»</w:t>
      </w:r>
      <w:r w:rsidRPr="000E6FDD">
        <w:rPr>
          <w:rFonts w:ascii="Times New Roman" w:hAnsi="Times New Roman"/>
          <w:sz w:val="24"/>
          <w:szCs w:val="28"/>
        </w:rPr>
        <w:t>;</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14.03.1995 № 33-ФЗ «Об особо охраняемых природных территориях»;</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22.07.2008№ 123-ФЗ «Технический регламент о требованиях пожарной безопасности»;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24.06.1998 №89-ФЗ «Об отходах производства и потребления»;</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25.06.2002№73-ФЗ «Об объектах культурного наследия (памятниках истории и культуры) народов Российской Федерации»;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lastRenderedPageBreak/>
        <w:t>Постановление Правительства РФ от 09.06.2006 № 363 «Об информационном обеспечении градостроительной деятельности»;</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24.03.2007№ 178 «Об утверждении Положения о согласовании проектов схем территориального планирования субъектов РФ»;</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градостроительнойдеятельности, и порядке присвоения регистрационных и идентификационных номеров»);</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w:t>
      </w:r>
      <w:r>
        <w:rPr>
          <w:rFonts w:ascii="Times New Roman" w:hAnsi="Times New Roman"/>
          <w:sz w:val="24"/>
          <w:szCs w:val="28"/>
        </w:rPr>
        <w:t>2007 № 74</w:t>
      </w:r>
      <w:r w:rsidRPr="000E6FDD">
        <w:rPr>
          <w:rFonts w:ascii="Times New Roman" w:hAnsi="Times New Roman"/>
          <w:sz w:val="24"/>
          <w:szCs w:val="28"/>
        </w:rPr>
        <w:t>;</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104.13330.2016 «Инженерная защита территории от затопления и подтопления» Актуализированная редакция СНиП 2.06.15-85;</w:t>
      </w:r>
    </w:p>
    <w:p w:rsidR="0023047A" w:rsidRPr="000E6FDD" w:rsidRDefault="0023047A" w:rsidP="0023047A">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42.13330.201</w:t>
      </w:r>
      <w:r>
        <w:rPr>
          <w:rFonts w:ascii="Times New Roman" w:hAnsi="Times New Roman"/>
          <w:sz w:val="24"/>
          <w:szCs w:val="28"/>
        </w:rPr>
        <w:t>6</w:t>
      </w:r>
      <w:r w:rsidRPr="000E6FDD">
        <w:rPr>
          <w:rFonts w:ascii="Times New Roman" w:hAnsi="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b/>
          <w:sz w:val="24"/>
          <w:szCs w:val="28"/>
        </w:rPr>
        <w:t xml:space="preserve">. </w:t>
      </w:r>
      <w:r w:rsidRPr="000E6FDD">
        <w:rPr>
          <w:rFonts w:ascii="Times New Roman" w:hAnsi="Times New Roman"/>
          <w:sz w:val="24"/>
          <w:szCs w:val="28"/>
        </w:rPr>
        <w:t>Актуализированная редакция СНиП 2.07.01-89</w:t>
      </w:r>
    </w:p>
    <w:p w:rsidR="0023047A" w:rsidRDefault="0023047A" w:rsidP="0023047A">
      <w:pPr>
        <w:pStyle w:val="11"/>
        <w:jc w:val="both"/>
        <w:rPr>
          <w:rFonts w:ascii="Times New Roman" w:hAnsi="Times New Roman" w:cs="Times New Roman"/>
          <w:sz w:val="24"/>
          <w:szCs w:val="24"/>
        </w:rPr>
      </w:pPr>
    </w:p>
    <w:p w:rsidR="0023047A" w:rsidRPr="0003595E" w:rsidRDefault="0023047A" w:rsidP="0023047A">
      <w:pPr>
        <w:pStyle w:val="11"/>
        <w:jc w:val="both"/>
        <w:rPr>
          <w:rFonts w:ascii="Times New Roman" w:hAnsi="Times New Roman" w:cs="Times New Roman"/>
          <w:sz w:val="24"/>
          <w:szCs w:val="24"/>
        </w:rPr>
      </w:pPr>
      <w:r w:rsidRPr="0003595E">
        <w:rPr>
          <w:rFonts w:ascii="Times New Roman" w:hAnsi="Times New Roman" w:cs="Times New Roman"/>
          <w:sz w:val="24"/>
          <w:szCs w:val="24"/>
        </w:rPr>
        <w:t>РЕГИОНАЛЬНЫЕ НОРМАТИВНО-ПРАВОВЫЕ АКТЫ</w:t>
      </w:r>
    </w:p>
    <w:p w:rsidR="0023047A" w:rsidRPr="0003595E" w:rsidRDefault="0023047A" w:rsidP="0023047A">
      <w:pPr>
        <w:pStyle w:val="affff8"/>
        <w:numPr>
          <w:ilvl w:val="0"/>
          <w:numId w:val="14"/>
        </w:numPr>
        <w:autoSpaceDE w:val="0"/>
        <w:autoSpaceDN w:val="0"/>
        <w:adjustRightInd w:val="0"/>
        <w:spacing w:after="0"/>
        <w:ind w:hanging="720"/>
        <w:jc w:val="both"/>
        <w:rPr>
          <w:rFonts w:ascii="Times New Roman" w:hAnsi="Times New Roman"/>
          <w:sz w:val="24"/>
          <w:szCs w:val="24"/>
        </w:rPr>
      </w:pPr>
      <w:r w:rsidRPr="0003595E">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sz w:val="24"/>
          <w:szCs w:val="24"/>
        </w:rPr>
        <w:t>ра</w:t>
      </w:r>
      <w:r w:rsidRPr="0003595E">
        <w:rPr>
          <w:rFonts w:ascii="Times New Roman" w:hAnsi="Times New Roman"/>
          <w:sz w:val="24"/>
          <w:szCs w:val="24"/>
        </w:rPr>
        <w:t>достроительной деятельности на территории республики Мордовия;</w:t>
      </w:r>
    </w:p>
    <w:p w:rsidR="0023047A" w:rsidRPr="0003595E" w:rsidRDefault="0023047A" w:rsidP="0023047A">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03595E">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23047A" w:rsidRDefault="0023047A" w:rsidP="0023047A">
      <w:pPr>
        <w:pStyle w:val="affff8"/>
        <w:widowControl w:val="0"/>
        <w:numPr>
          <w:ilvl w:val="0"/>
          <w:numId w:val="14"/>
        </w:numPr>
        <w:spacing w:after="0"/>
        <w:ind w:hanging="720"/>
        <w:jc w:val="both"/>
        <w:rPr>
          <w:rFonts w:ascii="Times New Roman" w:hAnsi="Times New Roman"/>
          <w:sz w:val="24"/>
        </w:rPr>
      </w:pPr>
      <w:r w:rsidRPr="001E5FD9">
        <w:rPr>
          <w:rFonts w:ascii="Times New Roman" w:hAnsi="Times New Roman"/>
          <w:sz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w:t>
      </w:r>
      <w:bookmarkStart w:id="1" w:name="_Hlk488160572"/>
      <w:r>
        <w:rPr>
          <w:rFonts w:ascii="Times New Roman" w:hAnsi="Times New Roman"/>
          <w:sz w:val="24"/>
        </w:rPr>
        <w:t>еления и муниципального района»;</w:t>
      </w:r>
    </w:p>
    <w:p w:rsidR="0023047A" w:rsidRDefault="0023047A" w:rsidP="0023047A">
      <w:pPr>
        <w:pStyle w:val="affff8"/>
        <w:widowControl w:val="0"/>
        <w:numPr>
          <w:ilvl w:val="0"/>
          <w:numId w:val="14"/>
        </w:numPr>
        <w:spacing w:after="0"/>
        <w:ind w:hanging="720"/>
        <w:jc w:val="both"/>
        <w:rPr>
          <w:rFonts w:ascii="Times New Roman" w:hAnsi="Times New Roman"/>
          <w:sz w:val="24"/>
        </w:rPr>
      </w:pPr>
      <w:r w:rsidRPr="001E5FD9">
        <w:rPr>
          <w:rFonts w:ascii="Times New Roman" w:hAnsi="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1"/>
    </w:p>
    <w:p w:rsidR="000E0F6E" w:rsidRPr="001E5FD9" w:rsidRDefault="000E0F6E" w:rsidP="000E0F6E">
      <w:pPr>
        <w:pStyle w:val="affff8"/>
        <w:widowControl w:val="0"/>
        <w:spacing w:after="0"/>
        <w:jc w:val="both"/>
        <w:rPr>
          <w:rFonts w:ascii="Times New Roman" w:hAnsi="Times New Roman"/>
          <w:sz w:val="24"/>
        </w:rPr>
      </w:pPr>
    </w:p>
    <w:p w:rsidR="0023047A" w:rsidRPr="0003595E" w:rsidRDefault="0023047A" w:rsidP="0023047A">
      <w:pPr>
        <w:pStyle w:val="11"/>
        <w:rPr>
          <w:rFonts w:ascii="Times New Roman" w:hAnsi="Times New Roman" w:cs="Times New Roman"/>
          <w:sz w:val="24"/>
          <w:szCs w:val="24"/>
        </w:rPr>
      </w:pPr>
      <w:r w:rsidRPr="0003595E">
        <w:rPr>
          <w:rFonts w:ascii="Times New Roman" w:hAnsi="Times New Roman" w:cs="Times New Roman"/>
          <w:sz w:val="24"/>
          <w:szCs w:val="24"/>
        </w:rPr>
        <w:lastRenderedPageBreak/>
        <w:t>МУНИЦИПАЛЬНЫЕ НОРМАТИВНО-ПРАВОВЫЕ АКТЫ</w:t>
      </w:r>
    </w:p>
    <w:p w:rsidR="0023047A" w:rsidRPr="0003595E" w:rsidRDefault="0023047A" w:rsidP="0023047A">
      <w:pPr>
        <w:pStyle w:val="affff8"/>
        <w:widowControl w:val="0"/>
        <w:numPr>
          <w:ilvl w:val="0"/>
          <w:numId w:val="14"/>
        </w:numPr>
        <w:spacing w:after="0"/>
        <w:jc w:val="both"/>
        <w:rPr>
          <w:rFonts w:ascii="Times New Roman" w:hAnsi="Times New Roman"/>
          <w:sz w:val="24"/>
        </w:rPr>
      </w:pPr>
      <w:r w:rsidRPr="0003595E">
        <w:rPr>
          <w:rFonts w:ascii="Times New Roman" w:hAnsi="Times New Roman"/>
          <w:bCs/>
          <w:sz w:val="24"/>
          <w:szCs w:val="24"/>
        </w:rPr>
        <w:t>Устав Зубово-Полянского муниципального районаРеспублики Мордовия</w:t>
      </w:r>
    </w:p>
    <w:p w:rsidR="0023047A" w:rsidRDefault="0023047A" w:rsidP="0023047A">
      <w:pPr>
        <w:pStyle w:val="11"/>
        <w:rPr>
          <w:rFonts w:ascii="Times New Roman" w:hAnsi="Times New Roman" w:cs="Times New Roman"/>
          <w:sz w:val="24"/>
          <w:szCs w:val="24"/>
        </w:rPr>
      </w:pPr>
    </w:p>
    <w:p w:rsidR="0023047A" w:rsidRPr="0003595E" w:rsidRDefault="0023047A" w:rsidP="0023047A">
      <w:pPr>
        <w:pStyle w:val="11"/>
        <w:rPr>
          <w:rFonts w:ascii="Times New Roman" w:hAnsi="Times New Roman" w:cs="Times New Roman"/>
          <w:sz w:val="24"/>
          <w:szCs w:val="24"/>
        </w:rPr>
      </w:pPr>
      <w:r w:rsidRPr="0003595E">
        <w:rPr>
          <w:rFonts w:ascii="Times New Roman" w:hAnsi="Times New Roman" w:cs="Times New Roman"/>
          <w:sz w:val="24"/>
          <w:szCs w:val="24"/>
        </w:rPr>
        <w:t>МЕСТНЫЕ НОРМАТИВНО-ПРАВОВЫЕ АКТЫ</w:t>
      </w:r>
    </w:p>
    <w:p w:rsidR="0023047A" w:rsidRPr="0003595E" w:rsidRDefault="0023047A" w:rsidP="0023047A">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sidR="00C00A52">
        <w:rPr>
          <w:rFonts w:ascii="Times New Roman" w:hAnsi="Times New Roman"/>
          <w:sz w:val="24"/>
          <w:szCs w:val="24"/>
        </w:rPr>
        <w:t>Вышинск</w:t>
      </w:r>
      <w:r>
        <w:rPr>
          <w:rFonts w:ascii="Times New Roman" w:hAnsi="Times New Roman"/>
          <w:sz w:val="24"/>
          <w:szCs w:val="24"/>
        </w:rPr>
        <w:t>ого</w:t>
      </w:r>
      <w:r w:rsidRPr="0003595E">
        <w:rPr>
          <w:rFonts w:ascii="Times New Roman" w:hAnsi="Times New Roman"/>
          <w:sz w:val="24"/>
          <w:szCs w:val="24"/>
        </w:rPr>
        <w:t xml:space="preserve"> сельского поселения</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 xml:space="preserve">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w:t>
      </w:r>
      <w:r w:rsidR="00693368">
        <w:rPr>
          <w:rFonts w:ascii="Times New Roman" w:hAnsi="Times New Roman"/>
        </w:rPr>
        <w:t>сельского поселения</w:t>
      </w:r>
      <w:r w:rsidRPr="009664BF">
        <w:rPr>
          <w:rFonts w:ascii="Times New Roman" w:hAnsi="Times New Roman"/>
        </w:rPr>
        <w:t>,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9F275C" w:rsidRDefault="009F275C" w:rsidP="009F275C">
      <w:pPr>
        <w:autoSpaceDE w:val="0"/>
        <w:autoSpaceDN w:val="0"/>
        <w:adjustRightInd w:val="0"/>
        <w:spacing w:line="276" w:lineRule="auto"/>
        <w:ind w:left="709"/>
        <w:rPr>
          <w:rFonts w:ascii="Times New Roman" w:hAnsi="Times New Roman"/>
        </w:rPr>
      </w:pPr>
    </w:p>
    <w:p w:rsidR="00D534ED" w:rsidRDefault="00D534ED" w:rsidP="009F275C">
      <w:pPr>
        <w:autoSpaceDE w:val="0"/>
        <w:autoSpaceDN w:val="0"/>
        <w:adjustRightInd w:val="0"/>
        <w:spacing w:line="276" w:lineRule="auto"/>
        <w:ind w:left="709"/>
        <w:rPr>
          <w:rFonts w:ascii="Times New Roman" w:hAnsi="Times New Roman"/>
        </w:rPr>
      </w:pPr>
    </w:p>
    <w:p w:rsidR="00D534ED" w:rsidRDefault="00D534ED" w:rsidP="009F275C">
      <w:pPr>
        <w:autoSpaceDE w:val="0"/>
        <w:autoSpaceDN w:val="0"/>
        <w:adjustRightInd w:val="0"/>
        <w:spacing w:line="276" w:lineRule="auto"/>
        <w:ind w:left="709"/>
        <w:rPr>
          <w:rFonts w:ascii="Times New Roman" w:hAnsi="Times New Roman"/>
        </w:rPr>
      </w:pPr>
    </w:p>
    <w:p w:rsidR="00693368" w:rsidRDefault="00693368" w:rsidP="009F275C">
      <w:pPr>
        <w:autoSpaceDE w:val="0"/>
        <w:autoSpaceDN w:val="0"/>
        <w:adjustRightInd w:val="0"/>
        <w:spacing w:line="276" w:lineRule="auto"/>
        <w:ind w:left="709"/>
        <w:rPr>
          <w:rFonts w:ascii="Times New Roman" w:hAnsi="Times New Roman"/>
        </w:rPr>
      </w:pPr>
    </w:p>
    <w:p w:rsidR="00693368" w:rsidRDefault="00693368" w:rsidP="009F275C">
      <w:pPr>
        <w:autoSpaceDE w:val="0"/>
        <w:autoSpaceDN w:val="0"/>
        <w:adjustRightInd w:val="0"/>
        <w:spacing w:line="276" w:lineRule="auto"/>
        <w:ind w:left="709"/>
        <w:rPr>
          <w:rFonts w:ascii="Times New Roman" w:hAnsi="Times New Roman"/>
        </w:rPr>
      </w:pPr>
    </w:p>
    <w:p w:rsidR="00D534ED" w:rsidRDefault="00D534ED" w:rsidP="009F275C">
      <w:pPr>
        <w:autoSpaceDE w:val="0"/>
        <w:autoSpaceDN w:val="0"/>
        <w:adjustRightInd w:val="0"/>
        <w:spacing w:line="276" w:lineRule="auto"/>
        <w:ind w:left="709"/>
        <w:rPr>
          <w:rFonts w:ascii="Times New Roman" w:hAnsi="Times New Roman"/>
        </w:rPr>
      </w:pPr>
    </w:p>
    <w:p w:rsidR="00D534ED" w:rsidRPr="009664BF" w:rsidRDefault="00D534ED" w:rsidP="009F275C">
      <w:pPr>
        <w:autoSpaceDE w:val="0"/>
        <w:autoSpaceDN w:val="0"/>
        <w:adjustRightInd w:val="0"/>
        <w:spacing w:line="276" w:lineRule="auto"/>
        <w:ind w:left="709"/>
        <w:rPr>
          <w:rFonts w:ascii="Times New Roman" w:hAnsi="Times New Roman"/>
        </w:rPr>
      </w:pPr>
    </w:p>
    <w:tbl>
      <w:tblPr>
        <w:tblW w:w="0" w:type="auto"/>
        <w:tblLook w:val="04A0"/>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lastRenderedPageBreak/>
        <w:t>5.</w:t>
      </w:r>
      <w:r w:rsidRPr="009664BF">
        <w:rPr>
          <w:rFonts w:ascii="Times New Roman" w:hAnsi="Times New Roman"/>
        </w:rPr>
        <w:tab/>
        <w:t xml:space="preserve">Установление границ зон с особыми условиями развития территорий. </w:t>
      </w:r>
    </w:p>
    <w:p w:rsidR="0034635C" w:rsidRPr="009664BF" w:rsidRDefault="009F275C"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Pr="009664BF" w:rsidRDefault="009F275C"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329"/>
        <w:gridCol w:w="1809"/>
        <w:gridCol w:w="194"/>
        <w:gridCol w:w="1366"/>
        <w:gridCol w:w="33"/>
        <w:gridCol w:w="1399"/>
      </w:tblGrid>
      <w:tr w:rsidR="00693368" w:rsidRPr="0003595E" w:rsidTr="00D82FA6">
        <w:trPr>
          <w:trHeight w:val="323"/>
        </w:trPr>
        <w:tc>
          <w:tcPr>
            <w:tcW w:w="694" w:type="dxa"/>
            <w:gridSpan w:val="2"/>
            <w:tcBorders>
              <w:top w:val="nil"/>
              <w:left w:val="nil"/>
              <w:bottom w:val="nil"/>
              <w:right w:val="nil"/>
            </w:tcBorders>
            <w:vAlign w:val="center"/>
          </w:tcPr>
          <w:p w:rsidR="00693368" w:rsidRPr="0003595E" w:rsidRDefault="00693368" w:rsidP="00D82FA6">
            <w:pPr>
              <w:autoSpaceDE w:val="0"/>
              <w:autoSpaceDN w:val="0"/>
              <w:adjustRightInd w:val="0"/>
              <w:rPr>
                <w:rFonts w:ascii="Times New Roman" w:hAnsi="Times New Roman"/>
                <w:color w:val="365F91"/>
                <w:sz w:val="32"/>
                <w:szCs w:val="32"/>
              </w:rPr>
            </w:pPr>
            <w:bookmarkStart w:id="2" w:name="_Hlk89785350"/>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693368" w:rsidRPr="0003595E" w:rsidRDefault="00693368" w:rsidP="00D82FA6">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693368" w:rsidRPr="0003595E" w:rsidTr="00D82FA6">
        <w:trPr>
          <w:trHeight w:val="495"/>
        </w:trPr>
        <w:tc>
          <w:tcPr>
            <w:tcW w:w="694" w:type="dxa"/>
            <w:gridSpan w:val="2"/>
            <w:tcBorders>
              <w:top w:val="nil"/>
              <w:left w:val="nil"/>
              <w:bottom w:val="nil"/>
              <w:right w:val="nil"/>
            </w:tcBorders>
            <w:vAlign w:val="center"/>
          </w:tcPr>
          <w:p w:rsidR="00693368" w:rsidRPr="0003595E" w:rsidRDefault="00693368" w:rsidP="00D82FA6">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693368" w:rsidRPr="0003595E" w:rsidRDefault="00693368" w:rsidP="00D82FA6">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693368" w:rsidRPr="0003595E" w:rsidTr="00D82FA6">
        <w:trPr>
          <w:trHeight w:val="330"/>
        </w:trPr>
        <w:tc>
          <w:tcPr>
            <w:tcW w:w="694" w:type="dxa"/>
            <w:gridSpan w:val="2"/>
            <w:tcBorders>
              <w:top w:val="nil"/>
              <w:left w:val="nil"/>
              <w:bottom w:val="single" w:sz="4" w:space="0" w:color="auto"/>
              <w:right w:val="nil"/>
            </w:tcBorders>
            <w:vAlign w:val="center"/>
          </w:tcPr>
          <w:p w:rsidR="00693368" w:rsidRPr="0003595E" w:rsidRDefault="00693368" w:rsidP="00D82FA6">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693368" w:rsidRPr="0003595E" w:rsidRDefault="00693368" w:rsidP="00D82FA6">
            <w:pPr>
              <w:autoSpaceDE w:val="0"/>
              <w:autoSpaceDN w:val="0"/>
              <w:adjustRightInd w:val="0"/>
              <w:rPr>
                <w:rFonts w:ascii="Times New Roman" w:hAnsi="Times New Roman"/>
                <w:b/>
                <w:color w:val="365F91"/>
                <w:sz w:val="36"/>
                <w:szCs w:val="36"/>
              </w:rPr>
            </w:pPr>
          </w:p>
        </w:tc>
      </w:tr>
      <w:tr w:rsidR="00693368" w:rsidRPr="0003595E" w:rsidTr="00693368">
        <w:tblPrEx>
          <w:tblLook w:val="0000"/>
        </w:tblPrEx>
        <w:trPr>
          <w:trHeight w:val="1593"/>
        </w:trPr>
        <w:tc>
          <w:tcPr>
            <w:tcW w:w="586" w:type="dxa"/>
            <w:tcBorders>
              <w:top w:val="single" w:sz="4" w:space="0" w:color="auto"/>
            </w:tcBorders>
            <w:shd w:val="clear" w:color="auto" w:fill="EEECE1"/>
            <w:vAlign w:val="center"/>
          </w:tcPr>
          <w:p w:rsidR="00693368" w:rsidRPr="0003595E" w:rsidRDefault="00693368" w:rsidP="00D82FA6">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693368" w:rsidRPr="0003595E" w:rsidRDefault="00693368" w:rsidP="00D82FA6">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451" w:type="dxa"/>
            <w:gridSpan w:val="2"/>
            <w:tcBorders>
              <w:top w:val="single" w:sz="4" w:space="0" w:color="auto"/>
            </w:tcBorders>
            <w:shd w:val="clear" w:color="auto" w:fill="EEECE1"/>
            <w:vAlign w:val="center"/>
          </w:tcPr>
          <w:p w:rsidR="00693368" w:rsidRPr="0003595E" w:rsidRDefault="00693368" w:rsidP="00D82FA6">
            <w:pPr>
              <w:pStyle w:val="4f6"/>
              <w:spacing w:line="276" w:lineRule="auto"/>
              <w:ind w:right="0"/>
              <w:jc w:val="left"/>
              <w:rPr>
                <w:sz w:val="24"/>
                <w:szCs w:val="24"/>
              </w:rPr>
            </w:pPr>
            <w:r w:rsidRPr="0003595E">
              <w:rPr>
                <w:sz w:val="24"/>
                <w:szCs w:val="24"/>
              </w:rPr>
              <w:t>Единица измерения</w:t>
            </w:r>
          </w:p>
        </w:tc>
        <w:tc>
          <w:tcPr>
            <w:tcW w:w="1809" w:type="dxa"/>
            <w:tcBorders>
              <w:top w:val="single" w:sz="4" w:space="0" w:color="auto"/>
            </w:tcBorders>
            <w:shd w:val="clear" w:color="auto" w:fill="EEECE1"/>
            <w:vAlign w:val="center"/>
          </w:tcPr>
          <w:p w:rsidR="00693368" w:rsidRPr="0003595E" w:rsidRDefault="00693368" w:rsidP="00D82FA6">
            <w:pPr>
              <w:pStyle w:val="4f6"/>
              <w:spacing w:line="276" w:lineRule="auto"/>
              <w:ind w:right="0"/>
              <w:jc w:val="left"/>
              <w:rPr>
                <w:sz w:val="24"/>
                <w:szCs w:val="24"/>
              </w:rPr>
            </w:pPr>
            <w:r w:rsidRPr="0003595E">
              <w:rPr>
                <w:sz w:val="24"/>
                <w:szCs w:val="24"/>
              </w:rPr>
              <w:t xml:space="preserve">Современное состояние </w:t>
            </w:r>
          </w:p>
        </w:tc>
        <w:tc>
          <w:tcPr>
            <w:tcW w:w="1560" w:type="dxa"/>
            <w:gridSpan w:val="2"/>
            <w:tcBorders>
              <w:top w:val="single" w:sz="4" w:space="0" w:color="auto"/>
            </w:tcBorders>
            <w:shd w:val="clear" w:color="auto" w:fill="EEECE1"/>
            <w:vAlign w:val="center"/>
          </w:tcPr>
          <w:p w:rsidR="00693368" w:rsidRPr="0003595E" w:rsidRDefault="00693368" w:rsidP="00D82FA6">
            <w:pPr>
              <w:pStyle w:val="4f6"/>
              <w:spacing w:line="276" w:lineRule="auto"/>
              <w:ind w:right="0"/>
              <w:jc w:val="left"/>
              <w:rPr>
                <w:sz w:val="24"/>
                <w:szCs w:val="24"/>
              </w:rPr>
            </w:pPr>
            <w:r w:rsidRPr="0003595E">
              <w:rPr>
                <w:sz w:val="24"/>
                <w:szCs w:val="24"/>
              </w:rPr>
              <w:t>202</w:t>
            </w:r>
            <w:r>
              <w:rPr>
                <w:sz w:val="24"/>
                <w:szCs w:val="24"/>
              </w:rPr>
              <w:t>6</w:t>
            </w:r>
            <w:r w:rsidRPr="0003595E">
              <w:rPr>
                <w:sz w:val="24"/>
                <w:szCs w:val="24"/>
              </w:rPr>
              <w:t xml:space="preserve"> г.</w:t>
            </w:r>
          </w:p>
        </w:tc>
        <w:tc>
          <w:tcPr>
            <w:tcW w:w="1432" w:type="dxa"/>
            <w:gridSpan w:val="2"/>
            <w:tcBorders>
              <w:top w:val="single" w:sz="4" w:space="0" w:color="auto"/>
            </w:tcBorders>
            <w:shd w:val="clear" w:color="auto" w:fill="EEECE1"/>
            <w:vAlign w:val="center"/>
          </w:tcPr>
          <w:p w:rsidR="00693368" w:rsidRPr="0003595E" w:rsidRDefault="00693368" w:rsidP="00D82FA6">
            <w:pPr>
              <w:pStyle w:val="4f6"/>
              <w:spacing w:line="276" w:lineRule="auto"/>
              <w:ind w:right="0"/>
              <w:jc w:val="left"/>
              <w:rPr>
                <w:sz w:val="24"/>
                <w:szCs w:val="24"/>
              </w:rPr>
            </w:pPr>
            <w:r w:rsidRPr="0003595E">
              <w:rPr>
                <w:sz w:val="24"/>
                <w:szCs w:val="24"/>
              </w:rPr>
              <w:t>20</w:t>
            </w:r>
            <w:r>
              <w:rPr>
                <w:sz w:val="24"/>
                <w:szCs w:val="24"/>
              </w:rPr>
              <w:t>41</w:t>
            </w:r>
            <w:r w:rsidRPr="0003595E">
              <w:rPr>
                <w:sz w:val="24"/>
                <w:szCs w:val="24"/>
              </w:rPr>
              <w:t xml:space="preserve"> г.</w:t>
            </w:r>
          </w:p>
        </w:tc>
      </w:tr>
      <w:tr w:rsidR="00693368" w:rsidRPr="0003595E" w:rsidTr="00693368">
        <w:tblPrEx>
          <w:tblLook w:val="0000"/>
        </w:tblPrEx>
        <w:trPr>
          <w:trHeight w:val="355"/>
        </w:trPr>
        <w:tc>
          <w:tcPr>
            <w:tcW w:w="586"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2</w:t>
            </w:r>
          </w:p>
        </w:tc>
        <w:tc>
          <w:tcPr>
            <w:tcW w:w="1451" w:type="dxa"/>
            <w:gridSpan w:val="2"/>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3</w:t>
            </w:r>
          </w:p>
        </w:tc>
        <w:tc>
          <w:tcPr>
            <w:tcW w:w="1809"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6</w:t>
            </w:r>
          </w:p>
        </w:tc>
      </w:tr>
      <w:tr w:rsidR="00693368" w:rsidRPr="0003595E" w:rsidTr="00D82FA6">
        <w:tblPrEx>
          <w:tblLook w:val="0000"/>
        </w:tblPrEx>
        <w:trPr>
          <w:trHeight w:val="200"/>
        </w:trPr>
        <w:tc>
          <w:tcPr>
            <w:tcW w:w="586" w:type="dxa"/>
            <w:vAlign w:val="center"/>
          </w:tcPr>
          <w:p w:rsidR="00693368" w:rsidRPr="0003595E" w:rsidRDefault="00693368" w:rsidP="00D82FA6">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693368" w:rsidRPr="0003595E" w:rsidRDefault="00693368" w:rsidP="00D82FA6">
            <w:pPr>
              <w:pStyle w:val="4f6"/>
              <w:spacing w:line="276" w:lineRule="auto"/>
              <w:ind w:right="0"/>
              <w:jc w:val="left"/>
              <w:rPr>
                <w:sz w:val="24"/>
                <w:szCs w:val="24"/>
              </w:rPr>
            </w:pPr>
            <w:r w:rsidRPr="0003595E">
              <w:rPr>
                <w:sz w:val="24"/>
                <w:szCs w:val="24"/>
              </w:rPr>
              <w:t>Территория</w:t>
            </w: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 xml:space="preserve">Всего </w:t>
            </w:r>
          </w:p>
        </w:tc>
        <w:tc>
          <w:tcPr>
            <w:tcW w:w="1451"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г</w:t>
            </w:r>
            <w:r w:rsidRPr="0003595E">
              <w:rPr>
                <w:b w:val="0"/>
                <w:sz w:val="24"/>
                <w:szCs w:val="24"/>
              </w:rPr>
              <w:t>а</w:t>
            </w:r>
          </w:p>
        </w:tc>
        <w:tc>
          <w:tcPr>
            <w:tcW w:w="1809" w:type="dxa"/>
            <w:vAlign w:val="center"/>
          </w:tcPr>
          <w:p w:rsidR="00693368" w:rsidRPr="0003595E" w:rsidRDefault="00693368" w:rsidP="00D82FA6">
            <w:pPr>
              <w:pStyle w:val="4f6"/>
              <w:spacing w:line="276" w:lineRule="auto"/>
              <w:ind w:right="0"/>
              <w:jc w:val="left"/>
              <w:rPr>
                <w:b w:val="0"/>
                <w:sz w:val="24"/>
                <w:szCs w:val="24"/>
              </w:rPr>
            </w:pPr>
            <w:r w:rsidRPr="00181E82">
              <w:rPr>
                <w:b w:val="0"/>
                <w:sz w:val="24"/>
                <w:szCs w:val="24"/>
              </w:rPr>
              <w:t>45519,678</w:t>
            </w:r>
          </w:p>
        </w:tc>
        <w:tc>
          <w:tcPr>
            <w:tcW w:w="1560" w:type="dxa"/>
            <w:gridSpan w:val="2"/>
            <w:vAlign w:val="center"/>
          </w:tcPr>
          <w:p w:rsidR="00693368" w:rsidRPr="0003595E" w:rsidRDefault="00693368" w:rsidP="00D82FA6">
            <w:pPr>
              <w:pStyle w:val="4f6"/>
              <w:spacing w:line="276" w:lineRule="auto"/>
              <w:ind w:right="0"/>
              <w:jc w:val="left"/>
              <w:rPr>
                <w:b w:val="0"/>
                <w:sz w:val="24"/>
                <w:szCs w:val="24"/>
              </w:rPr>
            </w:pPr>
            <w:r w:rsidRPr="00181E82">
              <w:rPr>
                <w:b w:val="0"/>
                <w:sz w:val="24"/>
                <w:szCs w:val="24"/>
              </w:rPr>
              <w:t>45519,678</w:t>
            </w:r>
          </w:p>
        </w:tc>
        <w:tc>
          <w:tcPr>
            <w:tcW w:w="1432" w:type="dxa"/>
            <w:gridSpan w:val="2"/>
            <w:vAlign w:val="center"/>
          </w:tcPr>
          <w:p w:rsidR="00693368" w:rsidRPr="0003595E" w:rsidRDefault="00693368" w:rsidP="00D82FA6">
            <w:pPr>
              <w:pStyle w:val="4f6"/>
              <w:spacing w:line="276" w:lineRule="auto"/>
              <w:ind w:right="0"/>
              <w:jc w:val="left"/>
              <w:rPr>
                <w:b w:val="0"/>
                <w:sz w:val="24"/>
                <w:szCs w:val="24"/>
              </w:rPr>
            </w:pPr>
            <w:r w:rsidRPr="00181E82">
              <w:rPr>
                <w:b w:val="0"/>
                <w:sz w:val="24"/>
                <w:szCs w:val="24"/>
              </w:rPr>
              <w:t>45519,678</w:t>
            </w:r>
          </w:p>
        </w:tc>
      </w:tr>
      <w:tr w:rsidR="00693368" w:rsidRPr="0003595E" w:rsidTr="00D82FA6">
        <w:tblPrEx>
          <w:tblLook w:val="0000"/>
        </w:tblPrEx>
        <w:trPr>
          <w:trHeight w:val="362"/>
        </w:trPr>
        <w:tc>
          <w:tcPr>
            <w:tcW w:w="586"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329"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b w:val="0"/>
                <w:sz w:val="24"/>
                <w:szCs w:val="24"/>
              </w:rPr>
              <w:t>-</w:t>
            </w:r>
          </w:p>
        </w:tc>
        <w:tc>
          <w:tcPr>
            <w:tcW w:w="180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Сельское поселение</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единиц</w:t>
            </w:r>
          </w:p>
        </w:tc>
        <w:tc>
          <w:tcPr>
            <w:tcW w:w="180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4</w:t>
            </w:r>
          </w:p>
        </w:tc>
        <w:tc>
          <w:tcPr>
            <w:tcW w:w="1560"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4</w:t>
            </w:r>
          </w:p>
        </w:tc>
        <w:tc>
          <w:tcPr>
            <w:tcW w:w="1432"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4</w:t>
            </w:r>
          </w:p>
        </w:tc>
      </w:tr>
      <w:tr w:rsidR="00693368" w:rsidRPr="0003595E" w:rsidTr="00D82FA6">
        <w:tblPrEx>
          <w:tblLook w:val="0000"/>
        </w:tblPrEx>
        <w:trPr>
          <w:trHeight w:val="427"/>
        </w:trPr>
        <w:tc>
          <w:tcPr>
            <w:tcW w:w="586"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Население</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 xml:space="preserve">Всего </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чел.</w:t>
            </w:r>
          </w:p>
        </w:tc>
        <w:tc>
          <w:tcPr>
            <w:tcW w:w="180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745</w:t>
            </w:r>
          </w:p>
        </w:tc>
        <w:tc>
          <w:tcPr>
            <w:tcW w:w="1560"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687</w:t>
            </w:r>
          </w:p>
        </w:tc>
        <w:tc>
          <w:tcPr>
            <w:tcW w:w="1432"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863</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в том числе:городского</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чел.</w:t>
            </w:r>
          </w:p>
        </w:tc>
        <w:tc>
          <w:tcPr>
            <w:tcW w:w="180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r>
      <w:tr w:rsidR="00693368" w:rsidRPr="0003595E" w:rsidTr="00693368">
        <w:tblPrEx>
          <w:tblLook w:val="0000"/>
        </w:tblPrEx>
        <w:trPr>
          <w:trHeight w:val="264"/>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 xml:space="preserve"> сельского</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чел.</w:t>
            </w:r>
          </w:p>
        </w:tc>
        <w:tc>
          <w:tcPr>
            <w:tcW w:w="180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745</w:t>
            </w:r>
          </w:p>
        </w:tc>
        <w:tc>
          <w:tcPr>
            <w:tcW w:w="1560"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687</w:t>
            </w:r>
          </w:p>
        </w:tc>
        <w:tc>
          <w:tcPr>
            <w:tcW w:w="1432"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863</w:t>
            </w:r>
          </w:p>
        </w:tc>
      </w:tr>
      <w:tr w:rsidR="00693368" w:rsidRPr="0003595E" w:rsidTr="00693368">
        <w:tblPrEx>
          <w:tblLook w:val="0000"/>
        </w:tblPrEx>
        <w:trPr>
          <w:trHeight w:val="309"/>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 xml:space="preserve">Плотность населения </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чел. на га</w:t>
            </w:r>
          </w:p>
        </w:tc>
        <w:tc>
          <w:tcPr>
            <w:tcW w:w="180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0,016</w:t>
            </w:r>
          </w:p>
        </w:tc>
        <w:tc>
          <w:tcPr>
            <w:tcW w:w="1560"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0,015</w:t>
            </w:r>
          </w:p>
        </w:tc>
        <w:tc>
          <w:tcPr>
            <w:tcW w:w="1432"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0,019</w:t>
            </w:r>
          </w:p>
        </w:tc>
      </w:tr>
      <w:tr w:rsidR="00693368" w:rsidRPr="0003595E" w:rsidTr="00D82FA6">
        <w:tblPrEx>
          <w:tblLook w:val="0000"/>
        </w:tblPrEx>
        <w:trPr>
          <w:trHeight w:val="405"/>
        </w:trPr>
        <w:tc>
          <w:tcPr>
            <w:tcW w:w="586"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693368" w:rsidRPr="0003595E" w:rsidTr="00693368">
        <w:tblPrEx>
          <w:tblLook w:val="0000"/>
        </w:tblPrEx>
        <w:trPr>
          <w:trHeight w:val="589"/>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Единиц</w:t>
            </w:r>
          </w:p>
        </w:tc>
        <w:tc>
          <w:tcPr>
            <w:tcW w:w="2003"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0</w:t>
            </w:r>
          </w:p>
        </w:tc>
        <w:tc>
          <w:tcPr>
            <w:tcW w:w="139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0</w:t>
            </w:r>
          </w:p>
        </w:tc>
      </w:tr>
      <w:tr w:rsidR="00693368" w:rsidRPr="0003595E" w:rsidTr="00693368">
        <w:tblPrEx>
          <w:tblLook w:val="0000"/>
        </w:tblPrEx>
        <w:trPr>
          <w:trHeight w:val="612"/>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Общеобразовательные школы</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Единиц</w:t>
            </w:r>
          </w:p>
        </w:tc>
        <w:tc>
          <w:tcPr>
            <w:tcW w:w="2003"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693368" w:rsidRPr="002D51ED" w:rsidRDefault="00693368" w:rsidP="00D82FA6">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693368" w:rsidRPr="002D51ED" w:rsidRDefault="00693368" w:rsidP="00D82FA6">
            <w:pPr>
              <w:pStyle w:val="4f6"/>
              <w:spacing w:line="276" w:lineRule="auto"/>
              <w:ind w:right="0"/>
              <w:jc w:val="left"/>
              <w:rPr>
                <w:b w:val="0"/>
                <w:sz w:val="24"/>
                <w:szCs w:val="24"/>
              </w:rPr>
            </w:pPr>
            <w:r>
              <w:rPr>
                <w:b w:val="0"/>
                <w:sz w:val="24"/>
                <w:szCs w:val="24"/>
              </w:rPr>
              <w:t>1</w:t>
            </w:r>
          </w:p>
        </w:tc>
      </w:tr>
      <w:tr w:rsidR="00693368" w:rsidRPr="0003595E" w:rsidTr="00693368">
        <w:tblPrEx>
          <w:tblLook w:val="0000"/>
        </w:tblPrEx>
        <w:trPr>
          <w:trHeight w:val="218"/>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4.</w:t>
            </w:r>
            <w:r>
              <w:rPr>
                <w:b w:val="0"/>
                <w:sz w:val="24"/>
                <w:szCs w:val="24"/>
              </w:rPr>
              <w:t>3</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ФАП</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объект</w:t>
            </w:r>
          </w:p>
        </w:tc>
        <w:tc>
          <w:tcPr>
            <w:tcW w:w="2003"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3</w:t>
            </w:r>
          </w:p>
        </w:tc>
        <w:tc>
          <w:tcPr>
            <w:tcW w:w="1399"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3</w:t>
            </w:r>
          </w:p>
        </w:tc>
        <w:tc>
          <w:tcPr>
            <w:tcW w:w="1399" w:type="dxa"/>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3</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ФП</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объект</w:t>
            </w:r>
          </w:p>
        </w:tc>
        <w:tc>
          <w:tcPr>
            <w:tcW w:w="2003"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4.</w:t>
            </w:r>
            <w:r>
              <w:rPr>
                <w:b w:val="0"/>
                <w:sz w:val="24"/>
                <w:szCs w:val="24"/>
              </w:rPr>
              <w:t>4</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Амбулатории/поликлиники</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объект</w:t>
            </w:r>
          </w:p>
        </w:tc>
        <w:tc>
          <w:tcPr>
            <w:tcW w:w="2003"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693368" w:rsidRPr="002D51ED" w:rsidRDefault="00693368" w:rsidP="00D82FA6">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693368" w:rsidRPr="002D51ED" w:rsidRDefault="00693368" w:rsidP="00D82FA6">
            <w:pPr>
              <w:pStyle w:val="4f6"/>
              <w:spacing w:line="276" w:lineRule="auto"/>
              <w:ind w:right="0"/>
              <w:jc w:val="left"/>
              <w:rPr>
                <w:b w:val="0"/>
                <w:sz w:val="24"/>
                <w:szCs w:val="24"/>
              </w:rPr>
            </w:pPr>
            <w:r>
              <w:rPr>
                <w:b w:val="0"/>
                <w:sz w:val="24"/>
                <w:szCs w:val="24"/>
              </w:rPr>
              <w:t>-</w:t>
            </w:r>
          </w:p>
        </w:tc>
      </w:tr>
      <w:tr w:rsidR="00693368" w:rsidRPr="0003595E" w:rsidTr="00693368">
        <w:tblPrEx>
          <w:tblLook w:val="0000"/>
        </w:tblPrEx>
        <w:trPr>
          <w:trHeight w:val="170"/>
        </w:trPr>
        <w:tc>
          <w:tcPr>
            <w:tcW w:w="586"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4.</w:t>
            </w:r>
            <w:r>
              <w:rPr>
                <w:b w:val="0"/>
                <w:sz w:val="24"/>
                <w:szCs w:val="24"/>
              </w:rPr>
              <w:t>5</w:t>
            </w:r>
          </w:p>
        </w:tc>
        <w:tc>
          <w:tcPr>
            <w:tcW w:w="3188" w:type="dxa"/>
            <w:gridSpan w:val="3"/>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Станций скорой помощи</w:t>
            </w:r>
          </w:p>
        </w:tc>
        <w:tc>
          <w:tcPr>
            <w:tcW w:w="1329" w:type="dxa"/>
            <w:shd w:val="clear" w:color="auto" w:fill="auto"/>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объект</w:t>
            </w:r>
          </w:p>
        </w:tc>
        <w:tc>
          <w:tcPr>
            <w:tcW w:w="2003" w:type="dxa"/>
            <w:gridSpan w:val="2"/>
            <w:shd w:val="clear" w:color="auto" w:fill="auto"/>
            <w:vAlign w:val="center"/>
          </w:tcPr>
          <w:p w:rsidR="00693368" w:rsidRPr="0003595E" w:rsidRDefault="00693368" w:rsidP="00D82FA6">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693368" w:rsidRPr="002D51ED" w:rsidRDefault="00693368" w:rsidP="00D82FA6">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693368" w:rsidRPr="002D51ED" w:rsidRDefault="00693368" w:rsidP="00D82FA6">
            <w:pPr>
              <w:pStyle w:val="4f6"/>
              <w:spacing w:line="276" w:lineRule="auto"/>
              <w:ind w:right="0"/>
              <w:jc w:val="left"/>
              <w:rPr>
                <w:b w:val="0"/>
                <w:sz w:val="24"/>
                <w:szCs w:val="24"/>
              </w:rPr>
            </w:pPr>
            <w:r>
              <w:rPr>
                <w:b w:val="0"/>
                <w:sz w:val="24"/>
                <w:szCs w:val="24"/>
              </w:rPr>
              <w:t>-</w:t>
            </w:r>
          </w:p>
        </w:tc>
      </w:tr>
      <w:tr w:rsidR="00693368" w:rsidRPr="0003595E" w:rsidTr="00D82FA6">
        <w:tblPrEx>
          <w:tblLook w:val="0000"/>
        </w:tblPrEx>
        <w:trPr>
          <w:trHeight w:val="333"/>
        </w:trPr>
        <w:tc>
          <w:tcPr>
            <w:tcW w:w="586" w:type="dxa"/>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693368" w:rsidRPr="0003595E" w:rsidRDefault="00693368" w:rsidP="00D82FA6">
            <w:pPr>
              <w:pStyle w:val="4f6"/>
              <w:spacing w:line="276" w:lineRule="auto"/>
              <w:ind w:right="0"/>
              <w:jc w:val="left"/>
              <w:rPr>
                <w:sz w:val="24"/>
                <w:szCs w:val="24"/>
              </w:rPr>
            </w:pPr>
            <w:r w:rsidRPr="0003595E">
              <w:rPr>
                <w:sz w:val="24"/>
                <w:szCs w:val="24"/>
              </w:rPr>
              <w:t>Транспортная инфраструктура</w:t>
            </w: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5.1</w:t>
            </w: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329"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да/нет</w:t>
            </w:r>
          </w:p>
        </w:tc>
        <w:tc>
          <w:tcPr>
            <w:tcW w:w="2003"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да</w:t>
            </w:r>
          </w:p>
        </w:tc>
        <w:tc>
          <w:tcPr>
            <w:tcW w:w="1399"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да</w:t>
            </w:r>
          </w:p>
        </w:tc>
      </w:tr>
      <w:tr w:rsidR="00693368" w:rsidRPr="0003595E" w:rsidTr="00D82FA6">
        <w:tblPrEx>
          <w:tblLook w:val="0000"/>
        </w:tblPrEx>
        <w:trPr>
          <w:trHeight w:val="170"/>
        </w:trPr>
        <w:tc>
          <w:tcPr>
            <w:tcW w:w="586" w:type="dxa"/>
            <w:vAlign w:val="center"/>
          </w:tcPr>
          <w:p w:rsidR="00693368" w:rsidRPr="0003595E" w:rsidRDefault="00693368" w:rsidP="00D82FA6">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693368" w:rsidRPr="0003595E" w:rsidRDefault="00693368" w:rsidP="00D82FA6">
            <w:pPr>
              <w:pStyle w:val="4f6"/>
              <w:spacing w:line="276" w:lineRule="auto"/>
              <w:ind w:right="0"/>
              <w:jc w:val="left"/>
              <w:rPr>
                <w:sz w:val="24"/>
                <w:szCs w:val="24"/>
              </w:rPr>
            </w:pPr>
            <w:r w:rsidRPr="0003595E">
              <w:rPr>
                <w:sz w:val="24"/>
                <w:szCs w:val="24"/>
              </w:rPr>
              <w:t>Инженерная инфраструктура</w:t>
            </w:r>
          </w:p>
        </w:tc>
      </w:tr>
      <w:tr w:rsidR="00693368" w:rsidRPr="0003595E" w:rsidTr="00693368">
        <w:tblPrEx>
          <w:tblLook w:val="0000"/>
        </w:tblPrEx>
        <w:trPr>
          <w:trHeight w:val="170"/>
        </w:trPr>
        <w:tc>
          <w:tcPr>
            <w:tcW w:w="586" w:type="dxa"/>
            <w:vMerge w:val="restart"/>
            <w:vAlign w:val="center"/>
          </w:tcPr>
          <w:p w:rsidR="00693368" w:rsidRPr="0003595E" w:rsidRDefault="00693368" w:rsidP="00D82FA6">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693368" w:rsidRPr="0003595E" w:rsidRDefault="00693368" w:rsidP="00D82FA6">
            <w:pPr>
              <w:pStyle w:val="4f6"/>
              <w:spacing w:line="276" w:lineRule="auto"/>
              <w:ind w:right="0"/>
              <w:jc w:val="left"/>
              <w:rPr>
                <w:sz w:val="24"/>
                <w:szCs w:val="24"/>
                <w:highlight w:val="yellow"/>
              </w:rPr>
            </w:pPr>
            <w:r w:rsidRPr="0003595E">
              <w:rPr>
                <w:sz w:val="24"/>
                <w:szCs w:val="24"/>
              </w:rPr>
              <w:t>Электроснабжение</w:t>
            </w:r>
          </w:p>
        </w:tc>
        <w:tc>
          <w:tcPr>
            <w:tcW w:w="1329" w:type="dxa"/>
            <w:vAlign w:val="center"/>
          </w:tcPr>
          <w:p w:rsidR="00693368" w:rsidRPr="0003595E" w:rsidRDefault="00693368" w:rsidP="00D82FA6">
            <w:pPr>
              <w:pStyle w:val="4f6"/>
              <w:spacing w:line="276" w:lineRule="auto"/>
              <w:ind w:right="0"/>
              <w:jc w:val="left"/>
              <w:rPr>
                <w:b w:val="0"/>
                <w:sz w:val="24"/>
                <w:szCs w:val="24"/>
                <w:highlight w:val="yellow"/>
              </w:rPr>
            </w:pPr>
          </w:p>
        </w:tc>
        <w:tc>
          <w:tcPr>
            <w:tcW w:w="2003" w:type="dxa"/>
            <w:gridSpan w:val="2"/>
            <w:vAlign w:val="center"/>
          </w:tcPr>
          <w:p w:rsidR="00693368" w:rsidRPr="0003595E" w:rsidRDefault="00693368" w:rsidP="00D82FA6">
            <w:pPr>
              <w:pStyle w:val="4f6"/>
              <w:spacing w:line="276" w:lineRule="auto"/>
              <w:ind w:right="0"/>
              <w:jc w:val="left"/>
              <w:rPr>
                <w:b w:val="0"/>
                <w:sz w:val="24"/>
                <w:szCs w:val="24"/>
                <w:highlight w:val="yellow"/>
              </w:rPr>
            </w:pPr>
          </w:p>
        </w:tc>
        <w:tc>
          <w:tcPr>
            <w:tcW w:w="1399" w:type="dxa"/>
            <w:gridSpan w:val="2"/>
            <w:vAlign w:val="center"/>
          </w:tcPr>
          <w:p w:rsidR="00693368" w:rsidRPr="0003595E" w:rsidRDefault="00693368" w:rsidP="00D82FA6">
            <w:pPr>
              <w:pStyle w:val="4f6"/>
              <w:spacing w:line="276" w:lineRule="auto"/>
              <w:ind w:right="0"/>
              <w:jc w:val="left"/>
              <w:rPr>
                <w:b w:val="0"/>
                <w:sz w:val="24"/>
                <w:szCs w:val="24"/>
                <w:highlight w:val="yellow"/>
              </w:rPr>
            </w:pPr>
          </w:p>
        </w:tc>
        <w:tc>
          <w:tcPr>
            <w:tcW w:w="1399" w:type="dxa"/>
            <w:vAlign w:val="center"/>
          </w:tcPr>
          <w:p w:rsidR="00693368" w:rsidRPr="0003595E" w:rsidRDefault="00693368" w:rsidP="00D82FA6">
            <w:pPr>
              <w:pStyle w:val="4f6"/>
              <w:spacing w:line="276" w:lineRule="auto"/>
              <w:ind w:right="0"/>
              <w:jc w:val="left"/>
              <w:rPr>
                <w:b w:val="0"/>
                <w:sz w:val="24"/>
                <w:szCs w:val="24"/>
                <w:highlight w:val="yellow"/>
              </w:rPr>
            </w:pPr>
          </w:p>
        </w:tc>
      </w:tr>
      <w:tr w:rsidR="00693368" w:rsidRPr="0003595E" w:rsidTr="00693368">
        <w:tblPrEx>
          <w:tblLook w:val="0000"/>
        </w:tblPrEx>
        <w:trPr>
          <w:trHeight w:val="170"/>
        </w:trPr>
        <w:tc>
          <w:tcPr>
            <w:tcW w:w="586" w:type="dxa"/>
            <w:vMerge/>
            <w:vAlign w:val="center"/>
          </w:tcPr>
          <w:p w:rsidR="00693368" w:rsidRPr="0003595E" w:rsidRDefault="00693368" w:rsidP="00D82FA6">
            <w:pPr>
              <w:pStyle w:val="4f6"/>
              <w:spacing w:line="276" w:lineRule="auto"/>
              <w:ind w:right="0"/>
              <w:jc w:val="left"/>
              <w:rPr>
                <w:b w:val="0"/>
                <w:sz w:val="24"/>
                <w:szCs w:val="24"/>
              </w:rPr>
            </w:pP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329" w:type="dxa"/>
            <w:vAlign w:val="center"/>
          </w:tcPr>
          <w:p w:rsidR="00693368" w:rsidRPr="0003595E" w:rsidRDefault="00693368" w:rsidP="00D82FA6">
            <w:pPr>
              <w:pStyle w:val="4f6"/>
              <w:spacing w:line="276" w:lineRule="auto"/>
              <w:ind w:right="0"/>
              <w:jc w:val="left"/>
              <w:rPr>
                <w:b w:val="0"/>
                <w:sz w:val="24"/>
                <w:szCs w:val="24"/>
              </w:rPr>
            </w:pPr>
          </w:p>
        </w:tc>
        <w:tc>
          <w:tcPr>
            <w:tcW w:w="2003" w:type="dxa"/>
            <w:gridSpan w:val="2"/>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c>
          <w:tcPr>
            <w:tcW w:w="1399"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w:t>
            </w:r>
          </w:p>
        </w:tc>
      </w:tr>
      <w:tr w:rsidR="00693368" w:rsidRPr="0003595E" w:rsidTr="00693368">
        <w:tblPrEx>
          <w:tblLook w:val="0000"/>
        </w:tblPrEx>
        <w:trPr>
          <w:trHeight w:val="170"/>
        </w:trPr>
        <w:tc>
          <w:tcPr>
            <w:tcW w:w="586" w:type="dxa"/>
            <w:vMerge/>
            <w:vAlign w:val="center"/>
          </w:tcPr>
          <w:p w:rsidR="00693368" w:rsidRPr="0003595E" w:rsidRDefault="00693368" w:rsidP="00D82FA6">
            <w:pPr>
              <w:pStyle w:val="4f6"/>
              <w:spacing w:line="276" w:lineRule="auto"/>
              <w:ind w:right="0"/>
              <w:jc w:val="left"/>
              <w:rPr>
                <w:b w:val="0"/>
                <w:sz w:val="24"/>
                <w:szCs w:val="24"/>
              </w:rPr>
            </w:pP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Всего по сельскому поселению</w:t>
            </w:r>
          </w:p>
        </w:tc>
        <w:tc>
          <w:tcPr>
            <w:tcW w:w="1329"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кВт</w:t>
            </w:r>
          </w:p>
        </w:tc>
        <w:tc>
          <w:tcPr>
            <w:tcW w:w="2003"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w:t>
            </w:r>
          </w:p>
        </w:tc>
        <w:tc>
          <w:tcPr>
            <w:tcW w:w="1399"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467,16</w:t>
            </w:r>
          </w:p>
        </w:tc>
        <w:tc>
          <w:tcPr>
            <w:tcW w:w="1399"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586,84</w:t>
            </w: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6.2</w:t>
            </w:r>
          </w:p>
        </w:tc>
        <w:tc>
          <w:tcPr>
            <w:tcW w:w="3188" w:type="dxa"/>
            <w:gridSpan w:val="3"/>
            <w:vAlign w:val="center"/>
          </w:tcPr>
          <w:p w:rsidR="00693368" w:rsidRPr="0003595E" w:rsidRDefault="00693368" w:rsidP="00D82FA6">
            <w:pPr>
              <w:pStyle w:val="4f6"/>
              <w:spacing w:line="276" w:lineRule="auto"/>
              <w:ind w:right="0"/>
              <w:jc w:val="left"/>
              <w:rPr>
                <w:sz w:val="24"/>
                <w:szCs w:val="24"/>
              </w:rPr>
            </w:pPr>
            <w:r w:rsidRPr="0003595E">
              <w:rPr>
                <w:sz w:val="24"/>
                <w:szCs w:val="24"/>
              </w:rPr>
              <w:t>Водоснабжение</w:t>
            </w:r>
          </w:p>
        </w:tc>
        <w:tc>
          <w:tcPr>
            <w:tcW w:w="1329" w:type="dxa"/>
            <w:vAlign w:val="center"/>
          </w:tcPr>
          <w:p w:rsidR="00693368" w:rsidRPr="0003595E" w:rsidRDefault="00693368" w:rsidP="00D82FA6">
            <w:pPr>
              <w:pStyle w:val="afffff7"/>
              <w:spacing w:line="276" w:lineRule="auto"/>
              <w:ind w:firstLine="0"/>
              <w:jc w:val="left"/>
              <w:rPr>
                <w:lang w:val="en-US"/>
              </w:rPr>
            </w:pPr>
          </w:p>
        </w:tc>
        <w:tc>
          <w:tcPr>
            <w:tcW w:w="2003" w:type="dxa"/>
            <w:gridSpan w:val="2"/>
            <w:vAlign w:val="center"/>
          </w:tcPr>
          <w:p w:rsidR="00693368" w:rsidRPr="0003595E" w:rsidRDefault="00693368" w:rsidP="00D82FA6">
            <w:pPr>
              <w:pStyle w:val="afffff7"/>
              <w:spacing w:line="276" w:lineRule="auto"/>
              <w:ind w:firstLine="0"/>
              <w:jc w:val="left"/>
            </w:pPr>
          </w:p>
        </w:tc>
        <w:tc>
          <w:tcPr>
            <w:tcW w:w="1399" w:type="dxa"/>
            <w:gridSpan w:val="2"/>
            <w:vAlign w:val="center"/>
          </w:tcPr>
          <w:p w:rsidR="00693368" w:rsidRPr="0003595E" w:rsidRDefault="00693368" w:rsidP="00D82FA6">
            <w:pPr>
              <w:pStyle w:val="afffff7"/>
              <w:spacing w:line="276" w:lineRule="auto"/>
              <w:ind w:firstLine="0"/>
              <w:jc w:val="left"/>
              <w:rPr>
                <w:highlight w:val="yellow"/>
              </w:rPr>
            </w:pPr>
          </w:p>
        </w:tc>
        <w:tc>
          <w:tcPr>
            <w:tcW w:w="1399" w:type="dxa"/>
            <w:vAlign w:val="center"/>
          </w:tcPr>
          <w:p w:rsidR="00693368" w:rsidRPr="0003595E" w:rsidRDefault="00693368" w:rsidP="00D82FA6">
            <w:pPr>
              <w:pStyle w:val="afffff7"/>
              <w:spacing w:line="276" w:lineRule="auto"/>
              <w:ind w:firstLine="0"/>
              <w:jc w:val="left"/>
              <w:rPr>
                <w:highlight w:val="yellow"/>
              </w:rPr>
            </w:pP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Pr>
                <w:b w:val="0"/>
                <w:sz w:val="24"/>
                <w:szCs w:val="24"/>
              </w:rPr>
              <w:t>Наличие централизованного водоснабжения</w:t>
            </w:r>
          </w:p>
        </w:tc>
        <w:tc>
          <w:tcPr>
            <w:tcW w:w="1329" w:type="dxa"/>
            <w:vAlign w:val="center"/>
          </w:tcPr>
          <w:p w:rsidR="00693368" w:rsidRPr="0003595E" w:rsidRDefault="00693368" w:rsidP="00D82FA6">
            <w:pPr>
              <w:pStyle w:val="afffff7"/>
              <w:spacing w:line="276" w:lineRule="auto"/>
              <w:ind w:firstLine="0"/>
              <w:jc w:val="left"/>
            </w:pPr>
            <w:r>
              <w:t>да/нет/частично</w:t>
            </w:r>
          </w:p>
        </w:tc>
        <w:tc>
          <w:tcPr>
            <w:tcW w:w="2003" w:type="dxa"/>
            <w:gridSpan w:val="2"/>
            <w:vAlign w:val="center"/>
          </w:tcPr>
          <w:p w:rsidR="00693368" w:rsidRPr="0003595E" w:rsidRDefault="00693368" w:rsidP="00D82FA6">
            <w:pPr>
              <w:pStyle w:val="afffff7"/>
              <w:spacing w:line="276" w:lineRule="auto"/>
              <w:ind w:firstLine="0"/>
              <w:jc w:val="left"/>
            </w:pPr>
            <w:r>
              <w:t>частично</w:t>
            </w:r>
          </w:p>
        </w:tc>
        <w:tc>
          <w:tcPr>
            <w:tcW w:w="1399" w:type="dxa"/>
            <w:gridSpan w:val="2"/>
            <w:vAlign w:val="center"/>
          </w:tcPr>
          <w:p w:rsidR="00693368" w:rsidRPr="0003595E" w:rsidRDefault="00693368" w:rsidP="00D82FA6">
            <w:pPr>
              <w:pStyle w:val="afffff7"/>
              <w:spacing w:line="276" w:lineRule="auto"/>
              <w:ind w:firstLine="0"/>
            </w:pPr>
            <w:r>
              <w:t>частично</w:t>
            </w:r>
          </w:p>
        </w:tc>
        <w:tc>
          <w:tcPr>
            <w:tcW w:w="1399" w:type="dxa"/>
            <w:vAlign w:val="center"/>
          </w:tcPr>
          <w:p w:rsidR="00693368" w:rsidRPr="0003595E" w:rsidRDefault="00693368" w:rsidP="00D82FA6">
            <w:pPr>
              <w:pStyle w:val="afffff7"/>
              <w:spacing w:line="276" w:lineRule="auto"/>
              <w:ind w:firstLine="0"/>
            </w:pPr>
            <w:r>
              <w:t>частично</w:t>
            </w: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6.4</w:t>
            </w:r>
          </w:p>
        </w:tc>
        <w:tc>
          <w:tcPr>
            <w:tcW w:w="3188" w:type="dxa"/>
            <w:gridSpan w:val="3"/>
            <w:vAlign w:val="center"/>
          </w:tcPr>
          <w:p w:rsidR="00693368" w:rsidRPr="00A5607D" w:rsidRDefault="00693368" w:rsidP="00D82FA6">
            <w:pPr>
              <w:pStyle w:val="4f6"/>
              <w:spacing w:line="276" w:lineRule="auto"/>
              <w:ind w:right="0"/>
              <w:jc w:val="left"/>
              <w:rPr>
                <w:sz w:val="24"/>
                <w:szCs w:val="24"/>
              </w:rPr>
            </w:pPr>
            <w:r>
              <w:rPr>
                <w:sz w:val="24"/>
                <w:szCs w:val="24"/>
              </w:rPr>
              <w:t>Водоотведение</w:t>
            </w:r>
          </w:p>
        </w:tc>
        <w:tc>
          <w:tcPr>
            <w:tcW w:w="1329" w:type="dxa"/>
            <w:vAlign w:val="center"/>
          </w:tcPr>
          <w:p w:rsidR="00693368" w:rsidRPr="00A5607D" w:rsidRDefault="00693368" w:rsidP="00D82FA6">
            <w:pPr>
              <w:pStyle w:val="afffff7"/>
              <w:spacing w:line="276" w:lineRule="auto"/>
              <w:ind w:firstLine="0"/>
              <w:jc w:val="left"/>
            </w:pPr>
          </w:p>
        </w:tc>
        <w:tc>
          <w:tcPr>
            <w:tcW w:w="2003" w:type="dxa"/>
            <w:gridSpan w:val="2"/>
            <w:vAlign w:val="center"/>
          </w:tcPr>
          <w:p w:rsidR="00693368" w:rsidRDefault="00693368" w:rsidP="00D82FA6">
            <w:pPr>
              <w:pStyle w:val="afffff7"/>
              <w:spacing w:line="276" w:lineRule="auto"/>
              <w:ind w:firstLine="0"/>
              <w:jc w:val="left"/>
            </w:pPr>
          </w:p>
        </w:tc>
        <w:tc>
          <w:tcPr>
            <w:tcW w:w="1399" w:type="dxa"/>
            <w:gridSpan w:val="2"/>
            <w:vAlign w:val="center"/>
          </w:tcPr>
          <w:p w:rsidR="00693368" w:rsidRDefault="00693368" w:rsidP="00D82FA6">
            <w:pPr>
              <w:pStyle w:val="afffff7"/>
              <w:spacing w:line="276" w:lineRule="auto"/>
              <w:ind w:firstLine="0"/>
            </w:pPr>
          </w:p>
        </w:tc>
        <w:tc>
          <w:tcPr>
            <w:tcW w:w="1399" w:type="dxa"/>
            <w:vAlign w:val="center"/>
          </w:tcPr>
          <w:p w:rsidR="00693368" w:rsidRDefault="00693368" w:rsidP="00D82FA6">
            <w:pPr>
              <w:pStyle w:val="afffff7"/>
              <w:spacing w:line="276" w:lineRule="auto"/>
              <w:ind w:firstLine="0"/>
            </w:pP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p>
        </w:tc>
        <w:tc>
          <w:tcPr>
            <w:tcW w:w="3188" w:type="dxa"/>
            <w:gridSpan w:val="3"/>
            <w:vAlign w:val="center"/>
          </w:tcPr>
          <w:p w:rsidR="00693368" w:rsidRPr="00A5607D" w:rsidRDefault="00693368" w:rsidP="00D82FA6">
            <w:pPr>
              <w:pStyle w:val="4f6"/>
              <w:spacing w:line="276" w:lineRule="auto"/>
              <w:ind w:right="0"/>
              <w:jc w:val="left"/>
              <w:rPr>
                <w:sz w:val="24"/>
                <w:szCs w:val="24"/>
              </w:rPr>
            </w:pPr>
            <w:r>
              <w:rPr>
                <w:b w:val="0"/>
                <w:sz w:val="24"/>
                <w:szCs w:val="24"/>
              </w:rPr>
              <w:t>Наличие централизованной канализации</w:t>
            </w:r>
          </w:p>
        </w:tc>
        <w:tc>
          <w:tcPr>
            <w:tcW w:w="1329" w:type="dxa"/>
            <w:vAlign w:val="center"/>
          </w:tcPr>
          <w:p w:rsidR="00693368" w:rsidRPr="00A5607D" w:rsidRDefault="00693368" w:rsidP="00D82FA6">
            <w:pPr>
              <w:pStyle w:val="afffff7"/>
              <w:spacing w:line="276" w:lineRule="auto"/>
              <w:ind w:firstLine="0"/>
              <w:jc w:val="left"/>
            </w:pPr>
            <w:r>
              <w:t>да/нет/частично</w:t>
            </w:r>
          </w:p>
        </w:tc>
        <w:tc>
          <w:tcPr>
            <w:tcW w:w="2003" w:type="dxa"/>
            <w:gridSpan w:val="2"/>
            <w:vAlign w:val="center"/>
          </w:tcPr>
          <w:p w:rsidR="00693368" w:rsidRDefault="00693368" w:rsidP="00D82FA6">
            <w:pPr>
              <w:pStyle w:val="afffff7"/>
              <w:spacing w:line="276" w:lineRule="auto"/>
              <w:ind w:firstLine="0"/>
              <w:jc w:val="left"/>
            </w:pPr>
            <w:r>
              <w:t>нет</w:t>
            </w:r>
          </w:p>
        </w:tc>
        <w:tc>
          <w:tcPr>
            <w:tcW w:w="1399" w:type="dxa"/>
            <w:gridSpan w:val="2"/>
            <w:vAlign w:val="center"/>
          </w:tcPr>
          <w:p w:rsidR="00693368" w:rsidRDefault="00693368" w:rsidP="00D82FA6">
            <w:pPr>
              <w:pStyle w:val="afffff7"/>
              <w:spacing w:line="276" w:lineRule="auto"/>
              <w:ind w:firstLine="0"/>
            </w:pPr>
            <w:r>
              <w:t>нет</w:t>
            </w:r>
          </w:p>
        </w:tc>
        <w:tc>
          <w:tcPr>
            <w:tcW w:w="1399" w:type="dxa"/>
            <w:vAlign w:val="center"/>
          </w:tcPr>
          <w:p w:rsidR="00693368" w:rsidRDefault="00693368" w:rsidP="00D82FA6">
            <w:pPr>
              <w:pStyle w:val="afffff7"/>
              <w:spacing w:line="276" w:lineRule="auto"/>
              <w:ind w:firstLine="0"/>
            </w:pPr>
            <w:r>
              <w:t>частично</w:t>
            </w: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693368" w:rsidRPr="0003595E" w:rsidRDefault="00693368" w:rsidP="00D82FA6">
            <w:pPr>
              <w:pStyle w:val="4f6"/>
              <w:spacing w:line="276" w:lineRule="auto"/>
              <w:ind w:right="0"/>
              <w:jc w:val="left"/>
              <w:rPr>
                <w:sz w:val="24"/>
                <w:szCs w:val="24"/>
                <w:highlight w:val="yellow"/>
              </w:rPr>
            </w:pPr>
            <w:r w:rsidRPr="0003595E">
              <w:rPr>
                <w:sz w:val="24"/>
                <w:szCs w:val="24"/>
              </w:rPr>
              <w:t>Газоснабжение</w:t>
            </w:r>
          </w:p>
        </w:tc>
        <w:tc>
          <w:tcPr>
            <w:tcW w:w="1329" w:type="dxa"/>
            <w:vAlign w:val="center"/>
          </w:tcPr>
          <w:p w:rsidR="00693368" w:rsidRPr="0003595E" w:rsidRDefault="00693368" w:rsidP="00D82FA6">
            <w:pPr>
              <w:pStyle w:val="4f6"/>
              <w:spacing w:line="276" w:lineRule="auto"/>
              <w:ind w:right="0"/>
              <w:jc w:val="left"/>
              <w:rPr>
                <w:b w:val="0"/>
                <w:sz w:val="24"/>
                <w:szCs w:val="24"/>
                <w:highlight w:val="yellow"/>
              </w:rPr>
            </w:pPr>
          </w:p>
        </w:tc>
        <w:tc>
          <w:tcPr>
            <w:tcW w:w="2003" w:type="dxa"/>
            <w:gridSpan w:val="2"/>
            <w:vAlign w:val="center"/>
          </w:tcPr>
          <w:p w:rsidR="00693368" w:rsidRPr="0003595E" w:rsidRDefault="00693368" w:rsidP="00D82FA6">
            <w:pPr>
              <w:pStyle w:val="4f6"/>
              <w:spacing w:line="276" w:lineRule="auto"/>
              <w:ind w:right="0"/>
              <w:jc w:val="left"/>
              <w:rPr>
                <w:b w:val="0"/>
                <w:sz w:val="24"/>
                <w:szCs w:val="24"/>
                <w:highlight w:val="yellow"/>
              </w:rPr>
            </w:pPr>
          </w:p>
        </w:tc>
        <w:tc>
          <w:tcPr>
            <w:tcW w:w="1399" w:type="dxa"/>
            <w:gridSpan w:val="2"/>
            <w:vAlign w:val="center"/>
          </w:tcPr>
          <w:p w:rsidR="00693368" w:rsidRPr="0003595E" w:rsidRDefault="00693368" w:rsidP="00D82FA6">
            <w:pPr>
              <w:pStyle w:val="4f6"/>
              <w:spacing w:line="276" w:lineRule="auto"/>
              <w:ind w:right="0"/>
              <w:jc w:val="left"/>
              <w:rPr>
                <w:b w:val="0"/>
                <w:sz w:val="24"/>
                <w:szCs w:val="24"/>
                <w:highlight w:val="yellow"/>
              </w:rPr>
            </w:pPr>
          </w:p>
        </w:tc>
        <w:tc>
          <w:tcPr>
            <w:tcW w:w="1399" w:type="dxa"/>
            <w:vAlign w:val="center"/>
          </w:tcPr>
          <w:p w:rsidR="00693368" w:rsidRPr="0003595E" w:rsidRDefault="00693368" w:rsidP="00D82FA6">
            <w:pPr>
              <w:pStyle w:val="4f6"/>
              <w:spacing w:line="276" w:lineRule="auto"/>
              <w:ind w:right="0"/>
              <w:jc w:val="left"/>
              <w:rPr>
                <w:b w:val="0"/>
                <w:sz w:val="24"/>
                <w:szCs w:val="24"/>
                <w:highlight w:val="yellow"/>
              </w:rPr>
            </w:pP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highlight w:val="yellow"/>
              </w:rPr>
            </w:pP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Pr>
                <w:b w:val="0"/>
                <w:sz w:val="24"/>
                <w:szCs w:val="24"/>
              </w:rPr>
              <w:t>Ориентировочный расход природного газа</w:t>
            </w:r>
          </w:p>
        </w:tc>
        <w:tc>
          <w:tcPr>
            <w:tcW w:w="1329" w:type="dxa"/>
            <w:vAlign w:val="center"/>
          </w:tcPr>
          <w:p w:rsidR="00693368" w:rsidRPr="008D0ADC" w:rsidRDefault="00693368" w:rsidP="00D82FA6">
            <w:pPr>
              <w:pStyle w:val="4f6"/>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2003"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w:t>
            </w:r>
          </w:p>
        </w:tc>
        <w:tc>
          <w:tcPr>
            <w:tcW w:w="1399"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206,1</w:t>
            </w:r>
          </w:p>
        </w:tc>
        <w:tc>
          <w:tcPr>
            <w:tcW w:w="1399"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258,9</w:t>
            </w:r>
          </w:p>
        </w:tc>
      </w:tr>
      <w:tr w:rsidR="00693368" w:rsidRPr="0003595E" w:rsidTr="00D82FA6">
        <w:tblPrEx>
          <w:tblLook w:val="0000"/>
        </w:tblPrEx>
        <w:trPr>
          <w:trHeight w:val="170"/>
        </w:trPr>
        <w:tc>
          <w:tcPr>
            <w:tcW w:w="586" w:type="dxa"/>
            <w:vAlign w:val="center"/>
          </w:tcPr>
          <w:p w:rsidR="00693368" w:rsidRPr="0003595E" w:rsidRDefault="00693368" w:rsidP="00D82FA6">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693368" w:rsidRPr="0003595E" w:rsidRDefault="00693368" w:rsidP="00D82FA6">
            <w:pPr>
              <w:pStyle w:val="4f6"/>
              <w:spacing w:line="276" w:lineRule="auto"/>
              <w:ind w:right="0"/>
              <w:jc w:val="left"/>
              <w:rPr>
                <w:sz w:val="24"/>
                <w:szCs w:val="24"/>
              </w:rPr>
            </w:pPr>
            <w:r w:rsidRPr="0003595E">
              <w:rPr>
                <w:sz w:val="24"/>
                <w:szCs w:val="24"/>
              </w:rPr>
              <w:t>Ритуальное обслуживание населения</w:t>
            </w:r>
          </w:p>
        </w:tc>
      </w:tr>
      <w:tr w:rsidR="00693368" w:rsidRPr="0003595E" w:rsidTr="00693368">
        <w:tblPrEx>
          <w:tblLook w:val="0000"/>
        </w:tblPrEx>
        <w:trPr>
          <w:trHeight w:val="260"/>
        </w:trPr>
        <w:tc>
          <w:tcPr>
            <w:tcW w:w="586"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 xml:space="preserve">Общее количество кладбищ </w:t>
            </w:r>
          </w:p>
        </w:tc>
        <w:tc>
          <w:tcPr>
            <w:tcW w:w="1329"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единиц</w:t>
            </w:r>
          </w:p>
        </w:tc>
        <w:tc>
          <w:tcPr>
            <w:tcW w:w="2003"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2</w:t>
            </w:r>
          </w:p>
        </w:tc>
        <w:tc>
          <w:tcPr>
            <w:tcW w:w="1399"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2</w:t>
            </w:r>
          </w:p>
        </w:tc>
        <w:tc>
          <w:tcPr>
            <w:tcW w:w="1399"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2</w:t>
            </w:r>
          </w:p>
        </w:tc>
      </w:tr>
      <w:tr w:rsidR="00693368" w:rsidRPr="0003595E" w:rsidTr="00D82FA6">
        <w:tblPrEx>
          <w:tblLook w:val="0000"/>
        </w:tblPrEx>
        <w:trPr>
          <w:trHeight w:val="170"/>
        </w:trPr>
        <w:tc>
          <w:tcPr>
            <w:tcW w:w="586" w:type="dxa"/>
            <w:vAlign w:val="center"/>
          </w:tcPr>
          <w:p w:rsidR="00693368" w:rsidRPr="0003595E" w:rsidRDefault="00693368" w:rsidP="00D82FA6">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693368" w:rsidRPr="0003595E" w:rsidRDefault="00693368" w:rsidP="00D82FA6">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693368" w:rsidRPr="0003595E" w:rsidRDefault="00693368" w:rsidP="00D82FA6">
            <w:pPr>
              <w:pStyle w:val="4f6"/>
              <w:spacing w:line="276" w:lineRule="auto"/>
              <w:ind w:right="0"/>
              <w:jc w:val="left"/>
              <w:rPr>
                <w:sz w:val="24"/>
                <w:szCs w:val="24"/>
              </w:rPr>
            </w:pPr>
            <w:r w:rsidRPr="0003595E">
              <w:rPr>
                <w:b w:val="0"/>
                <w:sz w:val="24"/>
                <w:szCs w:val="24"/>
              </w:rPr>
              <w:t>Места складирования отходов:</w:t>
            </w:r>
          </w:p>
          <w:p w:rsidR="00693368" w:rsidRPr="0003595E" w:rsidRDefault="00693368" w:rsidP="00D82FA6">
            <w:pPr>
              <w:pStyle w:val="4f6"/>
              <w:spacing w:line="276" w:lineRule="auto"/>
              <w:ind w:right="0"/>
              <w:jc w:val="left"/>
              <w:rPr>
                <w:sz w:val="24"/>
                <w:szCs w:val="24"/>
              </w:rPr>
            </w:pPr>
          </w:p>
        </w:tc>
        <w:tc>
          <w:tcPr>
            <w:tcW w:w="1329" w:type="dxa"/>
            <w:vAlign w:val="center"/>
          </w:tcPr>
          <w:p w:rsidR="00693368" w:rsidRPr="0003595E" w:rsidRDefault="00693368" w:rsidP="00D82FA6">
            <w:pPr>
              <w:pStyle w:val="4f6"/>
              <w:spacing w:line="276" w:lineRule="auto"/>
              <w:ind w:right="0"/>
              <w:jc w:val="left"/>
              <w:rPr>
                <w:b w:val="0"/>
                <w:sz w:val="24"/>
                <w:szCs w:val="24"/>
              </w:rPr>
            </w:pPr>
          </w:p>
        </w:tc>
        <w:tc>
          <w:tcPr>
            <w:tcW w:w="2003" w:type="dxa"/>
            <w:gridSpan w:val="2"/>
            <w:vAlign w:val="center"/>
          </w:tcPr>
          <w:p w:rsidR="00693368" w:rsidRPr="0003595E" w:rsidRDefault="00693368" w:rsidP="00D82FA6">
            <w:pPr>
              <w:pStyle w:val="4f6"/>
              <w:spacing w:line="276" w:lineRule="auto"/>
              <w:ind w:right="0"/>
              <w:jc w:val="left"/>
              <w:rPr>
                <w:b w:val="0"/>
                <w:sz w:val="24"/>
                <w:szCs w:val="24"/>
                <w:highlight w:val="green"/>
              </w:rPr>
            </w:pPr>
          </w:p>
        </w:tc>
        <w:tc>
          <w:tcPr>
            <w:tcW w:w="1399" w:type="dxa"/>
            <w:gridSpan w:val="2"/>
            <w:vAlign w:val="center"/>
          </w:tcPr>
          <w:p w:rsidR="00693368" w:rsidRPr="0003595E" w:rsidRDefault="00693368" w:rsidP="00D82FA6">
            <w:pPr>
              <w:pStyle w:val="4f6"/>
              <w:spacing w:line="276" w:lineRule="auto"/>
              <w:ind w:right="0"/>
              <w:jc w:val="left"/>
              <w:rPr>
                <w:b w:val="0"/>
                <w:sz w:val="24"/>
                <w:szCs w:val="24"/>
                <w:highlight w:val="green"/>
              </w:rPr>
            </w:pPr>
          </w:p>
        </w:tc>
        <w:tc>
          <w:tcPr>
            <w:tcW w:w="1399" w:type="dxa"/>
            <w:vAlign w:val="center"/>
          </w:tcPr>
          <w:p w:rsidR="00693368" w:rsidRPr="0003595E" w:rsidRDefault="00693368" w:rsidP="00D82FA6">
            <w:pPr>
              <w:pStyle w:val="4f6"/>
              <w:spacing w:line="276" w:lineRule="auto"/>
              <w:ind w:right="0"/>
              <w:jc w:val="left"/>
              <w:rPr>
                <w:b w:val="0"/>
                <w:sz w:val="24"/>
                <w:szCs w:val="24"/>
                <w:highlight w:val="green"/>
              </w:rPr>
            </w:pPr>
          </w:p>
        </w:tc>
      </w:tr>
      <w:tr w:rsidR="00693368" w:rsidRPr="0003595E" w:rsidTr="00693368">
        <w:tblPrEx>
          <w:tblLook w:val="0000"/>
        </w:tblPrEx>
        <w:trPr>
          <w:trHeight w:val="170"/>
        </w:trPr>
        <w:tc>
          <w:tcPr>
            <w:tcW w:w="586"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 скотомогильники</w:t>
            </w:r>
          </w:p>
        </w:tc>
        <w:tc>
          <w:tcPr>
            <w:tcW w:w="1329" w:type="dxa"/>
            <w:vAlign w:val="center"/>
          </w:tcPr>
          <w:p w:rsidR="00693368" w:rsidRPr="0003595E" w:rsidRDefault="00693368" w:rsidP="00D82FA6">
            <w:pPr>
              <w:pStyle w:val="4f6"/>
              <w:spacing w:line="276" w:lineRule="auto"/>
              <w:ind w:right="0"/>
              <w:jc w:val="left"/>
              <w:rPr>
                <w:b w:val="0"/>
                <w:sz w:val="24"/>
                <w:szCs w:val="24"/>
              </w:rPr>
            </w:pPr>
            <w:r w:rsidRPr="0003595E">
              <w:rPr>
                <w:b w:val="0"/>
                <w:sz w:val="24"/>
                <w:szCs w:val="24"/>
              </w:rPr>
              <w:t>единиц</w:t>
            </w:r>
          </w:p>
        </w:tc>
        <w:tc>
          <w:tcPr>
            <w:tcW w:w="2003"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0</w:t>
            </w:r>
          </w:p>
        </w:tc>
        <w:tc>
          <w:tcPr>
            <w:tcW w:w="1399" w:type="dxa"/>
            <w:gridSpan w:val="2"/>
            <w:vAlign w:val="center"/>
          </w:tcPr>
          <w:p w:rsidR="00693368" w:rsidRPr="0003595E" w:rsidRDefault="00693368" w:rsidP="00D82FA6">
            <w:pPr>
              <w:pStyle w:val="4f6"/>
              <w:spacing w:line="276" w:lineRule="auto"/>
              <w:ind w:right="0"/>
              <w:jc w:val="left"/>
              <w:rPr>
                <w:b w:val="0"/>
                <w:sz w:val="24"/>
                <w:szCs w:val="24"/>
              </w:rPr>
            </w:pPr>
            <w:r>
              <w:rPr>
                <w:b w:val="0"/>
                <w:sz w:val="24"/>
                <w:szCs w:val="24"/>
              </w:rPr>
              <w:t>0</w:t>
            </w:r>
          </w:p>
        </w:tc>
        <w:tc>
          <w:tcPr>
            <w:tcW w:w="1399"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0</w:t>
            </w:r>
          </w:p>
        </w:tc>
      </w:tr>
      <w:tr w:rsidR="00693368" w:rsidRPr="0003595E" w:rsidTr="00693368">
        <w:tblPrEx>
          <w:tblLook w:val="0000"/>
        </w:tblPrEx>
        <w:trPr>
          <w:trHeight w:val="170"/>
        </w:trPr>
        <w:tc>
          <w:tcPr>
            <w:tcW w:w="586" w:type="dxa"/>
            <w:vAlign w:val="center"/>
          </w:tcPr>
          <w:p w:rsidR="00693368" w:rsidRPr="00550DF4" w:rsidRDefault="00693368" w:rsidP="00D82FA6">
            <w:pPr>
              <w:pStyle w:val="4f6"/>
              <w:spacing w:line="276" w:lineRule="auto"/>
              <w:ind w:right="0"/>
              <w:jc w:val="left"/>
              <w:rPr>
                <w:b w:val="0"/>
                <w:sz w:val="24"/>
                <w:szCs w:val="24"/>
              </w:rPr>
            </w:pPr>
            <w:r>
              <w:rPr>
                <w:b w:val="0"/>
                <w:sz w:val="24"/>
                <w:szCs w:val="24"/>
              </w:rPr>
              <w:t>8.3</w:t>
            </w:r>
          </w:p>
        </w:tc>
        <w:tc>
          <w:tcPr>
            <w:tcW w:w="3188" w:type="dxa"/>
            <w:gridSpan w:val="3"/>
            <w:vAlign w:val="center"/>
          </w:tcPr>
          <w:p w:rsidR="00693368" w:rsidRPr="0003595E" w:rsidRDefault="00693368" w:rsidP="00D82FA6">
            <w:pPr>
              <w:pStyle w:val="4f6"/>
              <w:spacing w:line="276" w:lineRule="auto"/>
              <w:ind w:right="0"/>
              <w:jc w:val="left"/>
              <w:rPr>
                <w:b w:val="0"/>
                <w:sz w:val="24"/>
                <w:szCs w:val="24"/>
              </w:rPr>
            </w:pPr>
            <w:r>
              <w:rPr>
                <w:b w:val="0"/>
                <w:sz w:val="24"/>
                <w:szCs w:val="24"/>
              </w:rPr>
              <w:t>полигоны ТКО</w:t>
            </w:r>
          </w:p>
        </w:tc>
        <w:tc>
          <w:tcPr>
            <w:tcW w:w="1329" w:type="dxa"/>
            <w:vAlign w:val="center"/>
          </w:tcPr>
          <w:p w:rsidR="00693368" w:rsidRPr="0003595E" w:rsidRDefault="00693368" w:rsidP="00D82FA6">
            <w:pPr>
              <w:pStyle w:val="4f6"/>
              <w:spacing w:line="276" w:lineRule="auto"/>
              <w:ind w:right="0"/>
              <w:jc w:val="left"/>
              <w:rPr>
                <w:b w:val="0"/>
                <w:sz w:val="24"/>
                <w:szCs w:val="24"/>
              </w:rPr>
            </w:pPr>
            <w:r>
              <w:rPr>
                <w:b w:val="0"/>
                <w:sz w:val="24"/>
                <w:szCs w:val="24"/>
              </w:rPr>
              <w:t>единиц</w:t>
            </w:r>
          </w:p>
        </w:tc>
        <w:tc>
          <w:tcPr>
            <w:tcW w:w="2003" w:type="dxa"/>
            <w:gridSpan w:val="2"/>
            <w:vAlign w:val="center"/>
          </w:tcPr>
          <w:p w:rsidR="00693368" w:rsidRDefault="00693368" w:rsidP="00D82FA6">
            <w:pPr>
              <w:pStyle w:val="4f6"/>
              <w:spacing w:line="276" w:lineRule="auto"/>
              <w:ind w:right="0"/>
              <w:jc w:val="left"/>
              <w:rPr>
                <w:b w:val="0"/>
                <w:sz w:val="24"/>
                <w:szCs w:val="24"/>
              </w:rPr>
            </w:pPr>
            <w:r>
              <w:rPr>
                <w:b w:val="0"/>
                <w:sz w:val="24"/>
                <w:szCs w:val="24"/>
              </w:rPr>
              <w:t>0</w:t>
            </w:r>
          </w:p>
        </w:tc>
        <w:tc>
          <w:tcPr>
            <w:tcW w:w="1399" w:type="dxa"/>
            <w:gridSpan w:val="2"/>
            <w:vAlign w:val="center"/>
          </w:tcPr>
          <w:p w:rsidR="00693368" w:rsidRDefault="00693368" w:rsidP="00D82FA6">
            <w:pPr>
              <w:pStyle w:val="4f6"/>
              <w:spacing w:line="276" w:lineRule="auto"/>
              <w:ind w:right="0"/>
              <w:jc w:val="left"/>
              <w:rPr>
                <w:b w:val="0"/>
                <w:sz w:val="24"/>
                <w:szCs w:val="24"/>
              </w:rPr>
            </w:pPr>
            <w:r>
              <w:rPr>
                <w:b w:val="0"/>
                <w:sz w:val="24"/>
                <w:szCs w:val="24"/>
              </w:rPr>
              <w:t>0</w:t>
            </w:r>
          </w:p>
        </w:tc>
        <w:tc>
          <w:tcPr>
            <w:tcW w:w="1399" w:type="dxa"/>
            <w:vAlign w:val="center"/>
          </w:tcPr>
          <w:p w:rsidR="00693368" w:rsidRDefault="00693368" w:rsidP="00D82FA6">
            <w:pPr>
              <w:pStyle w:val="4f6"/>
              <w:spacing w:line="276" w:lineRule="auto"/>
              <w:ind w:right="0"/>
              <w:jc w:val="left"/>
              <w:rPr>
                <w:b w:val="0"/>
                <w:sz w:val="24"/>
                <w:szCs w:val="24"/>
              </w:rPr>
            </w:pPr>
            <w:r>
              <w:rPr>
                <w:b w:val="0"/>
                <w:sz w:val="24"/>
                <w:szCs w:val="24"/>
              </w:rPr>
              <w:t>0</w:t>
            </w:r>
          </w:p>
        </w:tc>
      </w:tr>
      <w:bookmarkEnd w:id="2"/>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1"/>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2.</w:t>
      </w:r>
    </w:p>
    <w:tbl>
      <w:tblPr>
        <w:tblW w:w="22971" w:type="dxa"/>
        <w:tblLook w:val="04A0"/>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 xml:space="preserve">СВЕДЕНИЯ О ВИДАХ, НАЗНАЧЕНИИ И НАИМЕНОВАНИЯХ ПЛАНИРУЕМЫХ ДЛЯ РАЗМЕЩЕНИЯ ОБЪЕКТОВ МЕСТНОГО ЗНАЧЕНИЯ </w:t>
            </w:r>
            <w:r w:rsidR="00693368">
              <w:rPr>
                <w:rFonts w:ascii="Times New Roman" w:hAnsi="Times New Roman"/>
                <w:b/>
                <w:bCs/>
                <w:color w:val="365F91"/>
                <w:sz w:val="32"/>
                <w:szCs w:val="32"/>
              </w:rPr>
              <w:t xml:space="preserve">СЕЛЬСКОГО </w:t>
            </w:r>
            <w:r w:rsidRPr="009664BF">
              <w:rPr>
                <w:rFonts w:ascii="Times New Roman" w:hAnsi="Times New Roman"/>
                <w:b/>
                <w:bCs/>
                <w:color w:val="365F91"/>
                <w:sz w:val="32"/>
                <w:szCs w:val="32"/>
              </w:rPr>
              <w:t>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D71F23" w:rsidRPr="009664BF" w:rsidRDefault="00D71F23" w:rsidP="009F275C">
      <w:pPr>
        <w:autoSpaceDE w:val="0"/>
        <w:autoSpaceDN w:val="0"/>
        <w:adjustRightInd w:val="0"/>
        <w:spacing w:after="120" w:line="276" w:lineRule="auto"/>
        <w:rPr>
          <w:rFonts w:ascii="Times New Roman" w:hAnsi="Times New Roman"/>
          <w:b/>
          <w:color w:val="0070C0"/>
          <w:sz w:val="32"/>
        </w:rPr>
      </w:pPr>
    </w:p>
    <w:p w:rsidR="009F275C" w:rsidRPr="009664BF" w:rsidRDefault="0023047A" w:rsidP="009F275C">
      <w:pPr>
        <w:autoSpaceDE w:val="0"/>
        <w:autoSpaceDN w:val="0"/>
        <w:adjustRightInd w:val="0"/>
        <w:spacing w:after="120" w:line="276" w:lineRule="auto"/>
        <w:rPr>
          <w:rFonts w:ascii="Times New Roman" w:hAnsi="Times New Roman"/>
          <w:b/>
          <w:i/>
        </w:rPr>
      </w:pPr>
      <w:r>
        <w:rPr>
          <w:rFonts w:ascii="Times New Roman" w:hAnsi="Times New Roman"/>
          <w:b/>
          <w:i/>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85"/>
        <w:gridCol w:w="3440"/>
        <w:gridCol w:w="11"/>
        <w:gridCol w:w="4046"/>
        <w:gridCol w:w="26"/>
        <w:gridCol w:w="2854"/>
      </w:tblGrid>
      <w:tr w:rsidR="0023047A" w:rsidRPr="009664BF" w:rsidTr="004118D3">
        <w:trPr>
          <w:tblHeader/>
        </w:trPr>
        <w:tc>
          <w:tcPr>
            <w:tcW w:w="3085" w:type="dxa"/>
            <w:shd w:val="clear" w:color="auto" w:fill="DAEEF3"/>
          </w:tcPr>
          <w:p w:rsidR="0023047A" w:rsidRPr="009664BF" w:rsidRDefault="0023047A" w:rsidP="00D82FA6">
            <w:pPr>
              <w:spacing w:line="276" w:lineRule="auto"/>
              <w:rPr>
                <w:rFonts w:ascii="Times New Roman" w:hAnsi="Times New Roman"/>
                <w:b/>
              </w:rPr>
            </w:pPr>
            <w:r w:rsidRPr="009664BF">
              <w:rPr>
                <w:rFonts w:ascii="Times New Roman" w:hAnsi="Times New Roman"/>
                <w:b/>
              </w:rPr>
              <w:t>Виды и наименование</w:t>
            </w:r>
          </w:p>
          <w:p w:rsidR="0023047A" w:rsidRPr="009664BF" w:rsidRDefault="0023047A" w:rsidP="00D82FA6">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23047A" w:rsidRPr="009664BF" w:rsidRDefault="0023047A" w:rsidP="00D82FA6">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23047A" w:rsidRPr="009664BF" w:rsidRDefault="0023047A" w:rsidP="00D82FA6">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54" w:type="dxa"/>
            <w:shd w:val="clear" w:color="auto" w:fill="DAEEF3"/>
          </w:tcPr>
          <w:p w:rsidR="0023047A" w:rsidRPr="009664BF" w:rsidRDefault="0023047A" w:rsidP="00D82FA6">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23047A" w:rsidRPr="009664BF" w:rsidTr="004118D3">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23047A" w:rsidRPr="009664BF" w:rsidTr="004118D3">
        <w:trPr>
          <w:trHeight w:val="94"/>
        </w:trPr>
        <w:tc>
          <w:tcPr>
            <w:tcW w:w="3085"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sidR="00C00A52">
              <w:rPr>
                <w:rFonts w:ascii="Times New Roman" w:hAnsi="Times New Roman"/>
              </w:rPr>
              <w:t>Вышинск</w:t>
            </w:r>
            <w:r>
              <w:rPr>
                <w:rFonts w:ascii="Times New Roman" w:hAnsi="Times New Roman"/>
              </w:rPr>
              <w:t>ого</w:t>
            </w:r>
            <w:r w:rsidRPr="009664BF">
              <w:rPr>
                <w:rFonts w:ascii="Times New Roman" w:hAnsi="Times New Roman"/>
              </w:rPr>
              <w:t xml:space="preserve"> сельского поселения. </w:t>
            </w:r>
          </w:p>
          <w:p w:rsidR="0023047A" w:rsidRPr="009664BF" w:rsidRDefault="0023047A" w:rsidP="00D82FA6">
            <w:pPr>
              <w:spacing w:line="276" w:lineRule="auto"/>
              <w:rPr>
                <w:rFonts w:ascii="Times New Roman" w:eastAsia="Arial Unicode MS" w:hAnsi="Times New Roman"/>
                <w:bCs/>
                <w:color w:val="000000"/>
              </w:rPr>
            </w:pPr>
            <w:r w:rsidRPr="009664BF">
              <w:rPr>
                <w:rFonts w:ascii="Times New Roman" w:hAnsi="Times New Roman"/>
              </w:rPr>
              <w:lastRenderedPageBreak/>
              <w:t>Изменение организации движения транспорта.</w:t>
            </w:r>
          </w:p>
        </w:tc>
        <w:tc>
          <w:tcPr>
            <w:tcW w:w="3451"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lastRenderedPageBreak/>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w:t>
            </w:r>
            <w:r w:rsidRPr="009664BF">
              <w:rPr>
                <w:rFonts w:ascii="Times New Roman" w:hAnsi="Times New Roman"/>
              </w:rPr>
              <w:lastRenderedPageBreak/>
              <w:t xml:space="preserve">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lastRenderedPageBreak/>
              <w:t xml:space="preserve">1. Размещение объектов, расположенных в границах </w:t>
            </w:r>
            <w:r w:rsidR="00693368">
              <w:rPr>
                <w:rFonts w:ascii="Times New Roman" w:hAnsi="Times New Roman"/>
              </w:rPr>
              <w:t>сельского поселения</w:t>
            </w:r>
            <w:r w:rsidRPr="009664BF">
              <w:rPr>
                <w:rFonts w:ascii="Times New Roman" w:hAnsi="Times New Roman"/>
              </w:rPr>
              <w:t xml:space="preserve"> планируется в пределах красных линий существующих улиц и дорог. В отдельных случаях, требуется </w:t>
            </w:r>
            <w:r w:rsidRPr="009664BF">
              <w:rPr>
                <w:rFonts w:ascii="Times New Roman" w:hAnsi="Times New Roman"/>
              </w:rPr>
              <w:lastRenderedPageBreak/>
              <w:t>уточнение красных линий посредством подготовкидокументации по планировке территорий.</w:t>
            </w:r>
          </w:p>
          <w:p w:rsidR="0023047A" w:rsidRPr="009664BF" w:rsidRDefault="0023047A" w:rsidP="00D82FA6">
            <w:pPr>
              <w:spacing w:line="276" w:lineRule="auto"/>
              <w:rPr>
                <w:rFonts w:ascii="Times New Roman" w:hAnsi="Times New Roman"/>
              </w:rPr>
            </w:pPr>
            <w:r w:rsidRPr="009664BF">
              <w:rPr>
                <w:rFonts w:ascii="Times New Roman" w:hAnsi="Times New Roman"/>
              </w:rPr>
              <w:t xml:space="preserve">2. В отношении дорог за границами </w:t>
            </w:r>
            <w:r w:rsidR="00693368">
              <w:rPr>
                <w:rFonts w:ascii="Times New Roman" w:hAnsi="Times New Roman"/>
              </w:rPr>
              <w:t>населенных пунктов</w:t>
            </w:r>
            <w:r w:rsidRPr="009664BF">
              <w:rPr>
                <w:rFonts w:ascii="Times New Roman" w:hAnsi="Times New Roman"/>
              </w:rPr>
              <w:t xml:space="preserve"> – необходимо установление границ земельных участков посредством подготовки документации по планировке территорий.</w:t>
            </w:r>
          </w:p>
          <w:p w:rsidR="0023047A" w:rsidRPr="009664BF" w:rsidRDefault="0023047A" w:rsidP="00D82FA6">
            <w:pPr>
              <w:spacing w:line="276" w:lineRule="auto"/>
              <w:rPr>
                <w:rFonts w:ascii="Times New Roman" w:hAnsi="Times New Roman"/>
              </w:rPr>
            </w:pPr>
          </w:p>
        </w:tc>
        <w:tc>
          <w:tcPr>
            <w:tcW w:w="2854" w:type="dxa"/>
            <w:shd w:val="clear" w:color="auto" w:fill="auto"/>
          </w:tcPr>
          <w:p w:rsidR="0023047A" w:rsidRPr="009664BF" w:rsidRDefault="0023047A" w:rsidP="00693368">
            <w:pPr>
              <w:spacing w:line="276" w:lineRule="auto"/>
              <w:rPr>
                <w:rFonts w:ascii="Times New Roman" w:hAnsi="Times New Roman"/>
              </w:rPr>
            </w:pPr>
          </w:p>
        </w:tc>
      </w:tr>
      <w:tr w:rsidR="0023047A" w:rsidRPr="009664BF" w:rsidTr="004118D3">
        <w:trPr>
          <w:trHeight w:val="85"/>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lastRenderedPageBreak/>
              <w:t>Объекты инженерно-технической инфраструктуры</w:t>
            </w:r>
          </w:p>
        </w:tc>
      </w:tr>
      <w:tr w:rsidR="0023047A" w:rsidRPr="009664BF" w:rsidTr="004118D3">
        <w:trPr>
          <w:trHeight w:val="141"/>
        </w:trPr>
        <w:tc>
          <w:tcPr>
            <w:tcW w:w="13462" w:type="dxa"/>
            <w:gridSpan w:val="6"/>
            <w:tcBorders>
              <w:bottom w:val="single" w:sz="4" w:space="0" w:color="auto"/>
            </w:tcBorders>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t xml:space="preserve">Водоснабжение </w:t>
            </w:r>
          </w:p>
        </w:tc>
      </w:tr>
      <w:tr w:rsidR="0023047A" w:rsidRPr="009664BF" w:rsidTr="004118D3">
        <w:trPr>
          <w:trHeight w:val="317"/>
        </w:trPr>
        <w:tc>
          <w:tcPr>
            <w:tcW w:w="3085" w:type="dxa"/>
            <w:tcBorders>
              <w:top w:val="single" w:sz="4" w:space="0" w:color="auto"/>
            </w:tcBorders>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23047A" w:rsidRPr="009664BF" w:rsidRDefault="0023047A" w:rsidP="00D82FA6">
            <w:pPr>
              <w:spacing w:line="276" w:lineRule="auto"/>
              <w:rPr>
                <w:rFonts w:ascii="Times New Roman" w:hAnsi="Times New Roman"/>
              </w:rPr>
            </w:pPr>
          </w:p>
        </w:tc>
        <w:tc>
          <w:tcPr>
            <w:tcW w:w="4072" w:type="dxa"/>
            <w:gridSpan w:val="2"/>
            <w:tcBorders>
              <w:top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54" w:type="dxa"/>
            <w:tcBorders>
              <w:top w:val="single" w:sz="4" w:space="0" w:color="auto"/>
            </w:tcBorders>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t>Водоотведение</w:t>
            </w:r>
          </w:p>
        </w:tc>
      </w:tr>
      <w:tr w:rsidR="0023047A" w:rsidRPr="009664BF" w:rsidTr="004118D3">
        <w:tc>
          <w:tcPr>
            <w:tcW w:w="3085" w:type="dxa"/>
            <w:tcBorders>
              <w:bottom w:val="single" w:sz="4" w:space="0" w:color="auto"/>
            </w:tcBorders>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072" w:type="dxa"/>
            <w:gridSpan w:val="2"/>
            <w:tcBorders>
              <w:bottom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54" w:type="dxa"/>
            <w:tcBorders>
              <w:bottom w:val="single" w:sz="4" w:space="0" w:color="auto"/>
            </w:tcBorders>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Теплоснабжение</w:t>
            </w:r>
          </w:p>
        </w:tc>
      </w:tr>
      <w:tr w:rsidR="0023047A" w:rsidRPr="009664BF" w:rsidTr="004118D3">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 xml:space="preserve">Реконструкция существующих </w:t>
            </w:r>
            <w:r w:rsidRPr="009664BF">
              <w:rPr>
                <w:rFonts w:ascii="Times New Roman" w:hAnsi="Times New Roman"/>
              </w:rPr>
              <w:lastRenderedPageBreak/>
              <w:t>котельных</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lastRenderedPageBreak/>
              <w:t>Газоснабжение</w:t>
            </w:r>
          </w:p>
        </w:tc>
      </w:tr>
      <w:tr w:rsidR="0023047A" w:rsidRPr="009664BF" w:rsidTr="004118D3">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Жилищны фонд</w:t>
            </w:r>
          </w:p>
        </w:tc>
      </w:tr>
      <w:tr w:rsidR="0023047A" w:rsidRPr="009664BF" w:rsidTr="004118D3">
        <w:trPr>
          <w:trHeight w:val="728"/>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527"/>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527"/>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85"/>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t>Объекты ГТС, водоемы</w:t>
            </w:r>
          </w:p>
        </w:tc>
      </w:tr>
      <w:tr w:rsidR="0023047A" w:rsidRPr="009664BF" w:rsidTr="004118D3">
        <w:trPr>
          <w:trHeight w:val="728"/>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Реконструкцяи гидротехнических сооружений</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728"/>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1635"/>
        </w:trPr>
        <w:tc>
          <w:tcPr>
            <w:tcW w:w="3085" w:type="dxa"/>
            <w:tcBorders>
              <w:bottom w:val="single" w:sz="4" w:space="0" w:color="auto"/>
            </w:tcBorders>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lastRenderedPageBreak/>
              <w:t>Очистка дна русла прудов, рек, ручьев, водоемов, водосбросов и плотин на прудах, предназначенных для пожаротушения</w:t>
            </w:r>
          </w:p>
        </w:tc>
        <w:tc>
          <w:tcPr>
            <w:tcW w:w="3440" w:type="dxa"/>
            <w:tcBorders>
              <w:bottom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tcBorders>
              <w:bottom w:val="single" w:sz="4" w:space="0" w:color="auto"/>
            </w:tcBorders>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421"/>
        </w:trPr>
        <w:tc>
          <w:tcPr>
            <w:tcW w:w="3085" w:type="dxa"/>
            <w:tcBorders>
              <w:top w:val="single" w:sz="4" w:space="0" w:color="auto"/>
            </w:tcBorders>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tcBorders>
              <w:top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Ограничение использования</w:t>
            </w:r>
          </w:p>
        </w:tc>
        <w:tc>
          <w:tcPr>
            <w:tcW w:w="4057" w:type="dxa"/>
            <w:gridSpan w:val="2"/>
            <w:tcBorders>
              <w:top w:val="single" w:sz="4" w:space="0" w:color="auto"/>
            </w:tcBorders>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880" w:type="dxa"/>
            <w:gridSpan w:val="2"/>
            <w:tcBorders>
              <w:top w:val="single" w:sz="4" w:space="0" w:color="auto"/>
            </w:tcBorders>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Образование</w:t>
            </w:r>
          </w:p>
        </w:tc>
      </w:tr>
      <w:tr w:rsidR="0023047A" w:rsidRPr="009664BF" w:rsidTr="004118D3">
        <w:trPr>
          <w:trHeight w:val="728"/>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shd w:val="clear" w:color="auto" w:fill="auto"/>
          </w:tcPr>
          <w:p w:rsidR="0023047A" w:rsidRPr="009664BF" w:rsidRDefault="0023047A" w:rsidP="00D82FA6">
            <w:pPr>
              <w:spacing w:line="276" w:lineRule="auto"/>
              <w:rPr>
                <w:rFonts w:ascii="Times New Roman" w:hAnsi="Times New Roman"/>
              </w:rPr>
            </w:pPr>
            <w:r>
              <w:rPr>
                <w:rFonts w:ascii="Times New Roman" w:hAnsi="Times New Roman"/>
              </w:rPr>
              <w:t>Р</w:t>
            </w:r>
            <w:r w:rsidRPr="009664BF">
              <w:rPr>
                <w:rFonts w:ascii="Times New Roman" w:hAnsi="Times New Roman"/>
              </w:rPr>
              <w:t xml:space="preserve">еконструкция </w:t>
            </w:r>
            <w:r>
              <w:rPr>
                <w:rFonts w:ascii="Times New Roman" w:hAnsi="Times New Roman"/>
              </w:rPr>
              <w:t>объектов</w:t>
            </w:r>
            <w:r w:rsidRPr="009664BF">
              <w:rPr>
                <w:rFonts w:ascii="Times New Roman" w:hAnsi="Times New Roman"/>
              </w:rPr>
              <w:t xml:space="preserve"> среднего общего образования</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Здравоохранение</w:t>
            </w:r>
          </w:p>
        </w:tc>
      </w:tr>
      <w:tr w:rsidR="008F2BC8" w:rsidRPr="009664BF" w:rsidTr="004118D3">
        <w:trPr>
          <w:trHeight w:val="3808"/>
        </w:trPr>
        <w:tc>
          <w:tcPr>
            <w:tcW w:w="3085" w:type="dxa"/>
            <w:shd w:val="clear" w:color="auto" w:fill="auto"/>
          </w:tcPr>
          <w:p w:rsidR="008F2BC8" w:rsidRPr="009664BF" w:rsidRDefault="008F2BC8" w:rsidP="00D82FA6">
            <w:pPr>
              <w:snapToGrid w:val="0"/>
              <w:spacing w:line="276" w:lineRule="auto"/>
              <w:rPr>
                <w:rFonts w:ascii="Times New Roman" w:hAnsi="Times New Roman"/>
              </w:rPr>
            </w:pPr>
            <w:r w:rsidRPr="009664BF">
              <w:rPr>
                <w:rFonts w:ascii="Times New Roman" w:hAnsi="Times New Roman"/>
              </w:rPr>
              <w:lastRenderedPageBreak/>
              <w:t>Объекты здравоохранения</w:t>
            </w:r>
          </w:p>
        </w:tc>
        <w:tc>
          <w:tcPr>
            <w:tcW w:w="3440" w:type="dxa"/>
            <w:shd w:val="clear" w:color="auto" w:fill="auto"/>
          </w:tcPr>
          <w:p w:rsidR="008F2BC8" w:rsidRPr="009664BF" w:rsidRDefault="008F2BC8" w:rsidP="00D82FA6">
            <w:pPr>
              <w:spacing w:line="276" w:lineRule="auto"/>
              <w:rPr>
                <w:rFonts w:ascii="Times New Roman" w:hAnsi="Times New Roman"/>
              </w:rPr>
            </w:pPr>
            <w:r>
              <w:rPr>
                <w:rFonts w:ascii="Times New Roman" w:hAnsi="Times New Roman"/>
              </w:rPr>
              <w:t>Капитальный ремонт здани</w:t>
            </w:r>
            <w:r w:rsidR="00C00504">
              <w:rPr>
                <w:rFonts w:ascii="Times New Roman" w:hAnsi="Times New Roman"/>
              </w:rPr>
              <w:t>я больницы</w:t>
            </w:r>
          </w:p>
        </w:tc>
        <w:tc>
          <w:tcPr>
            <w:tcW w:w="4057" w:type="dxa"/>
            <w:gridSpan w:val="2"/>
            <w:shd w:val="clear" w:color="auto" w:fill="auto"/>
          </w:tcPr>
          <w:p w:rsidR="008F2BC8" w:rsidRPr="009664BF" w:rsidRDefault="008F2BC8"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8F2BC8" w:rsidRPr="009664BF" w:rsidRDefault="008F2BC8" w:rsidP="00D82FA6">
            <w:pPr>
              <w:spacing w:line="276" w:lineRule="auto"/>
              <w:rPr>
                <w:rFonts w:ascii="Times New Roman" w:hAnsi="Times New Roman"/>
              </w:rPr>
            </w:pPr>
            <w:r w:rsidRPr="009664BF">
              <w:rPr>
                <w:rFonts w:ascii="Times New Roman" w:hAnsi="Times New Roman"/>
              </w:rPr>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23047A" w:rsidRPr="009664BF" w:rsidTr="004118D3">
        <w:trPr>
          <w:trHeight w:val="728"/>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Дом культуры</w:t>
            </w:r>
          </w:p>
          <w:p w:rsidR="0023047A" w:rsidRPr="009664BF" w:rsidRDefault="0023047A" w:rsidP="00D82FA6">
            <w:pPr>
              <w:snapToGrid w:val="0"/>
              <w:spacing w:line="276" w:lineRule="auto"/>
              <w:rPr>
                <w:rFonts w:ascii="Times New Roman" w:hAnsi="Times New Roman"/>
              </w:rPr>
            </w:pP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p w:rsidR="0023047A" w:rsidRPr="009664BF" w:rsidRDefault="0023047A" w:rsidP="00D82FA6">
            <w:pPr>
              <w:spacing w:line="276" w:lineRule="auto"/>
              <w:rPr>
                <w:rFonts w:ascii="Times New Roman" w:hAnsi="Times New Roman"/>
              </w:rPr>
            </w:pP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728"/>
        </w:trPr>
        <w:tc>
          <w:tcPr>
            <w:tcW w:w="3085" w:type="dxa"/>
            <w:shd w:val="clear" w:color="auto" w:fill="auto"/>
          </w:tcPr>
          <w:p w:rsidR="0023047A" w:rsidRPr="009664BF" w:rsidRDefault="0023047A" w:rsidP="00D82FA6">
            <w:pPr>
              <w:snapToGrid w:val="0"/>
              <w:spacing w:line="276" w:lineRule="auto"/>
              <w:rPr>
                <w:rFonts w:ascii="Times New Roman" w:hAnsi="Times New Roman"/>
              </w:rPr>
            </w:pPr>
            <w:r w:rsidRPr="009664BF">
              <w:rPr>
                <w:rFonts w:ascii="Times New Roman" w:hAnsi="Times New Roman"/>
              </w:rPr>
              <w:t>Библиотека</w:t>
            </w:r>
          </w:p>
        </w:tc>
        <w:tc>
          <w:tcPr>
            <w:tcW w:w="3440"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 xml:space="preserve">В </w:t>
            </w:r>
            <w:r>
              <w:rPr>
                <w:rFonts w:ascii="Times New Roman" w:hAnsi="Times New Roman"/>
              </w:rPr>
              <w:t>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rPr>
            </w:pPr>
          </w:p>
        </w:tc>
      </w:tr>
      <w:tr w:rsidR="0023047A" w:rsidRPr="009664BF" w:rsidTr="004118D3">
        <w:trPr>
          <w:trHeight w:val="236"/>
        </w:trPr>
        <w:tc>
          <w:tcPr>
            <w:tcW w:w="13462" w:type="dxa"/>
            <w:gridSpan w:val="6"/>
            <w:shd w:val="clear" w:color="auto" w:fill="auto"/>
          </w:tcPr>
          <w:p w:rsidR="0023047A" w:rsidRPr="009664BF" w:rsidRDefault="0023047A" w:rsidP="00D82FA6">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23047A" w:rsidRPr="009664BF" w:rsidTr="004118D3">
        <w:trPr>
          <w:trHeight w:val="527"/>
        </w:trPr>
        <w:tc>
          <w:tcPr>
            <w:tcW w:w="3085" w:type="dxa"/>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shd w:val="clear" w:color="auto" w:fill="auto"/>
          </w:tcPr>
          <w:p w:rsidR="0023047A" w:rsidRPr="009664BF" w:rsidRDefault="0023047A" w:rsidP="00D82FA6">
            <w:pPr>
              <w:spacing w:line="276" w:lineRule="auto"/>
              <w:rPr>
                <w:rFonts w:ascii="Times New Roman" w:hAnsi="Times New Roman"/>
              </w:rPr>
            </w:pPr>
            <w:r>
              <w:rPr>
                <w:rFonts w:ascii="Times New Roman" w:hAnsi="Times New Roman"/>
              </w:rPr>
              <w:t>Реконстуркция объектов</w:t>
            </w:r>
            <w:r w:rsidRPr="009664BF">
              <w:rPr>
                <w:rFonts w:ascii="Times New Roman" w:hAnsi="Times New Roman"/>
              </w:rPr>
              <w:t>физической культуры, спорта и туризма</w:t>
            </w:r>
          </w:p>
        </w:tc>
        <w:tc>
          <w:tcPr>
            <w:tcW w:w="4057" w:type="dxa"/>
            <w:gridSpan w:val="2"/>
            <w:shd w:val="clear" w:color="auto" w:fill="auto"/>
          </w:tcPr>
          <w:p w:rsidR="0023047A" w:rsidRPr="009664BF" w:rsidRDefault="0023047A" w:rsidP="00D82FA6">
            <w:pPr>
              <w:spacing w:line="276" w:lineRule="auto"/>
              <w:rPr>
                <w:rFonts w:ascii="Times New Roman" w:hAnsi="Times New Roman"/>
              </w:rPr>
            </w:pPr>
            <w:r w:rsidRPr="009664BF">
              <w:rPr>
                <w:rFonts w:ascii="Times New Roman" w:hAnsi="Times New Roman"/>
              </w:rPr>
              <w:t>В границах населенных пунктов</w:t>
            </w:r>
          </w:p>
        </w:tc>
        <w:tc>
          <w:tcPr>
            <w:tcW w:w="2880" w:type="dxa"/>
            <w:gridSpan w:val="2"/>
            <w:shd w:val="clear" w:color="auto" w:fill="auto"/>
          </w:tcPr>
          <w:p w:rsidR="0023047A" w:rsidRPr="009664BF" w:rsidRDefault="0023047A" w:rsidP="00D82FA6">
            <w:pPr>
              <w:spacing w:line="276" w:lineRule="auto"/>
              <w:rPr>
                <w:rFonts w:ascii="Times New Roman" w:hAnsi="Times New Roman"/>
                <w:highlight w:val="yellow"/>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12"/>
          <w:pgSz w:w="16840" w:h="11907" w:orient="landscape" w:code="9"/>
          <w:pgMar w:top="1332" w:right="1134" w:bottom="760" w:left="1134" w:header="567" w:footer="720" w:gutter="0"/>
          <w:cols w:space="720"/>
          <w:noEndnote/>
        </w:sectPr>
      </w:pPr>
    </w:p>
    <w:tbl>
      <w:tblPr>
        <w:tblW w:w="0" w:type="auto"/>
        <w:tblLook w:val="04A0"/>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lastRenderedPageBreak/>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сбор и транспортировку Т</w:t>
      </w:r>
      <w:r w:rsidR="008F2BC8">
        <w:rPr>
          <w:rFonts w:ascii="Times New Roman" w:hAnsi="Times New Roman"/>
        </w:rPr>
        <w:t>К</w:t>
      </w:r>
      <w:r w:rsidRPr="009664BF">
        <w:rPr>
          <w:rFonts w:ascii="Times New Roman" w:hAnsi="Times New Roman"/>
        </w:rPr>
        <w:t>О предусмотреть системой несменяемых мусоросборников;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w:t>
      </w:r>
      <w:r w:rsidR="008F2BC8">
        <w:rPr>
          <w:rFonts w:ascii="Times New Roman" w:hAnsi="Times New Roman"/>
        </w:rPr>
        <w:t>К</w:t>
      </w:r>
      <w:r w:rsidRPr="009664BF">
        <w:rPr>
          <w:rFonts w:ascii="Times New Roman" w:hAnsi="Times New Roman"/>
        </w:rPr>
        <w:t>О (бумага, стекло, текстиль, пищевые отходы, пластик и т.д.);</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организация планово-поквартальной системы санитарной очистки рритории</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от мусора, смета, снега.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организации селективного сбора Т</w:t>
      </w:r>
      <w:r w:rsidR="008F2BC8">
        <w:rPr>
          <w:rFonts w:ascii="Times New Roman" w:hAnsi="Times New Roman"/>
        </w:rPr>
        <w:t>К</w:t>
      </w:r>
      <w:r w:rsidRPr="009664BF">
        <w:rPr>
          <w:rFonts w:ascii="Times New Roman" w:hAnsi="Times New Roman"/>
        </w:rPr>
        <w:t>О и для унификации системы сбора отходов и удобства отбора вторичного сырья оптимально использование евроконтейнеров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9F275C" w:rsidRPr="009664BF" w:rsidRDefault="009F275C" w:rsidP="009F275C">
      <w:pPr>
        <w:tabs>
          <w:tab w:val="left" w:pos="5810"/>
        </w:tabs>
        <w:spacing w:line="276" w:lineRule="auto"/>
        <w:rPr>
          <w:rFonts w:ascii="Times New Roman" w:hAnsi="Times New Roman"/>
        </w:rPr>
        <w:sectPr w:rsidR="009F275C" w:rsidRPr="009664BF" w:rsidSect="005B628C">
          <w:headerReference w:type="default" r:id="rId13"/>
          <w:footerReference w:type="default" r:id="rId14"/>
          <w:pgSz w:w="11907" w:h="16840" w:code="9"/>
          <w:pgMar w:top="1134" w:right="1134" w:bottom="1134" w:left="1134" w:header="568" w:footer="720" w:gutter="0"/>
          <w:cols w:space="720"/>
          <w:noEndnote/>
        </w:sectPr>
      </w:pPr>
    </w:p>
    <w:tbl>
      <w:tblPr>
        <w:tblW w:w="9747" w:type="dxa"/>
        <w:tblLook w:val="04A0"/>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1820EB">
            <w:pPr>
              <w:autoSpaceDE w:val="0"/>
              <w:autoSpaceDN w:val="0"/>
              <w:adjustRightInd w:val="0"/>
              <w:spacing w:line="276" w:lineRule="auto"/>
              <w:ind w:right="-108"/>
              <w:rPr>
                <w:rFonts w:ascii="Times New Roman" w:hAnsi="Times New Roman"/>
                <w:b/>
                <w:bCs/>
                <w:color w:val="365F91"/>
                <w:sz w:val="36"/>
                <w:szCs w:val="36"/>
              </w:rPr>
            </w:pPr>
          </w:p>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0E0F6E">
      <w:pPr>
        <w:autoSpaceDE w:val="0"/>
        <w:autoSpaceDN w:val="0"/>
        <w:adjustRightInd w:val="0"/>
        <w:spacing w:line="276" w:lineRule="auto"/>
        <w:ind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0E0F6E">
      <w:pPr>
        <w:autoSpaceDE w:val="0"/>
        <w:autoSpaceDN w:val="0"/>
        <w:adjustRightInd w:val="0"/>
        <w:spacing w:line="276" w:lineRule="auto"/>
        <w:ind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 xml:space="preserve">в виде описания назначений функциональных зон, определены в таблице </w:t>
      </w:r>
      <w:r w:rsidR="008F2BC8">
        <w:rPr>
          <w:rFonts w:ascii="Times New Roman" w:hAnsi="Times New Roman"/>
        </w:rPr>
        <w:t>3</w:t>
      </w:r>
      <w:r w:rsidRPr="009664BF">
        <w:rPr>
          <w:rFonts w:ascii="Times New Roman" w:hAnsi="Times New Roman"/>
        </w:rPr>
        <w:t>.</w:t>
      </w:r>
    </w:p>
    <w:p w:rsidR="009F275C" w:rsidRPr="009664BF" w:rsidRDefault="009F275C" w:rsidP="000E0F6E">
      <w:pPr>
        <w:autoSpaceDE w:val="0"/>
        <w:autoSpaceDN w:val="0"/>
        <w:adjustRightInd w:val="0"/>
        <w:spacing w:line="276" w:lineRule="auto"/>
        <w:ind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w:t>
      </w:r>
      <w:r w:rsidR="008F2BC8">
        <w:rPr>
          <w:rFonts w:ascii="Times New Roman" w:hAnsi="Times New Roman"/>
        </w:rPr>
        <w:t>3</w:t>
      </w:r>
      <w:r w:rsidRPr="009664BF">
        <w:rPr>
          <w:rFonts w:ascii="Times New Roman" w:hAnsi="Times New Roman"/>
        </w:rPr>
        <w:t xml:space="preserve">, подлежат учёту при подготовке правил землепользования и застройки </w:t>
      </w:r>
      <w:r w:rsidR="00C00A52">
        <w:rPr>
          <w:rFonts w:ascii="Times New Roman" w:hAnsi="Times New Roman"/>
        </w:rPr>
        <w:t>Вышинск</w:t>
      </w:r>
      <w:r w:rsidR="00955710">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p>
    <w:p w:rsidR="009F275C" w:rsidRPr="009664BF" w:rsidRDefault="009F275C" w:rsidP="000E0F6E">
      <w:pPr>
        <w:autoSpaceDE w:val="0"/>
        <w:autoSpaceDN w:val="0"/>
        <w:adjustRightInd w:val="0"/>
        <w:spacing w:line="276" w:lineRule="auto"/>
        <w:ind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lastRenderedPageBreak/>
        <w:t xml:space="preserve">Таблица </w:t>
      </w:r>
      <w:r w:rsidR="004118D3">
        <w:rPr>
          <w:rFonts w:ascii="Times New Roman" w:hAnsi="Times New Roman"/>
          <w:b/>
          <w:bCs/>
          <w:i/>
        </w:rPr>
        <w:t>3</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w:t>
      </w:r>
    </w:p>
    <w:p w:rsidR="009F275C" w:rsidRPr="009664BF" w:rsidRDefault="009F275C" w:rsidP="009F275C">
      <w:pPr>
        <w:spacing w:line="276" w:lineRule="auto"/>
        <w:rPr>
          <w:rFonts w:ascii="Times New Roman" w:hAnsi="Times New Roman"/>
          <w:b/>
        </w:rPr>
      </w:pP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4117"/>
        <w:gridCol w:w="3003"/>
        <w:gridCol w:w="3234"/>
        <w:gridCol w:w="2410"/>
      </w:tblGrid>
      <w:tr w:rsidR="00693368" w:rsidRPr="009664BF" w:rsidTr="00D82FA6">
        <w:trPr>
          <w:trHeight w:val="849"/>
          <w:tblHeader/>
        </w:trPr>
        <w:tc>
          <w:tcPr>
            <w:tcW w:w="703" w:type="dxa"/>
            <w:shd w:val="clear" w:color="auto" w:fill="D9E2F3"/>
            <w:vAlign w:val="center"/>
          </w:tcPr>
          <w:p w:rsidR="00693368" w:rsidRPr="009664BF" w:rsidRDefault="00693368" w:rsidP="00D82FA6">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4117" w:type="dxa"/>
            <w:shd w:val="clear" w:color="auto" w:fill="D9E2F3"/>
            <w:vAlign w:val="center"/>
          </w:tcPr>
          <w:p w:rsidR="00693368" w:rsidRPr="009664BF" w:rsidRDefault="00693368" w:rsidP="00D82FA6">
            <w:pPr>
              <w:autoSpaceDE w:val="0"/>
              <w:autoSpaceDN w:val="0"/>
              <w:adjustRightInd w:val="0"/>
              <w:spacing w:line="276" w:lineRule="auto"/>
              <w:jc w:val="center"/>
              <w:rPr>
                <w:rFonts w:ascii="Times New Roman" w:hAnsi="Times New Roman"/>
                <w:b/>
              </w:rPr>
            </w:pPr>
            <w:r w:rsidRPr="009664BF">
              <w:rPr>
                <w:rFonts w:ascii="Times New Roman" w:hAnsi="Times New Roman"/>
                <w:b/>
              </w:rPr>
              <w:t>Наименования ииндекс функциональных зон</w:t>
            </w:r>
          </w:p>
        </w:tc>
        <w:tc>
          <w:tcPr>
            <w:tcW w:w="3003" w:type="dxa"/>
            <w:shd w:val="clear" w:color="auto" w:fill="D9E2F3"/>
          </w:tcPr>
          <w:p w:rsidR="00693368" w:rsidRPr="009664BF" w:rsidRDefault="00693368" w:rsidP="00D82FA6">
            <w:pPr>
              <w:autoSpaceDE w:val="0"/>
              <w:autoSpaceDN w:val="0"/>
              <w:adjustRightInd w:val="0"/>
              <w:spacing w:line="276" w:lineRule="auto"/>
              <w:jc w:val="center"/>
              <w:rPr>
                <w:rFonts w:ascii="Times New Roman" w:hAnsi="Times New Roman"/>
                <w:b/>
                <w:bCs/>
              </w:rPr>
            </w:pPr>
            <w:r w:rsidRPr="009664BF">
              <w:rPr>
                <w:rFonts w:ascii="Times New Roman" w:hAnsi="Times New Roman"/>
                <w:b/>
                <w:bCs/>
              </w:rPr>
              <w:t>Максимальная этажность застройки зоны</w:t>
            </w:r>
          </w:p>
        </w:tc>
        <w:tc>
          <w:tcPr>
            <w:tcW w:w="3234" w:type="dxa"/>
            <w:shd w:val="clear" w:color="auto" w:fill="D9E2F3"/>
          </w:tcPr>
          <w:p w:rsidR="00693368" w:rsidRPr="009664BF" w:rsidRDefault="00693368" w:rsidP="00D82FA6">
            <w:pPr>
              <w:autoSpaceDE w:val="0"/>
              <w:autoSpaceDN w:val="0"/>
              <w:adjustRightInd w:val="0"/>
              <w:spacing w:line="276" w:lineRule="auto"/>
              <w:jc w:val="center"/>
              <w:rPr>
                <w:rFonts w:ascii="Times New Roman" w:hAnsi="Times New Roman"/>
                <w:b/>
                <w:bCs/>
              </w:rPr>
            </w:pPr>
            <w:r w:rsidRPr="009664BF">
              <w:rPr>
                <w:rFonts w:ascii="Times New Roman" w:hAnsi="Times New Roman"/>
                <w:b/>
                <w:bCs/>
              </w:rPr>
              <w:t>Максимально допустимый коэфицент застройки зоны  (%)</w:t>
            </w:r>
          </w:p>
        </w:tc>
        <w:tc>
          <w:tcPr>
            <w:tcW w:w="2410" w:type="dxa"/>
            <w:shd w:val="clear" w:color="auto" w:fill="D9E2F3"/>
          </w:tcPr>
          <w:p w:rsidR="00693368" w:rsidRPr="009664BF" w:rsidRDefault="00693368" w:rsidP="00D82FA6">
            <w:pPr>
              <w:autoSpaceDE w:val="0"/>
              <w:autoSpaceDN w:val="0"/>
              <w:adjustRightInd w:val="0"/>
              <w:spacing w:line="276" w:lineRule="auto"/>
              <w:jc w:val="center"/>
              <w:rPr>
                <w:rFonts w:ascii="Times New Roman" w:hAnsi="Times New Roman"/>
                <w:b/>
                <w:bCs/>
              </w:rPr>
            </w:pPr>
            <w:r w:rsidRPr="009664BF">
              <w:rPr>
                <w:rFonts w:ascii="Times New Roman" w:hAnsi="Times New Roman"/>
                <w:b/>
                <w:bCs/>
              </w:rPr>
              <w:t>Площадь</w:t>
            </w:r>
          </w:p>
          <w:p w:rsidR="00693368" w:rsidRPr="009664BF" w:rsidRDefault="00693368" w:rsidP="00D82FA6">
            <w:pPr>
              <w:autoSpaceDE w:val="0"/>
              <w:autoSpaceDN w:val="0"/>
              <w:adjustRightInd w:val="0"/>
              <w:spacing w:line="276" w:lineRule="auto"/>
              <w:jc w:val="center"/>
              <w:rPr>
                <w:rFonts w:ascii="Times New Roman" w:hAnsi="Times New Roman"/>
                <w:b/>
                <w:bCs/>
              </w:rPr>
            </w:pPr>
            <w:r w:rsidRPr="009664BF">
              <w:rPr>
                <w:rFonts w:ascii="Times New Roman" w:hAnsi="Times New Roman"/>
                <w:b/>
                <w:bCs/>
              </w:rPr>
              <w:t>Зоны</w:t>
            </w:r>
          </w:p>
        </w:tc>
      </w:tr>
      <w:tr w:rsidR="00693368" w:rsidRPr="009664BF" w:rsidTr="00D82FA6">
        <w:trPr>
          <w:trHeight w:val="70"/>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4117" w:type="dxa"/>
            <w:shd w:val="clear" w:color="auto" w:fill="BFBFBF"/>
          </w:tcPr>
          <w:p w:rsidR="00693368" w:rsidRPr="009664BF" w:rsidRDefault="00693368" w:rsidP="00D82FA6">
            <w:pPr>
              <w:tabs>
                <w:tab w:val="left" w:pos="3120"/>
              </w:tabs>
              <w:autoSpaceDE w:val="0"/>
              <w:autoSpaceDN w:val="0"/>
              <w:adjustRightInd w:val="0"/>
              <w:spacing w:line="276" w:lineRule="auto"/>
              <w:rPr>
                <w:rFonts w:ascii="Times New Roman" w:hAnsi="Times New Roman"/>
                <w:b/>
                <w:bCs/>
              </w:rPr>
            </w:pPr>
          </w:p>
        </w:tc>
        <w:tc>
          <w:tcPr>
            <w:tcW w:w="30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bCs/>
              </w:rPr>
            </w:pPr>
          </w:p>
        </w:tc>
        <w:tc>
          <w:tcPr>
            <w:tcW w:w="3234"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bCs/>
              </w:rPr>
            </w:pPr>
          </w:p>
        </w:tc>
        <w:tc>
          <w:tcPr>
            <w:tcW w:w="2410"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bCs/>
              </w:rPr>
            </w:pPr>
          </w:p>
          <w:p w:rsidR="00693368" w:rsidRPr="009664BF" w:rsidRDefault="00693368" w:rsidP="00D82FA6">
            <w:pPr>
              <w:autoSpaceDE w:val="0"/>
              <w:autoSpaceDN w:val="0"/>
              <w:adjustRightInd w:val="0"/>
              <w:spacing w:line="276" w:lineRule="auto"/>
              <w:rPr>
                <w:rFonts w:ascii="Times New Roman" w:hAnsi="Times New Roman"/>
                <w:b/>
                <w:bCs/>
              </w:rPr>
            </w:pPr>
          </w:p>
        </w:tc>
      </w:tr>
      <w:tr w:rsidR="00693368" w:rsidRPr="009664BF" w:rsidTr="00D82FA6">
        <w:trPr>
          <w:trHeight w:val="70"/>
        </w:trPr>
        <w:tc>
          <w:tcPr>
            <w:tcW w:w="703" w:type="dxa"/>
          </w:tcPr>
          <w:p w:rsidR="00693368" w:rsidRPr="009664BF" w:rsidRDefault="00693368" w:rsidP="00D82FA6">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4117" w:type="dxa"/>
          </w:tcPr>
          <w:p w:rsidR="00693368" w:rsidRPr="009664BF" w:rsidRDefault="00693368" w:rsidP="00D82FA6">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693368" w:rsidRPr="009664BF" w:rsidRDefault="00693368" w:rsidP="00D82FA6">
            <w:pPr>
              <w:tabs>
                <w:tab w:val="left" w:pos="3120"/>
              </w:tabs>
              <w:autoSpaceDE w:val="0"/>
              <w:autoSpaceDN w:val="0"/>
              <w:adjustRightInd w:val="0"/>
              <w:spacing w:line="276" w:lineRule="auto"/>
              <w:rPr>
                <w:rFonts w:ascii="Times New Roman" w:hAnsi="Times New Roman"/>
                <w:b/>
                <w:bCs/>
              </w:rPr>
            </w:pPr>
          </w:p>
          <w:p w:rsidR="00693368" w:rsidRPr="009664BF" w:rsidRDefault="00693368" w:rsidP="00D82FA6">
            <w:pPr>
              <w:tabs>
                <w:tab w:val="left" w:pos="3120"/>
              </w:tabs>
              <w:autoSpaceDE w:val="0"/>
              <w:autoSpaceDN w:val="0"/>
              <w:adjustRightInd w:val="0"/>
              <w:spacing w:line="276" w:lineRule="auto"/>
              <w:rPr>
                <w:rFonts w:ascii="Times New Roman" w:hAnsi="Times New Roman"/>
                <w:b/>
                <w:bCs/>
              </w:rPr>
            </w:pPr>
          </w:p>
        </w:tc>
        <w:tc>
          <w:tcPr>
            <w:tcW w:w="3003" w:type="dxa"/>
          </w:tcPr>
          <w:p w:rsidR="00693368" w:rsidRPr="009664BF" w:rsidRDefault="00693368" w:rsidP="00D82FA6">
            <w:pPr>
              <w:autoSpaceDE w:val="0"/>
              <w:autoSpaceDN w:val="0"/>
              <w:adjustRightInd w:val="0"/>
              <w:spacing w:line="276" w:lineRule="auto"/>
              <w:rPr>
                <w:rFonts w:ascii="Times New Roman" w:hAnsi="Times New Roman"/>
                <w:b/>
                <w:bCs/>
              </w:rPr>
            </w:pPr>
            <w:r w:rsidRPr="00380FB5">
              <w:rPr>
                <w:rFonts w:ascii="Times New Roman" w:hAnsi="Times New Roman"/>
              </w:rPr>
              <w:t>0,4</w:t>
            </w:r>
          </w:p>
        </w:tc>
        <w:tc>
          <w:tcPr>
            <w:tcW w:w="3234" w:type="dxa"/>
          </w:tcPr>
          <w:p w:rsidR="00693368" w:rsidRPr="009664BF" w:rsidRDefault="00693368" w:rsidP="00D82FA6">
            <w:pPr>
              <w:autoSpaceDE w:val="0"/>
              <w:autoSpaceDN w:val="0"/>
              <w:adjustRightInd w:val="0"/>
              <w:spacing w:line="276" w:lineRule="auto"/>
              <w:rPr>
                <w:rFonts w:ascii="Times New Roman" w:hAnsi="Times New Roman"/>
                <w:b/>
                <w:bCs/>
              </w:rPr>
            </w:pPr>
            <w:r w:rsidRPr="00380FB5">
              <w:rPr>
                <w:rFonts w:ascii="Times New Roman" w:hAnsi="Times New Roman"/>
              </w:rPr>
              <w:t>9</w:t>
            </w:r>
          </w:p>
        </w:tc>
        <w:tc>
          <w:tcPr>
            <w:tcW w:w="2410" w:type="dxa"/>
            <w:vAlign w:val="center"/>
          </w:tcPr>
          <w:p w:rsidR="00693368" w:rsidRPr="009664BF" w:rsidRDefault="00693368" w:rsidP="00D82FA6">
            <w:pPr>
              <w:autoSpaceDE w:val="0"/>
              <w:autoSpaceDN w:val="0"/>
              <w:adjustRightInd w:val="0"/>
              <w:spacing w:line="276" w:lineRule="auto"/>
              <w:rPr>
                <w:rFonts w:ascii="Times New Roman" w:hAnsi="Times New Roman"/>
                <w:b/>
                <w:bCs/>
              </w:rPr>
            </w:pPr>
            <w:r>
              <w:rPr>
                <w:rFonts w:ascii="Times New Roman" w:hAnsi="Times New Roman"/>
                <w:b/>
                <w:bCs/>
              </w:rPr>
              <w:t>309,19</w:t>
            </w:r>
          </w:p>
        </w:tc>
      </w:tr>
      <w:tr w:rsidR="00693368" w:rsidRPr="009664BF" w:rsidTr="00D82FA6">
        <w:trPr>
          <w:trHeight w:val="187"/>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4117"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3003"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c>
          <w:tcPr>
            <w:tcW w:w="3234"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c>
          <w:tcPr>
            <w:tcW w:w="2410"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r>
      <w:tr w:rsidR="00693368" w:rsidRPr="009664BF" w:rsidTr="00D82FA6">
        <w:trPr>
          <w:trHeight w:val="187"/>
        </w:trPr>
        <w:tc>
          <w:tcPr>
            <w:tcW w:w="703" w:type="dxa"/>
          </w:tcPr>
          <w:p w:rsidR="00693368" w:rsidRPr="009664BF" w:rsidRDefault="00693368" w:rsidP="00D82FA6">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4117" w:type="dxa"/>
          </w:tcPr>
          <w:p w:rsidR="00693368" w:rsidRPr="009664BF" w:rsidRDefault="00693368" w:rsidP="00D82FA6">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693368" w:rsidRPr="009664BF" w:rsidRDefault="00693368" w:rsidP="00D82FA6">
            <w:pPr>
              <w:autoSpaceDE w:val="0"/>
              <w:autoSpaceDN w:val="0"/>
              <w:adjustRightInd w:val="0"/>
              <w:spacing w:line="276" w:lineRule="auto"/>
              <w:rPr>
                <w:rFonts w:ascii="Times New Roman" w:hAnsi="Times New Roman"/>
                <w:b/>
              </w:rPr>
            </w:pPr>
          </w:p>
        </w:tc>
        <w:tc>
          <w:tcPr>
            <w:tcW w:w="6237" w:type="dxa"/>
            <w:gridSpan w:val="2"/>
          </w:tcPr>
          <w:p w:rsidR="00693368" w:rsidRPr="009664BF" w:rsidRDefault="00693368" w:rsidP="00D82FA6">
            <w:pPr>
              <w:autoSpaceDE w:val="0"/>
              <w:autoSpaceDN w:val="0"/>
              <w:adjustRightInd w:val="0"/>
              <w:spacing w:line="276" w:lineRule="auto"/>
              <w:rPr>
                <w:rFonts w:ascii="Times New Roman" w:hAnsi="Times New Roman"/>
                <w:b/>
                <w:bCs/>
              </w:rPr>
            </w:pPr>
            <w:r w:rsidRPr="004E168A">
              <w:rPr>
                <w:rFonts w:ascii="Times New Roman" w:hAnsi="Times New Roman"/>
              </w:rPr>
              <w:t>Параметры функциональной зоны определяются в соответствии с нормативами проектирования</w:t>
            </w:r>
          </w:p>
        </w:tc>
        <w:tc>
          <w:tcPr>
            <w:tcW w:w="2410" w:type="dxa"/>
            <w:vAlign w:val="center"/>
          </w:tcPr>
          <w:p w:rsidR="00693368" w:rsidRPr="009664BF" w:rsidRDefault="00693368" w:rsidP="00D82FA6">
            <w:pPr>
              <w:autoSpaceDE w:val="0"/>
              <w:autoSpaceDN w:val="0"/>
              <w:adjustRightInd w:val="0"/>
              <w:spacing w:line="276" w:lineRule="auto"/>
              <w:rPr>
                <w:rFonts w:ascii="Times New Roman" w:hAnsi="Times New Roman"/>
                <w:b/>
                <w:bCs/>
              </w:rPr>
            </w:pPr>
            <w:r>
              <w:rPr>
                <w:rFonts w:ascii="Times New Roman" w:hAnsi="Times New Roman"/>
                <w:b/>
                <w:bCs/>
              </w:rPr>
              <w:t>6,81</w:t>
            </w:r>
          </w:p>
        </w:tc>
      </w:tr>
      <w:tr w:rsidR="00693368" w:rsidRPr="009664BF" w:rsidTr="00D82FA6">
        <w:trPr>
          <w:trHeight w:val="64"/>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4117"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3003"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c>
          <w:tcPr>
            <w:tcW w:w="3234"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c>
          <w:tcPr>
            <w:tcW w:w="2410"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r>
      <w:tr w:rsidR="00693368" w:rsidRPr="009664BF" w:rsidTr="00D82FA6">
        <w:trPr>
          <w:trHeight w:val="64"/>
        </w:trPr>
        <w:tc>
          <w:tcPr>
            <w:tcW w:w="703" w:type="dxa"/>
          </w:tcPr>
          <w:p w:rsidR="00693368" w:rsidRPr="009664BF" w:rsidRDefault="00693368" w:rsidP="00D82FA6">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4117" w:type="dxa"/>
          </w:tcPr>
          <w:p w:rsidR="00693368" w:rsidRPr="009664BF" w:rsidRDefault="00693368" w:rsidP="00D82FA6">
            <w:pPr>
              <w:autoSpaceDE w:val="0"/>
              <w:autoSpaceDN w:val="0"/>
              <w:adjustRightInd w:val="0"/>
              <w:spacing w:line="276" w:lineRule="auto"/>
              <w:rPr>
                <w:rFonts w:ascii="Times New Roman" w:hAnsi="Times New Roman"/>
                <w:b/>
              </w:rPr>
            </w:pPr>
            <w:r w:rsidRPr="00CF1E58">
              <w:rPr>
                <w:rFonts w:ascii="Times New Roman" w:hAnsi="Times New Roman"/>
                <w:b/>
                <w:bCs/>
              </w:rPr>
              <w:t xml:space="preserve">Производственные зоны, </w:t>
            </w:r>
            <w:r w:rsidRPr="00CF1E58">
              <w:rPr>
                <w:rFonts w:ascii="Times New Roman" w:eastAsia="Calibri" w:hAnsi="Times New Roman"/>
                <w:b/>
                <w:bCs/>
                <w:iCs/>
              </w:rPr>
              <w:t xml:space="preserve">зоны инженерной и транспортной инфраструктур </w:t>
            </w:r>
            <w:r w:rsidRPr="00CF1E58">
              <w:rPr>
                <w:rFonts w:ascii="Times New Roman" w:hAnsi="Times New Roman"/>
                <w:b/>
                <w:bCs/>
              </w:rPr>
              <w:t>(П-</w:t>
            </w:r>
            <w:r w:rsidRPr="00CF1E58">
              <w:rPr>
                <w:rFonts w:ascii="Times New Roman" w:eastAsia="Calibri" w:hAnsi="Times New Roman"/>
                <w:b/>
                <w:bCs/>
                <w:iCs/>
              </w:rPr>
              <w:t>И-Т</w:t>
            </w:r>
            <w:r w:rsidRPr="00CF1E58">
              <w:rPr>
                <w:rFonts w:ascii="Times New Roman" w:hAnsi="Times New Roman"/>
                <w:b/>
                <w:bCs/>
              </w:rPr>
              <w:t>)</w:t>
            </w:r>
          </w:p>
        </w:tc>
        <w:tc>
          <w:tcPr>
            <w:tcW w:w="3003" w:type="dxa"/>
          </w:tcPr>
          <w:p w:rsidR="00693368" w:rsidRPr="009664BF" w:rsidRDefault="00693368" w:rsidP="00D82FA6">
            <w:pPr>
              <w:autoSpaceDE w:val="0"/>
              <w:autoSpaceDN w:val="0"/>
              <w:adjustRightInd w:val="0"/>
              <w:spacing w:line="276" w:lineRule="auto"/>
              <w:rPr>
                <w:rFonts w:ascii="Times New Roman" w:hAnsi="Times New Roman"/>
                <w:b/>
                <w:bCs/>
              </w:rPr>
            </w:pPr>
            <w:r>
              <w:rPr>
                <w:rFonts w:ascii="Times New Roman" w:hAnsi="Times New Roman"/>
                <w:b/>
                <w:bCs/>
              </w:rPr>
              <w:t>-</w:t>
            </w:r>
          </w:p>
        </w:tc>
        <w:tc>
          <w:tcPr>
            <w:tcW w:w="3234" w:type="dxa"/>
          </w:tcPr>
          <w:p w:rsidR="00693368" w:rsidRPr="009664BF" w:rsidRDefault="00693368" w:rsidP="00D82FA6">
            <w:pPr>
              <w:autoSpaceDE w:val="0"/>
              <w:autoSpaceDN w:val="0"/>
              <w:adjustRightInd w:val="0"/>
              <w:spacing w:line="276" w:lineRule="auto"/>
              <w:rPr>
                <w:rFonts w:ascii="Times New Roman" w:hAnsi="Times New Roman"/>
                <w:b/>
                <w:bCs/>
              </w:rPr>
            </w:pPr>
            <w:r>
              <w:rPr>
                <w:rFonts w:ascii="Times New Roman" w:hAnsi="Times New Roman"/>
                <w:b/>
                <w:bCs/>
              </w:rPr>
              <w:t>-</w:t>
            </w:r>
          </w:p>
        </w:tc>
        <w:tc>
          <w:tcPr>
            <w:tcW w:w="2410" w:type="dxa"/>
            <w:vAlign w:val="center"/>
          </w:tcPr>
          <w:p w:rsidR="00693368" w:rsidRPr="009664BF" w:rsidRDefault="00693368" w:rsidP="00D82FA6">
            <w:pPr>
              <w:autoSpaceDE w:val="0"/>
              <w:autoSpaceDN w:val="0"/>
              <w:adjustRightInd w:val="0"/>
              <w:spacing w:line="276" w:lineRule="auto"/>
              <w:rPr>
                <w:rFonts w:ascii="Times New Roman" w:hAnsi="Times New Roman"/>
                <w:b/>
                <w:bCs/>
              </w:rPr>
            </w:pPr>
            <w:r w:rsidRPr="00693368">
              <w:rPr>
                <w:rFonts w:ascii="Times New Roman" w:hAnsi="Times New Roman"/>
                <w:b/>
                <w:bCs/>
              </w:rPr>
              <w:t>218,32</w:t>
            </w:r>
          </w:p>
        </w:tc>
      </w:tr>
      <w:tr w:rsidR="00693368" w:rsidRPr="009664BF" w:rsidTr="00D82FA6">
        <w:trPr>
          <w:trHeight w:val="200"/>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4117"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30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3234"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2410"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rPr>
            </w:pPr>
          </w:p>
        </w:tc>
      </w:tr>
      <w:tr w:rsidR="00693368" w:rsidRPr="009664BF" w:rsidTr="00D82FA6">
        <w:trPr>
          <w:trHeight w:val="200"/>
        </w:trPr>
        <w:tc>
          <w:tcPr>
            <w:tcW w:w="703" w:type="dxa"/>
            <w:shd w:val="clear" w:color="auto" w:fill="auto"/>
          </w:tcPr>
          <w:p w:rsidR="00693368" w:rsidRPr="009664BF" w:rsidRDefault="00693368" w:rsidP="00D82FA6">
            <w:pPr>
              <w:autoSpaceDE w:val="0"/>
              <w:autoSpaceDN w:val="0"/>
              <w:adjustRightInd w:val="0"/>
              <w:spacing w:line="276" w:lineRule="auto"/>
              <w:rPr>
                <w:rFonts w:ascii="Times New Roman" w:hAnsi="Times New Roman"/>
                <w:b/>
              </w:rPr>
            </w:pPr>
            <w:r>
              <w:rPr>
                <w:rFonts w:ascii="Times New Roman" w:hAnsi="Times New Roman"/>
                <w:b/>
              </w:rPr>
              <w:t>4</w:t>
            </w:r>
          </w:p>
        </w:tc>
        <w:tc>
          <w:tcPr>
            <w:tcW w:w="4117" w:type="dxa"/>
            <w:shd w:val="clear" w:color="auto" w:fill="auto"/>
          </w:tcPr>
          <w:p w:rsidR="00693368" w:rsidRPr="009664BF" w:rsidRDefault="00693368" w:rsidP="00D82FA6">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693368" w:rsidRPr="009664BF" w:rsidRDefault="00693368" w:rsidP="00D82FA6">
            <w:pPr>
              <w:autoSpaceDE w:val="0"/>
              <w:autoSpaceDN w:val="0"/>
              <w:adjustRightInd w:val="0"/>
              <w:spacing w:line="276" w:lineRule="auto"/>
              <w:rPr>
                <w:rFonts w:ascii="Times New Roman" w:hAnsi="Times New Roman"/>
                <w:b/>
              </w:rPr>
            </w:pPr>
          </w:p>
        </w:tc>
        <w:tc>
          <w:tcPr>
            <w:tcW w:w="3003" w:type="dxa"/>
            <w:shd w:val="clear" w:color="auto" w:fill="auto"/>
          </w:tcPr>
          <w:p w:rsidR="00693368" w:rsidRPr="009664BF" w:rsidRDefault="00693368" w:rsidP="00D82FA6">
            <w:pPr>
              <w:autoSpaceDE w:val="0"/>
              <w:autoSpaceDN w:val="0"/>
              <w:adjustRightInd w:val="0"/>
              <w:spacing w:line="276" w:lineRule="auto"/>
              <w:rPr>
                <w:rFonts w:ascii="Times New Roman" w:hAnsi="Times New Roman"/>
                <w:b/>
                <w:lang w:val="en-US"/>
              </w:rPr>
            </w:pPr>
            <w:r>
              <w:rPr>
                <w:rFonts w:ascii="Times New Roman" w:hAnsi="Times New Roman"/>
                <w:b/>
                <w:bCs/>
              </w:rPr>
              <w:t>-</w:t>
            </w:r>
          </w:p>
        </w:tc>
        <w:tc>
          <w:tcPr>
            <w:tcW w:w="3234" w:type="dxa"/>
            <w:shd w:val="clear" w:color="auto" w:fill="auto"/>
          </w:tcPr>
          <w:p w:rsidR="00693368" w:rsidRPr="009664BF" w:rsidRDefault="00693368" w:rsidP="00D82FA6">
            <w:pPr>
              <w:autoSpaceDE w:val="0"/>
              <w:autoSpaceDN w:val="0"/>
              <w:adjustRightInd w:val="0"/>
              <w:spacing w:line="276" w:lineRule="auto"/>
              <w:rPr>
                <w:rFonts w:ascii="Times New Roman" w:hAnsi="Times New Roman"/>
                <w:b/>
                <w:lang w:val="en-US"/>
              </w:rPr>
            </w:pPr>
            <w:r>
              <w:rPr>
                <w:rFonts w:ascii="Times New Roman" w:hAnsi="Times New Roman"/>
                <w:b/>
                <w:bCs/>
              </w:rPr>
              <w:t>-</w:t>
            </w:r>
          </w:p>
        </w:tc>
        <w:tc>
          <w:tcPr>
            <w:tcW w:w="2410" w:type="dxa"/>
            <w:shd w:val="clear" w:color="auto" w:fill="auto"/>
            <w:vAlign w:val="center"/>
          </w:tcPr>
          <w:p w:rsidR="00693368" w:rsidRPr="009664BF" w:rsidRDefault="00693368" w:rsidP="00D82FA6">
            <w:pPr>
              <w:autoSpaceDE w:val="0"/>
              <w:autoSpaceDN w:val="0"/>
              <w:adjustRightInd w:val="0"/>
              <w:spacing w:line="276" w:lineRule="auto"/>
              <w:rPr>
                <w:rFonts w:ascii="Times New Roman" w:hAnsi="Times New Roman"/>
                <w:b/>
              </w:rPr>
            </w:pPr>
            <w:r>
              <w:rPr>
                <w:rFonts w:ascii="Times New Roman" w:hAnsi="Times New Roman"/>
                <w:b/>
              </w:rPr>
              <w:t>-</w:t>
            </w:r>
          </w:p>
        </w:tc>
      </w:tr>
      <w:tr w:rsidR="00693368" w:rsidRPr="009664BF" w:rsidTr="00D82FA6">
        <w:trPr>
          <w:trHeight w:val="200"/>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4117"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3003"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rPr>
            </w:pPr>
          </w:p>
        </w:tc>
        <w:tc>
          <w:tcPr>
            <w:tcW w:w="3234"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rPr>
            </w:pPr>
          </w:p>
        </w:tc>
        <w:tc>
          <w:tcPr>
            <w:tcW w:w="2410"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rPr>
            </w:pPr>
          </w:p>
        </w:tc>
      </w:tr>
      <w:tr w:rsidR="00693368" w:rsidRPr="009664BF" w:rsidTr="00D82FA6">
        <w:trPr>
          <w:trHeight w:val="883"/>
        </w:trPr>
        <w:tc>
          <w:tcPr>
            <w:tcW w:w="703" w:type="dxa"/>
          </w:tcPr>
          <w:p w:rsidR="00693368" w:rsidRPr="009664BF" w:rsidRDefault="00693368" w:rsidP="00D82FA6">
            <w:pPr>
              <w:autoSpaceDE w:val="0"/>
              <w:autoSpaceDN w:val="0"/>
              <w:adjustRightInd w:val="0"/>
              <w:spacing w:line="276" w:lineRule="auto"/>
              <w:rPr>
                <w:rFonts w:ascii="Times New Roman" w:hAnsi="Times New Roman"/>
                <w:b/>
              </w:rPr>
            </w:pPr>
            <w:r>
              <w:rPr>
                <w:rFonts w:ascii="Times New Roman" w:hAnsi="Times New Roman"/>
                <w:b/>
              </w:rPr>
              <w:t>5</w:t>
            </w:r>
          </w:p>
        </w:tc>
        <w:tc>
          <w:tcPr>
            <w:tcW w:w="4117" w:type="dxa"/>
          </w:tcPr>
          <w:p w:rsidR="00693368" w:rsidRPr="009664BF" w:rsidRDefault="00693368" w:rsidP="00D82FA6">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6237" w:type="dxa"/>
            <w:gridSpan w:val="2"/>
          </w:tcPr>
          <w:p w:rsidR="00693368" w:rsidRPr="009664BF" w:rsidRDefault="00693368" w:rsidP="00D82FA6">
            <w:pPr>
              <w:autoSpaceDE w:val="0"/>
              <w:autoSpaceDN w:val="0"/>
              <w:adjustRightInd w:val="0"/>
              <w:spacing w:line="276" w:lineRule="auto"/>
              <w:rPr>
                <w:rFonts w:ascii="Times New Roman" w:hAnsi="Times New Roman"/>
                <w:b/>
                <w:bCs/>
              </w:rPr>
            </w:pPr>
            <w:r w:rsidRPr="004E168A">
              <w:rPr>
                <w:rFonts w:ascii="Times New Roman" w:hAnsi="Times New Roman"/>
              </w:rPr>
              <w:t xml:space="preserve">Параметры функциональных зон, относящихся к территориям нежилого назначения данного типа, определяются исходя из ситуации и в зависимости от размещаемого объекта. В отношении территорий нежилого назначения требуется достаточно высокая степень детализации данных о размещаемом объекте. В </w:t>
            </w:r>
            <w:r w:rsidRPr="004E168A">
              <w:rPr>
                <w:rFonts w:ascii="Times New Roman" w:hAnsi="Times New Roman"/>
              </w:rPr>
              <w:lastRenderedPageBreak/>
              <w:t>связи с этим в отношении территорий нежилого назначения осуществляется ситуативное проектирование – с учетом нормативных и санитарно-гигиенических требований, предъявляемых к конкретному объекту</w:t>
            </w:r>
          </w:p>
        </w:tc>
        <w:tc>
          <w:tcPr>
            <w:tcW w:w="2410" w:type="dxa"/>
            <w:vAlign w:val="center"/>
          </w:tcPr>
          <w:p w:rsidR="00693368" w:rsidRPr="009664BF" w:rsidRDefault="00693368" w:rsidP="00D82FA6">
            <w:pPr>
              <w:autoSpaceDE w:val="0"/>
              <w:autoSpaceDN w:val="0"/>
              <w:adjustRightInd w:val="0"/>
              <w:spacing w:line="276" w:lineRule="auto"/>
              <w:ind w:right="757"/>
              <w:jc w:val="left"/>
              <w:rPr>
                <w:rFonts w:ascii="Times New Roman" w:hAnsi="Times New Roman"/>
                <w:b/>
                <w:bCs/>
              </w:rPr>
            </w:pPr>
            <w:r>
              <w:rPr>
                <w:rFonts w:ascii="Times New Roman" w:hAnsi="Times New Roman"/>
                <w:b/>
                <w:bCs/>
              </w:rPr>
              <w:lastRenderedPageBreak/>
              <w:t>-</w:t>
            </w:r>
          </w:p>
        </w:tc>
      </w:tr>
      <w:tr w:rsidR="00693368" w:rsidRPr="009664BF" w:rsidTr="00D82FA6">
        <w:trPr>
          <w:trHeight w:val="64"/>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rPr>
            </w:pPr>
          </w:p>
        </w:tc>
        <w:tc>
          <w:tcPr>
            <w:tcW w:w="4117"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bCs/>
              </w:rPr>
            </w:pPr>
          </w:p>
        </w:tc>
        <w:tc>
          <w:tcPr>
            <w:tcW w:w="3003"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c>
          <w:tcPr>
            <w:tcW w:w="3234" w:type="dxa"/>
            <w:shd w:val="clear" w:color="auto" w:fill="BFBFBF"/>
            <w:vAlign w:val="center"/>
          </w:tcPr>
          <w:p w:rsidR="00693368" w:rsidRPr="009664BF" w:rsidRDefault="00693368" w:rsidP="00D82FA6">
            <w:pPr>
              <w:autoSpaceDE w:val="0"/>
              <w:autoSpaceDN w:val="0"/>
              <w:adjustRightInd w:val="0"/>
              <w:spacing w:line="276" w:lineRule="auto"/>
              <w:rPr>
                <w:rFonts w:ascii="Times New Roman" w:hAnsi="Times New Roman"/>
                <w:b/>
                <w:bCs/>
              </w:rPr>
            </w:pPr>
          </w:p>
        </w:tc>
        <w:tc>
          <w:tcPr>
            <w:tcW w:w="2410"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
                <w:bCs/>
              </w:rPr>
            </w:pPr>
          </w:p>
        </w:tc>
      </w:tr>
      <w:tr w:rsidR="00693368" w:rsidRPr="009664BF" w:rsidTr="00D82FA6">
        <w:trPr>
          <w:trHeight w:val="883"/>
        </w:trPr>
        <w:tc>
          <w:tcPr>
            <w:tcW w:w="703" w:type="dxa"/>
          </w:tcPr>
          <w:p w:rsidR="00693368" w:rsidRPr="009664BF" w:rsidRDefault="00693368" w:rsidP="00D82FA6">
            <w:pPr>
              <w:autoSpaceDE w:val="0"/>
              <w:autoSpaceDN w:val="0"/>
              <w:adjustRightInd w:val="0"/>
              <w:spacing w:line="276" w:lineRule="auto"/>
              <w:rPr>
                <w:rFonts w:ascii="Times New Roman" w:hAnsi="Times New Roman"/>
                <w:b/>
              </w:rPr>
            </w:pPr>
            <w:r>
              <w:rPr>
                <w:rFonts w:ascii="Times New Roman" w:hAnsi="Times New Roman"/>
                <w:b/>
              </w:rPr>
              <w:t>6</w:t>
            </w:r>
          </w:p>
        </w:tc>
        <w:tc>
          <w:tcPr>
            <w:tcW w:w="4117" w:type="dxa"/>
          </w:tcPr>
          <w:p w:rsidR="00693368" w:rsidRPr="009664BF" w:rsidRDefault="00693368" w:rsidP="00D82FA6">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специального </w:t>
            </w:r>
          </w:p>
          <w:p w:rsidR="00693368" w:rsidRPr="009664BF" w:rsidRDefault="00693368" w:rsidP="00D82FA6">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(Сп)</w:t>
            </w:r>
          </w:p>
        </w:tc>
        <w:tc>
          <w:tcPr>
            <w:tcW w:w="6237" w:type="dxa"/>
            <w:gridSpan w:val="2"/>
          </w:tcPr>
          <w:p w:rsidR="00693368" w:rsidRPr="006A4490" w:rsidRDefault="00693368" w:rsidP="00D82FA6">
            <w:pPr>
              <w:autoSpaceDE w:val="0"/>
              <w:autoSpaceDN w:val="0"/>
              <w:adjustRightInd w:val="0"/>
              <w:spacing w:line="276" w:lineRule="auto"/>
              <w:rPr>
                <w:rFonts w:ascii="Times New Roman" w:hAnsi="Times New Roman"/>
                <w:b/>
                <w:bCs/>
              </w:rPr>
            </w:pPr>
            <w:r w:rsidRPr="004E168A">
              <w:rPr>
                <w:rFonts w:ascii="Times New Roman" w:hAnsi="Times New Roman"/>
              </w:rPr>
              <w:t>Параметры функциональных зон, относящихся к территориям нежилого назначения данного типа, определяются исходя из ситуации и в зависимости от размещаемого объекта. В отношении территорий нежилого назначения требуется достаточно высокая степень детализации данных о размещаемом объекте. В связи с этим в отношении территорий нежилого назначения осуществляется ситуативное проектирование – с учетом нормативных и санитарно-гигиенических требований, предъявляемых к конкретному объекту</w:t>
            </w:r>
          </w:p>
        </w:tc>
        <w:tc>
          <w:tcPr>
            <w:tcW w:w="2410" w:type="dxa"/>
          </w:tcPr>
          <w:p w:rsidR="00693368" w:rsidRPr="009664BF" w:rsidRDefault="00693368" w:rsidP="00D82FA6">
            <w:pPr>
              <w:autoSpaceDE w:val="0"/>
              <w:autoSpaceDN w:val="0"/>
              <w:adjustRightInd w:val="0"/>
              <w:spacing w:line="276" w:lineRule="auto"/>
              <w:rPr>
                <w:rFonts w:ascii="Times New Roman" w:hAnsi="Times New Roman"/>
                <w:b/>
                <w:bCs/>
              </w:rPr>
            </w:pPr>
            <w:r>
              <w:rPr>
                <w:rFonts w:ascii="Times New Roman" w:hAnsi="Times New Roman"/>
                <w:b/>
                <w:bCs/>
              </w:rPr>
              <w:t>1,56</w:t>
            </w:r>
          </w:p>
        </w:tc>
      </w:tr>
      <w:tr w:rsidR="00693368" w:rsidRPr="009664BF" w:rsidTr="00D82FA6">
        <w:trPr>
          <w:trHeight w:val="64"/>
        </w:trPr>
        <w:tc>
          <w:tcPr>
            <w:tcW w:w="7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rPr>
            </w:pPr>
          </w:p>
        </w:tc>
        <w:tc>
          <w:tcPr>
            <w:tcW w:w="4117"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Cs/>
              </w:rPr>
            </w:pPr>
          </w:p>
        </w:tc>
        <w:tc>
          <w:tcPr>
            <w:tcW w:w="3003"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Cs/>
              </w:rPr>
            </w:pPr>
          </w:p>
        </w:tc>
        <w:tc>
          <w:tcPr>
            <w:tcW w:w="3234"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Cs/>
              </w:rPr>
            </w:pPr>
          </w:p>
        </w:tc>
        <w:tc>
          <w:tcPr>
            <w:tcW w:w="2410" w:type="dxa"/>
            <w:shd w:val="clear" w:color="auto" w:fill="BFBFBF"/>
          </w:tcPr>
          <w:p w:rsidR="00693368" w:rsidRPr="009664BF" w:rsidRDefault="00693368" w:rsidP="00D82FA6">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B432E9" w:rsidRDefault="00D82FA6" w:rsidP="007D7B61">
      <w:pPr>
        <w:pageBreakBefore/>
        <w:tabs>
          <w:tab w:val="left" w:pos="3945"/>
        </w:tabs>
        <w:ind w:right="-284"/>
        <w:rPr>
          <w:rFonts w:ascii="Times New Roman" w:hAnsi="Times New Roman"/>
        </w:rPr>
      </w:pPr>
      <w:r>
        <w:rPr>
          <w:rFonts w:ascii="Times New Roman" w:hAnsi="Times New Roman"/>
          <w:noProof/>
        </w:rPr>
        <w:lastRenderedPageBreak/>
        <w:drawing>
          <wp:inline distT="0" distB="0" distL="0" distR="0">
            <wp:extent cx="6203315" cy="11383867"/>
            <wp:effectExtent l="19050" t="0" r="6985" b="0"/>
            <wp:docPr id="1" name="Рисунок 1" descr="C:\Users\Visha\Desktop\ГП и ПЗЗ Вышинское СП\Генеральный план\Графическая часть\Растровый формат\Материалы проекта, подлежащие утверждению\1 Карта планируемого размещения объектов местного значения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sha\Desktop\ГП и ПЗЗ Вышинское СП\Генеральный план\Графическая часть\Растровый формат\Материалы проекта, подлежащие утверждению\1 Карта планируемого размещения объектов местного значения поселения.jpg"/>
                    <pic:cNvPicPr>
                      <a:picLocks noChangeAspect="1" noChangeArrowheads="1"/>
                    </pic:cNvPicPr>
                  </pic:nvPicPr>
                  <pic:blipFill>
                    <a:blip r:embed="rId15" cstate="print"/>
                    <a:srcRect/>
                    <a:stretch>
                      <a:fillRect/>
                    </a:stretch>
                  </pic:blipFill>
                  <pic:spPr bwMode="auto">
                    <a:xfrm>
                      <a:off x="0" y="0"/>
                      <a:ext cx="6203315" cy="11383867"/>
                    </a:xfrm>
                    <a:prstGeom prst="rect">
                      <a:avLst/>
                    </a:prstGeom>
                    <a:noFill/>
                    <a:ln w="9525">
                      <a:noFill/>
                      <a:miter lim="800000"/>
                      <a:headEnd/>
                      <a:tailEnd/>
                    </a:ln>
                  </pic:spPr>
                </pic:pic>
              </a:graphicData>
            </a:graphic>
          </wp:inline>
        </w:drawing>
      </w:r>
    </w:p>
    <w:p w:rsidR="00D82FA6" w:rsidRDefault="00D82FA6" w:rsidP="007D7B61">
      <w:pPr>
        <w:pageBreakBefore/>
        <w:tabs>
          <w:tab w:val="left" w:pos="3945"/>
        </w:tabs>
        <w:ind w:right="-284"/>
        <w:rPr>
          <w:rFonts w:ascii="Times New Roman" w:hAnsi="Times New Roman"/>
        </w:rPr>
      </w:pPr>
      <w:r>
        <w:rPr>
          <w:rFonts w:ascii="Times New Roman" w:hAnsi="Times New Roman"/>
          <w:noProof/>
        </w:rPr>
        <w:lastRenderedPageBreak/>
        <w:drawing>
          <wp:inline distT="0" distB="0" distL="0" distR="0">
            <wp:extent cx="6203315" cy="4681338"/>
            <wp:effectExtent l="19050" t="0" r="6985" b="0"/>
            <wp:docPr id="2" name="Рисунок 2" descr="C:\Users\Visha\Desktop\ГП и ПЗЗ Вышинское СП\Генеральный план\Графическая часть\Растровый формат\Материалы проекта, подлежащие утверждению\1.1 Карта планируемого размещения объектов местного значе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sha\Desktop\ГП и ПЗЗ Вышинское СП\Генеральный план\Графическая часть\Растровый формат\Материалы проекта, подлежащие утверждению\1.1 Карта планируемого размещения объектов местного значения населенных пунктов.jpg"/>
                    <pic:cNvPicPr>
                      <a:picLocks noChangeAspect="1" noChangeArrowheads="1"/>
                    </pic:cNvPicPr>
                  </pic:nvPicPr>
                  <pic:blipFill>
                    <a:blip r:embed="rId16" cstate="print"/>
                    <a:srcRect/>
                    <a:stretch>
                      <a:fillRect/>
                    </a:stretch>
                  </pic:blipFill>
                  <pic:spPr bwMode="auto">
                    <a:xfrm>
                      <a:off x="0" y="0"/>
                      <a:ext cx="6203315" cy="4681338"/>
                    </a:xfrm>
                    <a:prstGeom prst="rect">
                      <a:avLst/>
                    </a:prstGeom>
                    <a:noFill/>
                    <a:ln w="9525">
                      <a:noFill/>
                      <a:miter lim="800000"/>
                      <a:headEnd/>
                      <a:tailEnd/>
                    </a:ln>
                  </pic:spPr>
                </pic:pic>
              </a:graphicData>
            </a:graphic>
          </wp:inline>
        </w:drawing>
      </w:r>
    </w:p>
    <w:p w:rsidR="00D82FA6" w:rsidRDefault="00D82FA6" w:rsidP="007D7B61">
      <w:pPr>
        <w:pageBreakBefore/>
        <w:tabs>
          <w:tab w:val="left" w:pos="3945"/>
        </w:tabs>
        <w:ind w:right="-284"/>
        <w:rPr>
          <w:rFonts w:ascii="Times New Roman" w:hAnsi="Times New Roman"/>
        </w:rPr>
      </w:pPr>
      <w:r>
        <w:rPr>
          <w:rFonts w:ascii="Times New Roman" w:hAnsi="Times New Roman"/>
          <w:noProof/>
        </w:rPr>
        <w:lastRenderedPageBreak/>
        <w:drawing>
          <wp:inline distT="0" distB="0" distL="0" distR="0">
            <wp:extent cx="6203315" cy="6127915"/>
            <wp:effectExtent l="19050" t="0" r="6985" b="0"/>
            <wp:docPr id="3" name="Рисунок 3" descr="C:\Users\Visha\Desktop\ГП и ПЗЗ Вышинское СП\Генеральный план\Графическая часть\Растровый формат\Материалы проекта, подлежащие утверждению\2 Карта границ населенных пунктов (в т.ч. образуемы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sha\Desktop\ГП и ПЗЗ Вышинское СП\Генеральный план\Графическая часть\Растровый формат\Материалы проекта, подлежащие утверждению\2 Карта границ населенных пунктов (в т.ч. образуемых).jpg"/>
                    <pic:cNvPicPr>
                      <a:picLocks noChangeAspect="1" noChangeArrowheads="1"/>
                    </pic:cNvPicPr>
                  </pic:nvPicPr>
                  <pic:blipFill>
                    <a:blip r:embed="rId17" cstate="print"/>
                    <a:srcRect/>
                    <a:stretch>
                      <a:fillRect/>
                    </a:stretch>
                  </pic:blipFill>
                  <pic:spPr bwMode="auto">
                    <a:xfrm>
                      <a:off x="0" y="0"/>
                      <a:ext cx="6203315" cy="6127915"/>
                    </a:xfrm>
                    <a:prstGeom prst="rect">
                      <a:avLst/>
                    </a:prstGeom>
                    <a:noFill/>
                    <a:ln w="9525">
                      <a:noFill/>
                      <a:miter lim="800000"/>
                      <a:headEnd/>
                      <a:tailEnd/>
                    </a:ln>
                  </pic:spPr>
                </pic:pic>
              </a:graphicData>
            </a:graphic>
          </wp:inline>
        </w:drawing>
      </w:r>
    </w:p>
    <w:p w:rsidR="00D82FA6" w:rsidRDefault="00D82FA6" w:rsidP="007D7B61">
      <w:pPr>
        <w:pageBreakBefore/>
        <w:tabs>
          <w:tab w:val="left" w:pos="3945"/>
        </w:tabs>
        <w:ind w:right="-284"/>
        <w:rPr>
          <w:rFonts w:ascii="Times New Roman" w:hAnsi="Times New Roman"/>
        </w:rPr>
      </w:pPr>
      <w:r>
        <w:rPr>
          <w:rFonts w:ascii="Times New Roman" w:hAnsi="Times New Roman"/>
          <w:noProof/>
        </w:rPr>
        <w:lastRenderedPageBreak/>
        <w:drawing>
          <wp:inline distT="0" distB="0" distL="0" distR="0">
            <wp:extent cx="6203315" cy="11383867"/>
            <wp:effectExtent l="19050" t="0" r="6985" b="0"/>
            <wp:docPr id="7" name="Рисунок 4" descr="C:\Users\Visha\Desktop\ГП и ПЗЗ Вышинское СП\Генеральный план\Графическая часть\Растровый формат\Материалы проекта, подлежащие утверждению\3 Карта функциональных зон поселения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sha\Desktop\ГП и ПЗЗ Вышинское СП\Генеральный план\Графическая часть\Растровый формат\Материалы проекта, подлежащие утверждению\3 Карта функциональных зон поселения - копия.jpg"/>
                    <pic:cNvPicPr>
                      <a:picLocks noChangeAspect="1" noChangeArrowheads="1"/>
                    </pic:cNvPicPr>
                  </pic:nvPicPr>
                  <pic:blipFill>
                    <a:blip r:embed="rId18" cstate="print"/>
                    <a:srcRect/>
                    <a:stretch>
                      <a:fillRect/>
                    </a:stretch>
                  </pic:blipFill>
                  <pic:spPr bwMode="auto">
                    <a:xfrm>
                      <a:off x="0" y="0"/>
                      <a:ext cx="6203315" cy="11383867"/>
                    </a:xfrm>
                    <a:prstGeom prst="rect">
                      <a:avLst/>
                    </a:prstGeom>
                    <a:noFill/>
                    <a:ln w="9525">
                      <a:noFill/>
                      <a:miter lim="800000"/>
                      <a:headEnd/>
                      <a:tailEnd/>
                    </a:ln>
                  </pic:spPr>
                </pic:pic>
              </a:graphicData>
            </a:graphic>
          </wp:inline>
        </w:drawing>
      </w:r>
    </w:p>
    <w:p w:rsidR="00D82FA6" w:rsidRDefault="00D82FA6" w:rsidP="007D7B61">
      <w:pPr>
        <w:pageBreakBefore/>
        <w:tabs>
          <w:tab w:val="left" w:pos="3945"/>
        </w:tabs>
        <w:ind w:right="-284"/>
        <w:rPr>
          <w:rFonts w:ascii="Times New Roman" w:hAnsi="Times New Roman"/>
        </w:rPr>
      </w:pPr>
      <w:r>
        <w:rPr>
          <w:rFonts w:ascii="Times New Roman" w:hAnsi="Times New Roman"/>
          <w:noProof/>
        </w:rPr>
        <w:lastRenderedPageBreak/>
        <w:drawing>
          <wp:inline distT="0" distB="0" distL="0" distR="0">
            <wp:extent cx="6720920" cy="12733361"/>
            <wp:effectExtent l="19050" t="0" r="3730" b="0"/>
            <wp:docPr id="8" name="Рисунок 5" descr="C:\Users\Visha\Desktop\ГП и ПЗЗ Вышинское СП\Генеральный план\Графическая часть\Растровый формат\Материалы проекта, подлежащие утверждению\3 Карта функциональных зон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sha\Desktop\ГП и ПЗЗ Вышинское СП\Генеральный план\Графическая часть\Растровый формат\Материалы проекта, подлежащие утверждению\3 Карта функциональных зон поселения.jpg"/>
                    <pic:cNvPicPr>
                      <a:picLocks noChangeAspect="1" noChangeArrowheads="1"/>
                    </pic:cNvPicPr>
                  </pic:nvPicPr>
                  <pic:blipFill>
                    <a:blip r:embed="rId19" cstate="print"/>
                    <a:srcRect/>
                    <a:stretch>
                      <a:fillRect/>
                    </a:stretch>
                  </pic:blipFill>
                  <pic:spPr bwMode="auto">
                    <a:xfrm>
                      <a:off x="0" y="0"/>
                      <a:ext cx="6732052" cy="12754452"/>
                    </a:xfrm>
                    <a:prstGeom prst="rect">
                      <a:avLst/>
                    </a:prstGeom>
                    <a:noFill/>
                    <a:ln w="9525">
                      <a:noFill/>
                      <a:miter lim="800000"/>
                      <a:headEnd/>
                      <a:tailEnd/>
                    </a:ln>
                  </pic:spPr>
                </pic:pic>
              </a:graphicData>
            </a:graphic>
          </wp:inline>
        </w:drawing>
      </w:r>
    </w:p>
    <w:p w:rsidR="00D82FA6" w:rsidRDefault="00D82FA6" w:rsidP="007D7B61">
      <w:pPr>
        <w:pageBreakBefore/>
        <w:tabs>
          <w:tab w:val="left" w:pos="3945"/>
        </w:tabs>
        <w:ind w:right="-284"/>
        <w:rPr>
          <w:rFonts w:ascii="Times New Roman" w:hAnsi="Times New Roman"/>
        </w:rPr>
      </w:pPr>
      <w:r>
        <w:rPr>
          <w:rFonts w:ascii="Times New Roman" w:hAnsi="Times New Roman"/>
          <w:noProof/>
        </w:rPr>
        <w:lastRenderedPageBreak/>
        <w:drawing>
          <wp:inline distT="0" distB="0" distL="0" distR="0">
            <wp:extent cx="6203315" cy="4681338"/>
            <wp:effectExtent l="19050" t="0" r="6985" b="0"/>
            <wp:docPr id="12" name="Рисунок 6" descr="C:\Users\Visha\Desktop\ГП и ПЗЗ Вышинское СП\Генеральный план\Графическая часть\Растровый формат\Материалы проекта, подлежащие утверждению\3.1 Карта функциональных зон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sha\Desktop\ГП и ПЗЗ Вышинское СП\Генеральный план\Графическая часть\Растровый формат\Материалы проекта, подлежащие утверждению\3.1 Карта функциональных зон населенных пунктов.jpg"/>
                    <pic:cNvPicPr>
                      <a:picLocks noChangeAspect="1" noChangeArrowheads="1"/>
                    </pic:cNvPicPr>
                  </pic:nvPicPr>
                  <pic:blipFill>
                    <a:blip r:embed="rId20" cstate="print"/>
                    <a:srcRect/>
                    <a:stretch>
                      <a:fillRect/>
                    </a:stretch>
                  </pic:blipFill>
                  <pic:spPr bwMode="auto">
                    <a:xfrm>
                      <a:off x="0" y="0"/>
                      <a:ext cx="6203315" cy="4681338"/>
                    </a:xfrm>
                    <a:prstGeom prst="rect">
                      <a:avLst/>
                    </a:prstGeom>
                    <a:noFill/>
                    <a:ln w="9525">
                      <a:noFill/>
                      <a:miter lim="800000"/>
                      <a:headEnd/>
                      <a:tailEnd/>
                    </a:ln>
                  </pic:spPr>
                </pic:pic>
              </a:graphicData>
            </a:graphic>
          </wp:inline>
        </w:drawing>
      </w:r>
    </w:p>
    <w:p w:rsidR="00D82FA6" w:rsidRDefault="00D82FA6" w:rsidP="007D7B61">
      <w:pPr>
        <w:pageBreakBefore/>
        <w:tabs>
          <w:tab w:val="left" w:pos="3945"/>
        </w:tabs>
        <w:ind w:right="-284"/>
        <w:rPr>
          <w:rFonts w:ascii="Times New Roman" w:hAnsi="Times New Roman"/>
        </w:rPr>
      </w:pPr>
    </w:p>
    <w:p w:rsidR="00D82FA6" w:rsidRPr="009664BF" w:rsidRDefault="00D82FA6" w:rsidP="007D7B61">
      <w:pPr>
        <w:pageBreakBefore/>
        <w:tabs>
          <w:tab w:val="left" w:pos="3945"/>
        </w:tabs>
        <w:ind w:right="-284"/>
        <w:rPr>
          <w:rFonts w:ascii="Times New Roman" w:hAnsi="Times New Roman"/>
        </w:rPr>
      </w:pPr>
    </w:p>
    <w:sectPr w:rsidR="00D82FA6"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30C" w:rsidRDefault="006B130C" w:rsidP="006736BC">
      <w:pPr>
        <w:pStyle w:val="aff"/>
      </w:pPr>
      <w:r>
        <w:separator/>
      </w:r>
    </w:p>
  </w:endnote>
  <w:endnote w:type="continuationSeparator" w:id="1">
    <w:p w:rsidR="006B130C" w:rsidRDefault="006B130C" w:rsidP="006736BC">
      <w:pPr>
        <w:pStyle w:val="aff"/>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MS Mincho"/>
    <w:charset w:val="80"/>
    <w:family w:val="auto"/>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ET">
    <w:altName w:val="Times New Roman"/>
    <w:panose1 w:val="00000000000000000000"/>
    <w:charset w:val="C8"/>
    <w:family w:val="decorative"/>
    <w:notTrueType/>
    <w:pitch w:val="variable"/>
    <w:sig w:usb0="00000001" w:usb1="10000000" w:usb2="00000000" w:usb3="00000000" w:csb0="8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00"/>
    <w:family w:val="roman"/>
    <w:notTrueType/>
    <w:pitch w:val="variable"/>
    <w:sig w:usb0="00C00283" w:usb1="00000000" w:usb2="00000000" w:usb3="00000000" w:csb0="0000000D" w:csb1="00000000"/>
  </w:font>
  <w:font w:name="PT San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4A0"/>
    </w:tblPr>
    <w:tblGrid>
      <w:gridCol w:w="4097"/>
      <w:gridCol w:w="910"/>
      <w:gridCol w:w="4097"/>
    </w:tblGrid>
    <w:tr w:rsidR="00A20441" w:rsidRPr="002A10AE" w:rsidTr="001820EB">
      <w:trPr>
        <w:trHeight w:val="172"/>
      </w:trPr>
      <w:tc>
        <w:tcPr>
          <w:tcW w:w="2250" w:type="pct"/>
          <w:tcBorders>
            <w:bottom w:val="single" w:sz="4" w:space="0" w:color="4F81BD"/>
          </w:tcBorders>
        </w:tcPr>
        <w:p w:rsidR="00A20441" w:rsidRPr="002A10AE" w:rsidRDefault="00A20441" w:rsidP="001820EB">
          <w:pPr>
            <w:pStyle w:val="af"/>
            <w:rPr>
              <w:rFonts w:ascii="Cambria" w:hAnsi="Cambria"/>
              <w:b/>
              <w:bCs/>
            </w:rPr>
          </w:pPr>
        </w:p>
      </w:tc>
      <w:tc>
        <w:tcPr>
          <w:tcW w:w="500" w:type="pct"/>
          <w:vMerge w:val="restart"/>
          <w:noWrap/>
          <w:vAlign w:val="center"/>
        </w:tcPr>
        <w:p w:rsidR="00A20441" w:rsidRPr="002A10AE" w:rsidRDefault="002E0DB2" w:rsidP="001820EB">
          <w:pPr>
            <w:pStyle w:val="affffffff1"/>
            <w:jc w:val="center"/>
            <w:rPr>
              <w:rFonts w:ascii="Arial" w:hAnsi="Arial" w:cs="Arial"/>
            </w:rPr>
          </w:pPr>
          <w:r w:rsidRPr="002A10AE">
            <w:rPr>
              <w:rFonts w:ascii="Arial" w:hAnsi="Arial" w:cs="Arial"/>
            </w:rPr>
            <w:fldChar w:fldCharType="begin"/>
          </w:r>
          <w:r w:rsidR="00A20441" w:rsidRPr="002A10AE">
            <w:rPr>
              <w:rFonts w:ascii="Arial" w:hAnsi="Arial" w:cs="Arial"/>
            </w:rPr>
            <w:instrText xml:space="preserve"> PAGE  \* MERGEFORMAT </w:instrText>
          </w:r>
          <w:r w:rsidRPr="002A10AE">
            <w:rPr>
              <w:rFonts w:ascii="Arial" w:hAnsi="Arial" w:cs="Arial"/>
            </w:rPr>
            <w:fldChar w:fldCharType="separate"/>
          </w:r>
          <w:r w:rsidR="00DD6299">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A20441" w:rsidRPr="002A10AE" w:rsidRDefault="00A20441" w:rsidP="001820EB">
          <w:pPr>
            <w:pStyle w:val="af"/>
            <w:rPr>
              <w:rFonts w:ascii="Cambria" w:hAnsi="Cambria"/>
              <w:b/>
              <w:bCs/>
            </w:rPr>
          </w:pPr>
        </w:p>
      </w:tc>
    </w:tr>
    <w:tr w:rsidR="00A20441" w:rsidRPr="002A10AE" w:rsidTr="001820EB">
      <w:trPr>
        <w:trHeight w:val="171"/>
      </w:trPr>
      <w:tc>
        <w:tcPr>
          <w:tcW w:w="2250" w:type="pct"/>
          <w:tcBorders>
            <w:top w:val="single" w:sz="4" w:space="0" w:color="4F81BD"/>
          </w:tcBorders>
        </w:tcPr>
        <w:p w:rsidR="00A20441" w:rsidRPr="002A10AE" w:rsidRDefault="00A20441" w:rsidP="001820EB">
          <w:pPr>
            <w:pStyle w:val="af"/>
            <w:rPr>
              <w:rFonts w:ascii="Cambria" w:hAnsi="Cambria"/>
              <w:b/>
              <w:bCs/>
            </w:rPr>
          </w:pPr>
        </w:p>
      </w:tc>
      <w:tc>
        <w:tcPr>
          <w:tcW w:w="500" w:type="pct"/>
          <w:vMerge/>
        </w:tcPr>
        <w:p w:rsidR="00A20441" w:rsidRPr="002A10AE" w:rsidRDefault="00A20441" w:rsidP="001820EB">
          <w:pPr>
            <w:pStyle w:val="af"/>
            <w:jc w:val="center"/>
            <w:rPr>
              <w:rFonts w:ascii="Cambria" w:hAnsi="Cambria"/>
              <w:b/>
              <w:bCs/>
            </w:rPr>
          </w:pPr>
        </w:p>
      </w:tc>
      <w:tc>
        <w:tcPr>
          <w:tcW w:w="2250" w:type="pct"/>
          <w:tcBorders>
            <w:top w:val="single" w:sz="4" w:space="0" w:color="4F81BD"/>
          </w:tcBorders>
        </w:tcPr>
        <w:p w:rsidR="00A20441" w:rsidRPr="002A10AE" w:rsidRDefault="00A20441" w:rsidP="001820EB">
          <w:pPr>
            <w:pStyle w:val="af"/>
            <w:rPr>
              <w:rFonts w:ascii="Cambria" w:hAnsi="Cambria"/>
              <w:b/>
              <w:bCs/>
            </w:rPr>
          </w:pPr>
        </w:p>
      </w:tc>
    </w:tr>
  </w:tbl>
  <w:p w:rsidR="00A20441" w:rsidRDefault="00A20441">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A20441" w:rsidRPr="002A10AE" w:rsidTr="001820EB">
      <w:trPr>
        <w:trHeight w:val="151"/>
      </w:trPr>
      <w:tc>
        <w:tcPr>
          <w:tcW w:w="2250" w:type="pct"/>
          <w:tcBorders>
            <w:bottom w:val="single" w:sz="4" w:space="0" w:color="4F81BD"/>
          </w:tcBorders>
        </w:tcPr>
        <w:p w:rsidR="00A20441" w:rsidRPr="002A10AE" w:rsidRDefault="00A20441" w:rsidP="001820EB">
          <w:pPr>
            <w:pStyle w:val="af"/>
            <w:rPr>
              <w:rFonts w:ascii="Cambria" w:hAnsi="Cambria"/>
              <w:b/>
              <w:bCs/>
            </w:rPr>
          </w:pPr>
        </w:p>
      </w:tc>
      <w:tc>
        <w:tcPr>
          <w:tcW w:w="500" w:type="pct"/>
          <w:vMerge w:val="restart"/>
          <w:noWrap/>
          <w:vAlign w:val="center"/>
        </w:tcPr>
        <w:p w:rsidR="00A20441" w:rsidRPr="002A10AE" w:rsidRDefault="002E0DB2" w:rsidP="001820EB">
          <w:pPr>
            <w:pStyle w:val="affffffff1"/>
            <w:jc w:val="center"/>
            <w:rPr>
              <w:rFonts w:ascii="Arial" w:hAnsi="Arial" w:cs="Arial"/>
            </w:rPr>
          </w:pPr>
          <w:r w:rsidRPr="002A10AE">
            <w:rPr>
              <w:rFonts w:ascii="Arial" w:hAnsi="Arial" w:cs="Arial"/>
            </w:rPr>
            <w:fldChar w:fldCharType="begin"/>
          </w:r>
          <w:r w:rsidR="00A20441" w:rsidRPr="002A10AE">
            <w:rPr>
              <w:rFonts w:ascii="Arial" w:hAnsi="Arial" w:cs="Arial"/>
            </w:rPr>
            <w:instrText xml:space="preserve"> PAGE  \* MERGEFORMAT </w:instrText>
          </w:r>
          <w:r w:rsidRPr="002A10AE">
            <w:rPr>
              <w:rFonts w:ascii="Arial" w:hAnsi="Arial" w:cs="Arial"/>
            </w:rPr>
            <w:fldChar w:fldCharType="separate"/>
          </w:r>
          <w:r w:rsidR="00DD6299">
            <w:rPr>
              <w:rFonts w:ascii="Arial" w:hAnsi="Arial" w:cs="Arial"/>
              <w:noProof/>
            </w:rPr>
            <w:t>9</w:t>
          </w:r>
          <w:r w:rsidRPr="002A10AE">
            <w:rPr>
              <w:rFonts w:ascii="Arial" w:hAnsi="Arial" w:cs="Arial"/>
            </w:rPr>
            <w:fldChar w:fldCharType="end"/>
          </w:r>
        </w:p>
      </w:tc>
      <w:tc>
        <w:tcPr>
          <w:tcW w:w="2250" w:type="pct"/>
          <w:tcBorders>
            <w:bottom w:val="single" w:sz="4" w:space="0" w:color="4F81BD"/>
          </w:tcBorders>
        </w:tcPr>
        <w:p w:rsidR="00A20441" w:rsidRPr="002A10AE" w:rsidRDefault="00A20441" w:rsidP="001820EB">
          <w:pPr>
            <w:pStyle w:val="af"/>
            <w:rPr>
              <w:rFonts w:ascii="Cambria" w:hAnsi="Cambria"/>
              <w:b/>
              <w:bCs/>
            </w:rPr>
          </w:pPr>
        </w:p>
      </w:tc>
    </w:tr>
    <w:tr w:rsidR="00A20441" w:rsidRPr="002A10AE" w:rsidTr="001820EB">
      <w:trPr>
        <w:trHeight w:val="150"/>
      </w:trPr>
      <w:tc>
        <w:tcPr>
          <w:tcW w:w="2250" w:type="pct"/>
          <w:tcBorders>
            <w:top w:val="single" w:sz="4" w:space="0" w:color="4F81BD"/>
          </w:tcBorders>
        </w:tcPr>
        <w:p w:rsidR="00A20441" w:rsidRPr="002A10AE" w:rsidRDefault="00A20441" w:rsidP="001820EB">
          <w:pPr>
            <w:pStyle w:val="af"/>
            <w:rPr>
              <w:rFonts w:ascii="Cambria" w:hAnsi="Cambria"/>
              <w:b/>
              <w:bCs/>
            </w:rPr>
          </w:pPr>
        </w:p>
      </w:tc>
      <w:tc>
        <w:tcPr>
          <w:tcW w:w="500" w:type="pct"/>
          <w:vMerge/>
        </w:tcPr>
        <w:p w:rsidR="00A20441" w:rsidRPr="002A10AE" w:rsidRDefault="00A20441" w:rsidP="001820EB">
          <w:pPr>
            <w:pStyle w:val="af"/>
            <w:jc w:val="center"/>
            <w:rPr>
              <w:rFonts w:ascii="Cambria" w:hAnsi="Cambria"/>
              <w:b/>
              <w:bCs/>
            </w:rPr>
          </w:pPr>
        </w:p>
      </w:tc>
      <w:tc>
        <w:tcPr>
          <w:tcW w:w="2250" w:type="pct"/>
          <w:tcBorders>
            <w:top w:val="single" w:sz="4" w:space="0" w:color="4F81BD"/>
          </w:tcBorders>
        </w:tcPr>
        <w:p w:rsidR="00A20441" w:rsidRPr="002A10AE" w:rsidRDefault="00A20441" w:rsidP="001820EB">
          <w:pPr>
            <w:pStyle w:val="af"/>
            <w:rPr>
              <w:rFonts w:ascii="Cambria" w:hAnsi="Cambria"/>
              <w:b/>
              <w:bCs/>
            </w:rPr>
          </w:pPr>
        </w:p>
      </w:tc>
    </w:tr>
  </w:tbl>
  <w:p w:rsidR="00A20441" w:rsidRDefault="00A20441">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A20441" w:rsidRPr="002A10AE" w:rsidTr="001820EB">
      <w:trPr>
        <w:trHeight w:val="223"/>
      </w:trPr>
      <w:tc>
        <w:tcPr>
          <w:tcW w:w="2250" w:type="pct"/>
          <w:tcBorders>
            <w:bottom w:val="single" w:sz="4" w:space="0" w:color="4F81BD"/>
          </w:tcBorders>
        </w:tcPr>
        <w:p w:rsidR="00A20441" w:rsidRPr="002A10AE" w:rsidRDefault="00A20441" w:rsidP="001820EB">
          <w:pPr>
            <w:pStyle w:val="af"/>
            <w:rPr>
              <w:rFonts w:ascii="Cambria" w:hAnsi="Cambria"/>
              <w:b/>
              <w:bCs/>
            </w:rPr>
          </w:pPr>
        </w:p>
      </w:tc>
      <w:tc>
        <w:tcPr>
          <w:tcW w:w="500" w:type="pct"/>
          <w:vMerge w:val="restart"/>
          <w:noWrap/>
          <w:vAlign w:val="center"/>
        </w:tcPr>
        <w:p w:rsidR="00A20441" w:rsidRPr="002A10AE" w:rsidRDefault="002E0DB2" w:rsidP="001820EB">
          <w:pPr>
            <w:pStyle w:val="affffffff1"/>
            <w:jc w:val="center"/>
            <w:rPr>
              <w:rFonts w:ascii="Arial" w:hAnsi="Arial" w:cs="Arial"/>
            </w:rPr>
          </w:pPr>
          <w:r w:rsidRPr="002A10AE">
            <w:rPr>
              <w:rFonts w:ascii="Arial" w:hAnsi="Arial" w:cs="Arial"/>
            </w:rPr>
            <w:fldChar w:fldCharType="begin"/>
          </w:r>
          <w:r w:rsidR="00A20441" w:rsidRPr="002A10AE">
            <w:rPr>
              <w:rFonts w:ascii="Arial" w:hAnsi="Arial" w:cs="Arial"/>
            </w:rPr>
            <w:instrText xml:space="preserve"> PAGE  \* MERGEFORMAT </w:instrText>
          </w:r>
          <w:r w:rsidRPr="002A10AE">
            <w:rPr>
              <w:rFonts w:ascii="Arial" w:hAnsi="Arial" w:cs="Arial"/>
            </w:rPr>
            <w:fldChar w:fldCharType="separate"/>
          </w:r>
          <w:r w:rsidR="00DD6299">
            <w:rPr>
              <w:rFonts w:ascii="Arial" w:hAnsi="Arial" w:cs="Arial"/>
              <w:noProof/>
            </w:rPr>
            <w:t>19</w:t>
          </w:r>
          <w:r w:rsidRPr="002A10AE">
            <w:rPr>
              <w:rFonts w:ascii="Arial" w:hAnsi="Arial" w:cs="Arial"/>
            </w:rPr>
            <w:fldChar w:fldCharType="end"/>
          </w:r>
        </w:p>
      </w:tc>
      <w:tc>
        <w:tcPr>
          <w:tcW w:w="2250" w:type="pct"/>
          <w:tcBorders>
            <w:bottom w:val="single" w:sz="4" w:space="0" w:color="4F81BD"/>
          </w:tcBorders>
        </w:tcPr>
        <w:p w:rsidR="00A20441" w:rsidRPr="002A10AE" w:rsidRDefault="00A20441" w:rsidP="001820EB">
          <w:pPr>
            <w:pStyle w:val="af"/>
            <w:rPr>
              <w:rFonts w:ascii="Cambria" w:hAnsi="Cambria"/>
              <w:b/>
              <w:bCs/>
            </w:rPr>
          </w:pPr>
        </w:p>
      </w:tc>
    </w:tr>
    <w:tr w:rsidR="00A20441" w:rsidRPr="002A10AE" w:rsidTr="001820EB">
      <w:trPr>
        <w:trHeight w:val="222"/>
      </w:trPr>
      <w:tc>
        <w:tcPr>
          <w:tcW w:w="2250" w:type="pct"/>
          <w:tcBorders>
            <w:top w:val="single" w:sz="4" w:space="0" w:color="4F81BD"/>
          </w:tcBorders>
        </w:tcPr>
        <w:p w:rsidR="00A20441" w:rsidRPr="002A10AE" w:rsidRDefault="00A20441" w:rsidP="001820EB">
          <w:pPr>
            <w:pStyle w:val="af"/>
            <w:rPr>
              <w:rFonts w:ascii="Cambria" w:hAnsi="Cambria"/>
              <w:b/>
              <w:bCs/>
            </w:rPr>
          </w:pPr>
        </w:p>
      </w:tc>
      <w:tc>
        <w:tcPr>
          <w:tcW w:w="500" w:type="pct"/>
          <w:vMerge/>
        </w:tcPr>
        <w:p w:rsidR="00A20441" w:rsidRPr="002A10AE" w:rsidRDefault="00A20441" w:rsidP="001820EB">
          <w:pPr>
            <w:pStyle w:val="af"/>
            <w:jc w:val="center"/>
            <w:rPr>
              <w:rFonts w:ascii="Cambria" w:hAnsi="Cambria"/>
              <w:b/>
              <w:bCs/>
            </w:rPr>
          </w:pPr>
        </w:p>
      </w:tc>
      <w:tc>
        <w:tcPr>
          <w:tcW w:w="2250" w:type="pct"/>
          <w:tcBorders>
            <w:top w:val="single" w:sz="4" w:space="0" w:color="4F81BD"/>
          </w:tcBorders>
        </w:tcPr>
        <w:p w:rsidR="00A20441" w:rsidRPr="002A10AE" w:rsidRDefault="00A20441" w:rsidP="001820EB">
          <w:pPr>
            <w:pStyle w:val="af"/>
            <w:rPr>
              <w:rFonts w:ascii="Cambria" w:hAnsi="Cambria"/>
              <w:b/>
              <w:bCs/>
            </w:rPr>
          </w:pPr>
        </w:p>
      </w:tc>
    </w:tr>
  </w:tbl>
  <w:p w:rsidR="00A20441" w:rsidRDefault="00A20441">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30C" w:rsidRDefault="006B130C" w:rsidP="006736BC">
      <w:pPr>
        <w:pStyle w:val="aff"/>
      </w:pPr>
      <w:r>
        <w:separator/>
      </w:r>
    </w:p>
  </w:footnote>
  <w:footnote w:type="continuationSeparator" w:id="1">
    <w:p w:rsidR="006B130C" w:rsidRDefault="006B130C" w:rsidP="006736BC">
      <w:pPr>
        <w:pStyle w:val="aff"/>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41" w:rsidRDefault="00A20441" w:rsidP="00D534ED">
    <w:pPr>
      <w:pStyle w:val="af"/>
      <w:tabs>
        <w:tab w:val="clear" w:pos="4677"/>
        <w:tab w:val="clear" w:pos="9355"/>
        <w:tab w:val="left" w:pos="7985"/>
      </w:tabs>
      <w:jc w:val="right"/>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41" w:rsidRDefault="00A20441" w:rsidP="00D534ED">
    <w:pPr>
      <w:pStyle w:val="af"/>
      <w:tabs>
        <w:tab w:val="clear" w:pos="4677"/>
        <w:tab w:val="clear" w:pos="9355"/>
        <w:tab w:val="left" w:pos="6957"/>
      </w:tabs>
      <w:jc w:val="right"/>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41" w:rsidRDefault="00A20441" w:rsidP="00D534ED">
    <w:pPr>
      <w:pStyle w:val="af"/>
      <w:tabs>
        <w:tab w:val="clear" w:pos="4677"/>
        <w:tab w:val="clear" w:pos="9355"/>
        <w:tab w:val="left" w:pos="12605"/>
      </w:tabs>
      <w:jc w:val="right"/>
    </w:pP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41" w:rsidRDefault="00A20441" w:rsidP="00D534ED">
    <w:pPr>
      <w:pStyle w:val="af"/>
      <w:tabs>
        <w:tab w:val="clear" w:pos="4677"/>
        <w:tab w:val="clear" w:pos="9355"/>
        <w:tab w:val="left" w:pos="6957"/>
      </w:tabs>
      <w:jc w:val="right"/>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4">
    <w:nsid w:val="4FEE272C"/>
    <w:multiLevelType w:val="singleLevel"/>
    <w:tmpl w:val="E46CB2A8"/>
    <w:lvl w:ilvl="0">
      <w:start w:val="1"/>
      <w:numFmt w:val="decimal"/>
      <w:lvlText w:val="%1)"/>
      <w:legacy w:legacy="1" w:legacySpace="0" w:legacyIndent="1056"/>
      <w:lvlJc w:val="left"/>
      <w:rPr>
        <w:rFonts w:ascii="Times New Roman" w:hAnsi="Times New Roman" w:cs="Times New Roman" w:hint="default"/>
      </w:rPr>
    </w:lvl>
  </w:abstractNum>
  <w:abstractNum w:abstractNumId="25">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8">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9">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7">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8">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8"/>
  </w:num>
  <w:num w:numId="2">
    <w:abstractNumId w:val="37"/>
  </w:num>
  <w:num w:numId="3">
    <w:abstractNumId w:val="29"/>
  </w:num>
  <w:num w:numId="4">
    <w:abstractNumId w:val="30"/>
  </w:num>
  <w:num w:numId="5">
    <w:abstractNumId w:val="17"/>
  </w:num>
  <w:num w:numId="6">
    <w:abstractNumId w:val="21"/>
  </w:num>
  <w:num w:numId="7">
    <w:abstractNumId w:val="0"/>
  </w:num>
  <w:num w:numId="8">
    <w:abstractNumId w:val="1"/>
  </w:num>
  <w:num w:numId="9">
    <w:abstractNumId w:val="26"/>
  </w:num>
  <w:num w:numId="10">
    <w:abstractNumId w:val="28"/>
  </w:num>
  <w:num w:numId="11">
    <w:abstractNumId w:val="13"/>
  </w:num>
  <w:num w:numId="12">
    <w:abstractNumId w:val="35"/>
  </w:num>
  <w:num w:numId="13">
    <w:abstractNumId w:val="10"/>
  </w:num>
  <w:num w:numId="14">
    <w:abstractNumId w:val="27"/>
  </w:num>
  <w:num w:numId="15">
    <w:abstractNumId w:val="11"/>
  </w:num>
  <w:num w:numId="16">
    <w:abstractNumId w:val="14"/>
  </w:num>
  <w:num w:numId="17">
    <w:abstractNumId w:val="19"/>
  </w:num>
  <w:num w:numId="18">
    <w:abstractNumId w:val="23"/>
  </w:num>
  <w:num w:numId="19">
    <w:abstractNumId w:val="36"/>
  </w:num>
  <w:num w:numId="20">
    <w:abstractNumId w:val="9"/>
  </w:num>
  <w:num w:numId="21">
    <w:abstractNumId w:val="32"/>
  </w:num>
  <w:num w:numId="22">
    <w:abstractNumId w:val="18"/>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2"/>
  </w:num>
  <w:num w:numId="26">
    <w:abstractNumId w:val="31"/>
  </w:num>
  <w:num w:numId="27">
    <w:abstractNumId w:val="33"/>
  </w:num>
  <w:num w:numId="28">
    <w:abstractNumId w:val="16"/>
  </w:num>
  <w:num w:numId="29">
    <w:abstractNumId w:val="15"/>
  </w:num>
  <w:num w:numId="30">
    <w:abstractNumId w:val="20"/>
  </w:num>
  <w:num w:numId="31">
    <w:abstractNumId w:val="22"/>
  </w:num>
  <w:num w:numId="32">
    <w:abstractNumId w:val="2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mirrorMargins/>
  <w:hideSpellingErrors/>
  <w:stylePaneFormatFilter w:val="3F01"/>
  <w:defaultTabStop w:val="709"/>
  <w:drawingGridHorizontalSpacing w:val="120"/>
  <w:displayHorizontalDrawingGridEvery w:val="2"/>
  <w:displayVerticalDrawingGridEvery w:val="2"/>
  <w:characterSpacingControl w:val="doNotCompress"/>
  <w:hdrShapeDefaults>
    <o:shapedefaults v:ext="edit" spidmax="10242"/>
  </w:hdrShapeDefaults>
  <w:footnotePr>
    <w:footnote w:id="0"/>
    <w:footnote w:id="1"/>
  </w:footnotePr>
  <w:endnotePr>
    <w:endnote w:id="0"/>
    <w:endnote w:id="1"/>
  </w:endnotePr>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846"/>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38B"/>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56D"/>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2B4"/>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0F6E"/>
    <w:rsid w:val="000E1191"/>
    <w:rsid w:val="000E200C"/>
    <w:rsid w:val="000E21AB"/>
    <w:rsid w:val="000E29FA"/>
    <w:rsid w:val="000E2D4A"/>
    <w:rsid w:val="000E3541"/>
    <w:rsid w:val="000E37DC"/>
    <w:rsid w:val="000E3F63"/>
    <w:rsid w:val="000E3F6A"/>
    <w:rsid w:val="000E3F80"/>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8A"/>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7EB"/>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67F"/>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5FE2"/>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47A"/>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15EE"/>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0DB2"/>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054"/>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4ED"/>
    <w:rsid w:val="0030751A"/>
    <w:rsid w:val="00307B1F"/>
    <w:rsid w:val="00307F3E"/>
    <w:rsid w:val="00310645"/>
    <w:rsid w:val="003110CB"/>
    <w:rsid w:val="00311F0E"/>
    <w:rsid w:val="0031220C"/>
    <w:rsid w:val="00312A46"/>
    <w:rsid w:val="0031300C"/>
    <w:rsid w:val="003130F3"/>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71B"/>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2B0"/>
    <w:rsid w:val="003755F9"/>
    <w:rsid w:val="00375A99"/>
    <w:rsid w:val="00375DEA"/>
    <w:rsid w:val="00375EB7"/>
    <w:rsid w:val="00376997"/>
    <w:rsid w:val="003771DD"/>
    <w:rsid w:val="003773A6"/>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7F9"/>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2EF"/>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8D3"/>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BDF"/>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13"/>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58E"/>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1BB5"/>
    <w:rsid w:val="005D2116"/>
    <w:rsid w:val="005D2466"/>
    <w:rsid w:val="005D2B0F"/>
    <w:rsid w:val="005D2D1E"/>
    <w:rsid w:val="005D3186"/>
    <w:rsid w:val="005D36C7"/>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2C3"/>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68"/>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0C"/>
    <w:rsid w:val="006B138A"/>
    <w:rsid w:val="006B1E31"/>
    <w:rsid w:val="006B2092"/>
    <w:rsid w:val="006B2333"/>
    <w:rsid w:val="006B2713"/>
    <w:rsid w:val="006B2741"/>
    <w:rsid w:val="006B2789"/>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3DB4"/>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03"/>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06E"/>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B61"/>
    <w:rsid w:val="007D7E44"/>
    <w:rsid w:val="007E04B3"/>
    <w:rsid w:val="007E05C9"/>
    <w:rsid w:val="007E0E8C"/>
    <w:rsid w:val="007E0FFF"/>
    <w:rsid w:val="007E12E6"/>
    <w:rsid w:val="007E17E1"/>
    <w:rsid w:val="007E18EF"/>
    <w:rsid w:val="007E1CE1"/>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6E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29B4"/>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B7F"/>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5D7"/>
    <w:rsid w:val="008F16C7"/>
    <w:rsid w:val="008F1C7E"/>
    <w:rsid w:val="008F24EF"/>
    <w:rsid w:val="008F2BC8"/>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710"/>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13"/>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0441"/>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40B"/>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27AF"/>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DB9"/>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0504"/>
    <w:rsid w:val="00C00A52"/>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06C"/>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ADC"/>
    <w:rsid w:val="00D51DBB"/>
    <w:rsid w:val="00D525C1"/>
    <w:rsid w:val="00D529EE"/>
    <w:rsid w:val="00D534ED"/>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2EB"/>
    <w:rsid w:val="00D81571"/>
    <w:rsid w:val="00D81D46"/>
    <w:rsid w:val="00D81E27"/>
    <w:rsid w:val="00D81EB3"/>
    <w:rsid w:val="00D8203A"/>
    <w:rsid w:val="00D8227B"/>
    <w:rsid w:val="00D82A1F"/>
    <w:rsid w:val="00D82B34"/>
    <w:rsid w:val="00D82FA6"/>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99"/>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A6A"/>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AD9"/>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6E5B"/>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4E9"/>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2DD"/>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d"/>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tblInd w:w="0" w:type="dxa"/>
      <w:tblCellMar>
        <w:top w:w="0" w:type="dxa"/>
        <w:left w:w="108" w:type="dxa"/>
        <w:bottom w:w="0" w:type="dxa"/>
        <w:right w:w="108" w:type="dxa"/>
      </w:tblCellMar>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uiPriority w:val="99"/>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tblInd w:w="0" w:type="dxa"/>
      <w:tblCellMar>
        <w:top w:w="0" w:type="dxa"/>
        <w:left w:w="108" w:type="dxa"/>
        <w:bottom w:w="0" w:type="dxa"/>
        <w:right w:w="108" w:type="dxa"/>
      </w:tblCellMar>
    </w:tblPr>
  </w:style>
  <w:style w:type="table" w:customStyle="1" w:styleId="37">
    <w:name w:val="Стиль таблицы3"/>
    <w:basedOn w:val="ad"/>
    <w:rsid w:val="00333CA9"/>
    <w:tblPr>
      <w:tblInd w:w="0" w:type="dxa"/>
      <w:tblCellMar>
        <w:top w:w="0" w:type="dxa"/>
        <w:left w:w="108" w:type="dxa"/>
        <w:bottom w:w="0" w:type="dxa"/>
        <w:right w:w="108" w:type="dxa"/>
      </w:tblCellMar>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d"/>
    <w:next w:val="af3"/>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 w:type="character" w:customStyle="1" w:styleId="afffffffffffffff9">
    <w:name w:val="Цветовое выделение"/>
    <w:rsid w:val="00D82FA6"/>
    <w:rPr>
      <w:b/>
      <w:bCs/>
      <w:color w:val="000080"/>
      <w:sz w:val="20"/>
      <w:szCs w:val="20"/>
    </w:rPr>
  </w:style>
  <w:style w:type="paragraph" w:customStyle="1" w:styleId="2fffb">
    <w:name w:val="Основной текст (2)"/>
    <w:basedOn w:val="ab"/>
    <w:rsid w:val="00D82FA6"/>
    <w:pPr>
      <w:widowControl w:val="0"/>
      <w:shd w:val="clear" w:color="auto" w:fill="FFFFFF"/>
      <w:spacing w:after="300" w:line="317" w:lineRule="exact"/>
      <w:jc w:val="center"/>
    </w:pPr>
    <w:rPr>
      <w:rFonts w:ascii="Times New Roman" w:hAnsi="Times New Roman"/>
      <w:b/>
      <w:bCs/>
      <w:sz w:val="27"/>
      <w:szCs w:val="27"/>
      <w:shd w:val="clear" w:color="auto" w:fill="FFFFFF"/>
    </w:r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2.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24B3D-4842-45B6-9E53-351C202AA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3653</Words>
  <Characters>20826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24431</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Visha</cp:lastModifiedBy>
  <cp:revision>9</cp:revision>
  <cp:lastPrinted>2017-08-10T09:55:00Z</cp:lastPrinted>
  <dcterms:created xsi:type="dcterms:W3CDTF">2021-12-20T11:34:00Z</dcterms:created>
  <dcterms:modified xsi:type="dcterms:W3CDTF">2022-02-04T12:42:00Z</dcterms:modified>
</cp:coreProperties>
</file>