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2602" w:rsidRDefault="00C62602" w:rsidP="0024234A">
      <w:pPr>
        <w:jc w:val="center"/>
        <w:outlineLvl w:val="0"/>
        <w:rPr>
          <w:rFonts w:ascii="Times New Roman" w:hAnsi="Times New Roman"/>
          <w:b/>
          <w:caps/>
          <w:color w:val="auto"/>
          <w:sz w:val="24"/>
          <w:szCs w:val="24"/>
        </w:rPr>
      </w:pPr>
    </w:p>
    <w:p w:rsidR="00C62602" w:rsidRDefault="00C62602" w:rsidP="00AC7825">
      <w:pPr>
        <w:spacing w:after="200" w:line="276" w:lineRule="auto"/>
        <w:rPr>
          <w:rFonts w:ascii="Calibri" w:hAnsi="Calibri"/>
          <w:sz w:val="22"/>
          <w:szCs w:val="22"/>
          <w:lang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margin-left:225pt;margin-top:4.2pt;width:57.7pt;height:59.55pt;z-index:251658240;visibility:visible">
            <v:imagedata r:id="rId7" o:title=""/>
            <w10:wrap type="square"/>
          </v:shape>
        </w:pict>
      </w:r>
    </w:p>
    <w:p w:rsidR="00C62602" w:rsidRDefault="00C62602" w:rsidP="00AC7825">
      <w:pPr>
        <w:jc w:val="center"/>
        <w:rPr>
          <w:b/>
          <w:sz w:val="28"/>
          <w:szCs w:val="28"/>
          <w:lang w:eastAsia="en-US"/>
        </w:rPr>
      </w:pPr>
    </w:p>
    <w:p w:rsidR="00C62602" w:rsidRDefault="00C62602" w:rsidP="00AC7825">
      <w:pPr>
        <w:rPr>
          <w:b/>
          <w:sz w:val="28"/>
          <w:szCs w:val="28"/>
          <w:lang w:eastAsia="en-US"/>
        </w:rPr>
      </w:pPr>
    </w:p>
    <w:p w:rsidR="00C62602" w:rsidRDefault="00C62602" w:rsidP="00AC7825">
      <w:pPr>
        <w:rPr>
          <w:b/>
          <w:sz w:val="28"/>
          <w:szCs w:val="28"/>
          <w:lang w:eastAsia="en-US"/>
        </w:rPr>
      </w:pPr>
    </w:p>
    <w:p w:rsidR="00C62602" w:rsidRPr="00AC7825" w:rsidRDefault="00C62602" w:rsidP="00AC7825">
      <w:pPr>
        <w:jc w:val="center"/>
        <w:rPr>
          <w:rFonts w:ascii="Times New Roman" w:hAnsi="Times New Roman"/>
          <w:b/>
          <w:sz w:val="28"/>
          <w:szCs w:val="28"/>
          <w:shd w:val="clear" w:color="auto" w:fill="FFFFFF"/>
          <w:lang w:eastAsia="en-US"/>
        </w:rPr>
      </w:pPr>
      <w:r w:rsidRPr="00AC7825">
        <w:rPr>
          <w:rFonts w:ascii="Times New Roman" w:hAnsi="Times New Roman"/>
          <w:b/>
          <w:sz w:val="28"/>
          <w:szCs w:val="28"/>
          <w:shd w:val="clear" w:color="auto" w:fill="FFFFFF"/>
          <w:lang w:eastAsia="en-US"/>
        </w:rPr>
        <w:t>СОВЕТ ДЕПУТАТОВ</w:t>
      </w:r>
    </w:p>
    <w:p w:rsidR="00C62602" w:rsidRPr="00AC7825" w:rsidRDefault="00C62602" w:rsidP="00AC7825">
      <w:pPr>
        <w:jc w:val="center"/>
        <w:rPr>
          <w:rFonts w:ascii="Times New Roman" w:hAnsi="Times New Roman"/>
          <w:b/>
          <w:sz w:val="28"/>
          <w:szCs w:val="28"/>
          <w:shd w:val="clear" w:color="auto" w:fill="FFFFFF"/>
          <w:lang w:eastAsia="en-US"/>
        </w:rPr>
      </w:pPr>
      <w:r w:rsidRPr="00AC7825">
        <w:rPr>
          <w:rFonts w:ascii="Times New Roman" w:hAnsi="Times New Roman"/>
          <w:b/>
          <w:sz w:val="28"/>
          <w:szCs w:val="28"/>
          <w:shd w:val="clear" w:color="auto" w:fill="FFFFFF"/>
          <w:lang w:eastAsia="en-US"/>
        </w:rPr>
        <w:t>ЗУБОВО-ПОЛЯНСКОГО МУНИЦИПАЛЬНОГО РАЙОНА</w:t>
      </w:r>
    </w:p>
    <w:p w:rsidR="00C62602" w:rsidRPr="00AC7825" w:rsidRDefault="00C62602" w:rsidP="00AC7825">
      <w:pPr>
        <w:jc w:val="center"/>
        <w:rPr>
          <w:rFonts w:ascii="Times New Roman" w:hAnsi="Times New Roman"/>
          <w:b/>
          <w:bCs/>
          <w:sz w:val="28"/>
          <w:szCs w:val="28"/>
          <w:shd w:val="clear" w:color="auto" w:fill="FFFFFF"/>
          <w:lang w:eastAsia="en-US"/>
        </w:rPr>
      </w:pPr>
      <w:r w:rsidRPr="00AC7825">
        <w:rPr>
          <w:rFonts w:ascii="Times New Roman" w:hAnsi="Times New Roman"/>
          <w:b/>
          <w:sz w:val="28"/>
          <w:szCs w:val="28"/>
          <w:shd w:val="clear" w:color="auto" w:fill="FFFFFF"/>
          <w:lang w:eastAsia="en-US"/>
        </w:rPr>
        <w:t>РЕСПУБЛИКИ МОРДОВИЯ</w:t>
      </w:r>
    </w:p>
    <w:p w:rsidR="00C62602" w:rsidRPr="00AC7825" w:rsidRDefault="00C62602" w:rsidP="00AC7825">
      <w:pPr>
        <w:jc w:val="center"/>
        <w:rPr>
          <w:rFonts w:ascii="Times New Roman" w:hAnsi="Times New Roman"/>
          <w:b/>
          <w:bCs/>
          <w:sz w:val="28"/>
          <w:szCs w:val="27"/>
          <w:shd w:val="clear" w:color="auto" w:fill="FFFFFF"/>
          <w:lang w:eastAsia="en-US"/>
        </w:rPr>
      </w:pPr>
    </w:p>
    <w:p w:rsidR="00C62602" w:rsidRPr="00AC7825" w:rsidRDefault="00C62602" w:rsidP="00AC7825">
      <w:pPr>
        <w:jc w:val="center"/>
        <w:rPr>
          <w:rFonts w:ascii="Times New Roman" w:hAnsi="Times New Roman"/>
          <w:b/>
          <w:sz w:val="28"/>
          <w:szCs w:val="28"/>
          <w:shd w:val="clear" w:color="auto" w:fill="FFFFFF"/>
          <w:lang w:eastAsia="en-US"/>
        </w:rPr>
      </w:pPr>
      <w:r w:rsidRPr="00AC7825">
        <w:rPr>
          <w:rFonts w:ascii="Times New Roman" w:hAnsi="Times New Roman"/>
          <w:b/>
          <w:sz w:val="28"/>
          <w:szCs w:val="28"/>
          <w:shd w:val="clear" w:color="auto" w:fill="FFFFFF"/>
          <w:lang w:eastAsia="en-US"/>
        </w:rPr>
        <w:t>Р Е Ш Е Н И Е</w:t>
      </w:r>
    </w:p>
    <w:p w:rsidR="00C62602" w:rsidRPr="00AC7825" w:rsidRDefault="00C62602" w:rsidP="00AC7825">
      <w:pPr>
        <w:ind w:left="1100" w:right="867"/>
        <w:jc w:val="center"/>
        <w:rPr>
          <w:rFonts w:ascii="Times New Roman" w:hAnsi="Times New Roman"/>
          <w:b/>
          <w:sz w:val="28"/>
          <w:szCs w:val="28"/>
        </w:rPr>
      </w:pPr>
    </w:p>
    <w:p w:rsidR="00C62602" w:rsidRPr="00AC7825" w:rsidRDefault="00C62602" w:rsidP="00AC7825">
      <w:pPr>
        <w:rPr>
          <w:rFonts w:ascii="Times New Roman" w:hAnsi="Times New Roman"/>
          <w:sz w:val="28"/>
          <w:szCs w:val="28"/>
        </w:rPr>
      </w:pPr>
      <w:r w:rsidRPr="00AC7825">
        <w:rPr>
          <w:rFonts w:ascii="Times New Roman" w:hAnsi="Times New Roman"/>
          <w:sz w:val="28"/>
          <w:szCs w:val="28"/>
        </w:rPr>
        <w:t xml:space="preserve">от 20 января 2022г.  </w:t>
      </w:r>
      <w:r>
        <w:rPr>
          <w:rFonts w:ascii="Times New Roman" w:hAnsi="Times New Roman"/>
          <w:sz w:val="28"/>
          <w:szCs w:val="28"/>
        </w:rPr>
        <w:t xml:space="preserve">                                                                                                 </w:t>
      </w:r>
      <w:r w:rsidRPr="00AC7825">
        <w:rPr>
          <w:rFonts w:ascii="Times New Roman" w:hAnsi="Times New Roman"/>
          <w:sz w:val="28"/>
          <w:szCs w:val="28"/>
        </w:rPr>
        <w:t>№</w:t>
      </w:r>
      <w:r>
        <w:rPr>
          <w:rFonts w:ascii="Times New Roman" w:hAnsi="Times New Roman"/>
          <w:sz w:val="28"/>
          <w:szCs w:val="28"/>
        </w:rPr>
        <w:t xml:space="preserve"> 33</w:t>
      </w:r>
    </w:p>
    <w:p w:rsidR="00C62602" w:rsidRPr="00AC7825" w:rsidRDefault="00C62602" w:rsidP="0024234A">
      <w:pPr>
        <w:jc w:val="center"/>
        <w:outlineLvl w:val="0"/>
        <w:rPr>
          <w:rFonts w:ascii="Times New Roman" w:hAnsi="Times New Roman"/>
          <w:b/>
          <w:caps/>
          <w:color w:val="auto"/>
          <w:sz w:val="24"/>
          <w:szCs w:val="24"/>
        </w:rPr>
      </w:pPr>
    </w:p>
    <w:p w:rsidR="00C62602" w:rsidRPr="00F03B43" w:rsidRDefault="00C62602" w:rsidP="005E5E95">
      <w:pPr>
        <w:jc w:val="both"/>
        <w:outlineLvl w:val="0"/>
        <w:rPr>
          <w:rFonts w:ascii="Times New Roman" w:hAnsi="Times New Roman"/>
          <w:b/>
          <w:caps/>
          <w:color w:val="auto"/>
          <w:sz w:val="24"/>
          <w:szCs w:val="24"/>
        </w:rPr>
      </w:pPr>
      <w:r w:rsidRPr="00F03B43">
        <w:rPr>
          <w:rFonts w:ascii="Times New Roman" w:hAnsi="Times New Roman"/>
          <w:b/>
          <w:caps/>
          <w:color w:val="auto"/>
          <w:sz w:val="24"/>
          <w:szCs w:val="24"/>
        </w:rPr>
        <w:t xml:space="preserve">Об утверждении Положения о </w:t>
      </w:r>
      <w:bookmarkStart w:id="0" w:name="_Hlk73706793"/>
      <w:r w:rsidRPr="00F03B43">
        <w:rPr>
          <w:rFonts w:ascii="Times New Roman" w:hAnsi="Times New Roman"/>
          <w:b/>
          <w:caps/>
          <w:color w:val="auto"/>
          <w:sz w:val="24"/>
          <w:szCs w:val="24"/>
        </w:rPr>
        <w:t xml:space="preserve">муниципальном </w:t>
      </w:r>
      <w:bookmarkEnd w:id="0"/>
      <w:r w:rsidRPr="00F03B43">
        <w:rPr>
          <w:rFonts w:ascii="Times New Roman" w:hAnsi="Times New Roman"/>
          <w:b/>
          <w:caps/>
          <w:color w:val="auto"/>
          <w:sz w:val="24"/>
          <w:szCs w:val="24"/>
        </w:rPr>
        <w:t xml:space="preserve">земельном контроле в границах </w:t>
      </w:r>
      <w:r>
        <w:rPr>
          <w:rFonts w:ascii="Times New Roman" w:hAnsi="Times New Roman"/>
          <w:b/>
          <w:caps/>
          <w:color w:val="auto"/>
          <w:sz w:val="24"/>
          <w:szCs w:val="24"/>
        </w:rPr>
        <w:t xml:space="preserve">сельских поселений входящих в состав </w:t>
      </w:r>
      <w:r w:rsidRPr="00F03B43">
        <w:rPr>
          <w:rFonts w:ascii="Times New Roman" w:hAnsi="Times New Roman"/>
          <w:b/>
          <w:caps/>
          <w:color w:val="auto"/>
          <w:sz w:val="24"/>
          <w:szCs w:val="24"/>
        </w:rPr>
        <w:t>Зубово – Полянского муниципального района Республики Мордовия</w:t>
      </w:r>
    </w:p>
    <w:p w:rsidR="00C62602" w:rsidRPr="005B30E6" w:rsidRDefault="00C62602" w:rsidP="0024234A">
      <w:pPr>
        <w:jc w:val="both"/>
        <w:outlineLvl w:val="0"/>
        <w:rPr>
          <w:rFonts w:ascii="Times New Roman" w:hAnsi="Times New Roman"/>
          <w:color w:val="auto"/>
        </w:rPr>
      </w:pPr>
    </w:p>
    <w:p w:rsidR="00C62602" w:rsidRDefault="00C62602" w:rsidP="005F3FF8">
      <w:pPr>
        <w:ind w:firstLine="720"/>
        <w:jc w:val="both"/>
        <w:rPr>
          <w:rFonts w:ascii="Times New Roman" w:hAnsi="Times New Roman"/>
          <w:b/>
          <w:sz w:val="28"/>
          <w:szCs w:val="28"/>
        </w:rPr>
      </w:pPr>
      <w:r w:rsidRPr="005B2E09">
        <w:rPr>
          <w:rFonts w:ascii="Times New Roman" w:hAnsi="Times New Roman"/>
          <w:sz w:val="28"/>
          <w:szCs w:val="28"/>
        </w:rPr>
        <w:t xml:space="preserve">В соответствии с Федеральным </w:t>
      </w:r>
      <w:hyperlink r:id="rId8" w:history="1">
        <w:r w:rsidRPr="005B2E09">
          <w:rPr>
            <w:rFonts w:ascii="Times New Roman" w:hAnsi="Times New Roman"/>
            <w:sz w:val="28"/>
            <w:szCs w:val="28"/>
          </w:rPr>
          <w:t>закон</w:t>
        </w:r>
      </w:hyperlink>
      <w:r w:rsidRPr="005B2E09">
        <w:rPr>
          <w:rFonts w:ascii="Times New Roman" w:hAnsi="Times New Roman"/>
          <w:sz w:val="28"/>
          <w:szCs w:val="28"/>
        </w:rPr>
        <w:t>ом от 06.10.2003 № 131-ФЗ «Об общих принципах организации местного самоуправления в Российской Федерации»</w:t>
      </w:r>
      <w:r>
        <w:rPr>
          <w:rFonts w:ascii="Times New Roman" w:hAnsi="Times New Roman"/>
          <w:sz w:val="28"/>
          <w:szCs w:val="28"/>
        </w:rPr>
        <w:t xml:space="preserve">, </w:t>
      </w:r>
      <w:r w:rsidRPr="005B2E09">
        <w:rPr>
          <w:rFonts w:ascii="Times New Roman" w:hAnsi="Times New Roman"/>
          <w:sz w:val="28"/>
          <w:szCs w:val="28"/>
        </w:rPr>
        <w:t>Земельным кодексом Российской Федерации</w:t>
      </w:r>
      <w:r>
        <w:rPr>
          <w:rFonts w:ascii="Times New Roman" w:hAnsi="Times New Roman"/>
          <w:sz w:val="28"/>
          <w:szCs w:val="28"/>
        </w:rPr>
        <w:t xml:space="preserve"> и</w:t>
      </w:r>
      <w:r w:rsidRPr="005B2E09">
        <w:rPr>
          <w:rFonts w:ascii="Times New Roman" w:hAnsi="Times New Roman"/>
          <w:sz w:val="28"/>
          <w:szCs w:val="28"/>
        </w:rPr>
        <w:t xml:space="preserve"> </w:t>
      </w:r>
      <w:r w:rsidRPr="005B2E09">
        <w:rPr>
          <w:rFonts w:ascii="Times New Roman" w:hAnsi="Times New Roman"/>
          <w:color w:val="auto"/>
          <w:sz w:val="28"/>
          <w:szCs w:val="28"/>
        </w:rPr>
        <w:t>Федеральн</w:t>
      </w:r>
      <w:r>
        <w:rPr>
          <w:rFonts w:ascii="Times New Roman" w:hAnsi="Times New Roman"/>
          <w:color w:val="auto"/>
          <w:sz w:val="28"/>
          <w:szCs w:val="28"/>
        </w:rPr>
        <w:t>ым</w:t>
      </w:r>
      <w:r w:rsidRPr="005B2E09">
        <w:rPr>
          <w:rFonts w:ascii="Times New Roman" w:hAnsi="Times New Roman"/>
          <w:color w:val="auto"/>
          <w:sz w:val="28"/>
          <w:szCs w:val="28"/>
        </w:rPr>
        <w:t xml:space="preserve"> закон</w:t>
      </w:r>
      <w:r>
        <w:rPr>
          <w:rFonts w:ascii="Times New Roman" w:hAnsi="Times New Roman"/>
          <w:color w:val="auto"/>
          <w:sz w:val="28"/>
          <w:szCs w:val="28"/>
        </w:rPr>
        <w:t xml:space="preserve">ом </w:t>
      </w:r>
      <w:r w:rsidRPr="005B2E09">
        <w:rPr>
          <w:rFonts w:ascii="Times New Roman" w:hAnsi="Times New Roman"/>
          <w:color w:val="auto"/>
          <w:sz w:val="28"/>
          <w:szCs w:val="28"/>
        </w:rPr>
        <w:t xml:space="preserve"> от 31.07.2020 № 248-ФЗ «О государственном контроле (надзоре) и муниципальном контроле в Российской Федерации»</w:t>
      </w:r>
      <w:r>
        <w:rPr>
          <w:rFonts w:ascii="Times New Roman" w:hAnsi="Times New Roman"/>
          <w:color w:val="auto"/>
          <w:sz w:val="28"/>
          <w:szCs w:val="28"/>
        </w:rPr>
        <w:t xml:space="preserve"> </w:t>
      </w:r>
      <w:r w:rsidRPr="00FC28C0">
        <w:rPr>
          <w:rFonts w:ascii="Times New Roman" w:hAnsi="Times New Roman"/>
          <w:b/>
          <w:color w:val="auto"/>
          <w:sz w:val="28"/>
          <w:szCs w:val="28"/>
        </w:rPr>
        <w:t xml:space="preserve">Совет депутатов </w:t>
      </w:r>
      <w:r w:rsidRPr="00FC28C0">
        <w:rPr>
          <w:rFonts w:ascii="Times New Roman" w:hAnsi="Times New Roman"/>
          <w:b/>
          <w:sz w:val="28"/>
          <w:szCs w:val="28"/>
        </w:rPr>
        <w:t xml:space="preserve">Зубово-Полянского муниципального района Республики  Мордовия </w:t>
      </w:r>
    </w:p>
    <w:p w:rsidR="00C62602" w:rsidRDefault="00C62602" w:rsidP="005F3FF8">
      <w:pPr>
        <w:ind w:firstLine="720"/>
        <w:jc w:val="both"/>
        <w:rPr>
          <w:rFonts w:ascii="Times New Roman" w:hAnsi="Times New Roman"/>
          <w:b/>
          <w:sz w:val="28"/>
          <w:szCs w:val="28"/>
        </w:rPr>
      </w:pPr>
    </w:p>
    <w:p w:rsidR="00C62602" w:rsidRDefault="00C62602" w:rsidP="005F3FF8">
      <w:pPr>
        <w:ind w:firstLine="720"/>
        <w:jc w:val="both"/>
        <w:rPr>
          <w:rFonts w:ascii="Times New Roman" w:hAnsi="Times New Roman"/>
          <w:b/>
          <w:sz w:val="28"/>
          <w:szCs w:val="28"/>
        </w:rPr>
      </w:pPr>
      <w:r w:rsidRPr="00FC28C0">
        <w:rPr>
          <w:rFonts w:ascii="Times New Roman" w:hAnsi="Times New Roman"/>
          <w:b/>
          <w:sz w:val="28"/>
          <w:szCs w:val="28"/>
        </w:rPr>
        <w:t>РЕШИЛ:</w:t>
      </w:r>
    </w:p>
    <w:p w:rsidR="00C62602" w:rsidRPr="005B2E09" w:rsidRDefault="00C62602" w:rsidP="005F3FF8">
      <w:pPr>
        <w:ind w:firstLine="720"/>
        <w:jc w:val="both"/>
        <w:rPr>
          <w:rFonts w:ascii="Times New Roman" w:hAnsi="Times New Roman"/>
          <w:sz w:val="28"/>
          <w:szCs w:val="28"/>
        </w:rPr>
      </w:pPr>
    </w:p>
    <w:p w:rsidR="00C62602" w:rsidRPr="005B2E09" w:rsidRDefault="00C62602" w:rsidP="00536BFE">
      <w:pPr>
        <w:jc w:val="both"/>
        <w:outlineLvl w:val="0"/>
        <w:rPr>
          <w:rFonts w:ascii="Times New Roman" w:hAnsi="Times New Roman"/>
          <w:sz w:val="28"/>
          <w:szCs w:val="28"/>
        </w:rPr>
      </w:pPr>
      <w:r>
        <w:rPr>
          <w:rFonts w:ascii="Times New Roman" w:hAnsi="Times New Roman"/>
          <w:sz w:val="28"/>
          <w:szCs w:val="28"/>
        </w:rPr>
        <w:t xml:space="preserve">        </w:t>
      </w:r>
      <w:r w:rsidRPr="005B2E09">
        <w:rPr>
          <w:rFonts w:ascii="Times New Roman" w:hAnsi="Times New Roman"/>
          <w:sz w:val="28"/>
          <w:szCs w:val="28"/>
        </w:rPr>
        <w:t xml:space="preserve">1. Утвердить Положение о муниципальном земельном контроле в границах </w:t>
      </w:r>
      <w:r w:rsidRPr="005B2E09">
        <w:rPr>
          <w:rFonts w:ascii="Times New Roman" w:hAnsi="Times New Roman"/>
          <w:color w:val="auto"/>
          <w:sz w:val="28"/>
          <w:szCs w:val="28"/>
        </w:rPr>
        <w:t>сельских поселений входящих в состав</w:t>
      </w:r>
      <w:r w:rsidRPr="005B2E09">
        <w:rPr>
          <w:rFonts w:ascii="Times New Roman" w:hAnsi="Times New Roman"/>
          <w:caps/>
          <w:color w:val="auto"/>
          <w:sz w:val="28"/>
          <w:szCs w:val="28"/>
        </w:rPr>
        <w:t xml:space="preserve"> </w:t>
      </w:r>
      <w:r w:rsidRPr="005B2E09">
        <w:rPr>
          <w:rFonts w:ascii="Times New Roman" w:hAnsi="Times New Roman"/>
          <w:color w:val="auto"/>
          <w:sz w:val="28"/>
          <w:szCs w:val="28"/>
        </w:rPr>
        <w:t>Зубово – Полянского муниципального района Республики Мордовия</w:t>
      </w:r>
      <w:r>
        <w:rPr>
          <w:rFonts w:ascii="Times New Roman" w:hAnsi="Times New Roman"/>
          <w:color w:val="auto"/>
          <w:sz w:val="28"/>
          <w:szCs w:val="28"/>
        </w:rPr>
        <w:t xml:space="preserve"> (прилагается)</w:t>
      </w:r>
      <w:r w:rsidRPr="005B2E09">
        <w:rPr>
          <w:rFonts w:ascii="Times New Roman" w:hAnsi="Times New Roman"/>
          <w:sz w:val="28"/>
          <w:szCs w:val="28"/>
        </w:rPr>
        <w:t>.</w:t>
      </w:r>
    </w:p>
    <w:p w:rsidR="00C62602" w:rsidRPr="005B2E09" w:rsidRDefault="00C62602" w:rsidP="005B2E09">
      <w:pPr>
        <w:pStyle w:val="NormalWeb"/>
        <w:shd w:val="clear" w:color="auto" w:fill="FFFFFF"/>
        <w:spacing w:before="0" w:beforeAutospacing="0" w:after="0" w:afterAutospacing="0"/>
        <w:ind w:firstLine="709"/>
        <w:jc w:val="both"/>
        <w:rPr>
          <w:sz w:val="28"/>
          <w:szCs w:val="28"/>
        </w:rPr>
      </w:pPr>
      <w:r w:rsidRPr="005B2E09">
        <w:rPr>
          <w:sz w:val="28"/>
          <w:szCs w:val="28"/>
        </w:rPr>
        <w:t xml:space="preserve">2. </w:t>
      </w:r>
      <w:r>
        <w:rPr>
          <w:sz w:val="28"/>
          <w:szCs w:val="28"/>
        </w:rPr>
        <w:t xml:space="preserve">Предложить Администрации </w:t>
      </w:r>
      <w:r w:rsidRPr="005B2E09">
        <w:rPr>
          <w:sz w:val="28"/>
          <w:szCs w:val="28"/>
        </w:rPr>
        <w:t xml:space="preserve">Зубово-Полянского муниципального района Республики Мордовия </w:t>
      </w:r>
      <w:r>
        <w:rPr>
          <w:sz w:val="28"/>
          <w:szCs w:val="28"/>
        </w:rPr>
        <w:t xml:space="preserve"> определить меры по реализации данного решения и привести в соответствие с законодательством </w:t>
      </w:r>
      <w:r w:rsidRPr="005B2E09">
        <w:rPr>
          <w:sz w:val="28"/>
          <w:szCs w:val="28"/>
        </w:rPr>
        <w:t>постановление администрации Зубово – Полянского муниципального района Республики Мордовия от 31.08.2018г. №553 «Об утверждении положения по осуществлению муниципального земельного контроля в отношении объектов земельных отношений, расположенных в границах входящих в состав Зубово-Полянского муниципального района Республики Мордовия сельских поселений»</w:t>
      </w:r>
      <w:r>
        <w:rPr>
          <w:sz w:val="28"/>
          <w:szCs w:val="28"/>
        </w:rPr>
        <w:t>.</w:t>
      </w:r>
    </w:p>
    <w:p w:rsidR="00C62602" w:rsidRPr="005B2E09" w:rsidRDefault="00C62602" w:rsidP="005B2E09">
      <w:pPr>
        <w:pStyle w:val="NormalWeb"/>
        <w:shd w:val="clear" w:color="auto" w:fill="FFFFFF"/>
        <w:spacing w:before="0" w:beforeAutospacing="0" w:after="0" w:afterAutospacing="0"/>
        <w:ind w:firstLine="709"/>
        <w:jc w:val="both"/>
        <w:rPr>
          <w:color w:val="000000"/>
          <w:sz w:val="28"/>
          <w:szCs w:val="28"/>
        </w:rPr>
      </w:pPr>
      <w:r w:rsidRPr="005B2E09">
        <w:rPr>
          <w:sz w:val="28"/>
          <w:szCs w:val="28"/>
        </w:rPr>
        <w:t xml:space="preserve">3. Контроль за исполнением настоящего </w:t>
      </w:r>
      <w:r>
        <w:rPr>
          <w:sz w:val="28"/>
          <w:szCs w:val="28"/>
        </w:rPr>
        <w:t xml:space="preserve">решения </w:t>
      </w:r>
      <w:r w:rsidRPr="005B2E09">
        <w:rPr>
          <w:sz w:val="28"/>
          <w:szCs w:val="28"/>
        </w:rPr>
        <w:t xml:space="preserve">возложить  </w:t>
      </w:r>
      <w:r>
        <w:rPr>
          <w:sz w:val="28"/>
          <w:szCs w:val="28"/>
        </w:rPr>
        <w:t xml:space="preserve">на Администрацию </w:t>
      </w:r>
      <w:r w:rsidRPr="005B2E09">
        <w:rPr>
          <w:color w:val="000000"/>
          <w:sz w:val="28"/>
          <w:szCs w:val="28"/>
        </w:rPr>
        <w:t xml:space="preserve">Зубово-Полянского муниципального </w:t>
      </w:r>
      <w:r w:rsidRPr="005B2E09">
        <w:rPr>
          <w:sz w:val="28"/>
          <w:szCs w:val="28"/>
        </w:rPr>
        <w:t>района Республики Мордовия</w:t>
      </w:r>
      <w:r>
        <w:rPr>
          <w:color w:val="000000"/>
          <w:sz w:val="28"/>
          <w:szCs w:val="28"/>
        </w:rPr>
        <w:t>.</w:t>
      </w:r>
    </w:p>
    <w:p w:rsidR="00C62602" w:rsidRDefault="00C62602" w:rsidP="00E642EB">
      <w:pPr>
        <w:autoSpaceDE w:val="0"/>
        <w:ind w:firstLine="709"/>
        <w:jc w:val="both"/>
        <w:rPr>
          <w:rFonts w:ascii="Times New Roman" w:hAnsi="Times New Roman"/>
          <w:sz w:val="28"/>
          <w:szCs w:val="28"/>
        </w:rPr>
      </w:pPr>
      <w:r w:rsidRPr="005B2E09">
        <w:rPr>
          <w:rFonts w:ascii="Times New Roman" w:hAnsi="Times New Roman"/>
          <w:color w:val="auto"/>
          <w:sz w:val="28"/>
          <w:szCs w:val="28"/>
        </w:rPr>
        <w:t xml:space="preserve">4. Настоящее </w:t>
      </w:r>
      <w:r>
        <w:rPr>
          <w:rFonts w:ascii="Times New Roman" w:hAnsi="Times New Roman"/>
          <w:color w:val="auto"/>
          <w:sz w:val="28"/>
          <w:szCs w:val="28"/>
        </w:rPr>
        <w:t xml:space="preserve">решение </w:t>
      </w:r>
      <w:r w:rsidRPr="005B2E09">
        <w:rPr>
          <w:rFonts w:ascii="Times New Roman" w:hAnsi="Times New Roman"/>
          <w:sz w:val="28"/>
          <w:szCs w:val="28"/>
        </w:rPr>
        <w:t>вступает в силу со дня его официально</w:t>
      </w:r>
      <w:r>
        <w:rPr>
          <w:rFonts w:ascii="Times New Roman" w:hAnsi="Times New Roman"/>
          <w:sz w:val="28"/>
          <w:szCs w:val="28"/>
        </w:rPr>
        <w:t>го</w:t>
      </w:r>
      <w:r w:rsidRPr="005B2E09">
        <w:rPr>
          <w:rFonts w:ascii="Times New Roman" w:hAnsi="Times New Roman"/>
          <w:sz w:val="28"/>
          <w:szCs w:val="28"/>
        </w:rPr>
        <w:t xml:space="preserve"> опубликовани</w:t>
      </w:r>
      <w:r>
        <w:rPr>
          <w:rFonts w:ascii="Times New Roman" w:hAnsi="Times New Roman"/>
          <w:sz w:val="28"/>
          <w:szCs w:val="28"/>
        </w:rPr>
        <w:t>я.</w:t>
      </w:r>
    </w:p>
    <w:p w:rsidR="00C62602" w:rsidRDefault="00C62602" w:rsidP="00E642EB">
      <w:pPr>
        <w:autoSpaceDE w:val="0"/>
        <w:ind w:firstLine="709"/>
        <w:jc w:val="both"/>
        <w:rPr>
          <w:rFonts w:ascii="Times New Roman" w:hAnsi="Times New Roman"/>
          <w:sz w:val="28"/>
          <w:szCs w:val="28"/>
        </w:rPr>
      </w:pPr>
    </w:p>
    <w:p w:rsidR="00C62602" w:rsidRDefault="00C62602" w:rsidP="0024234A">
      <w:pPr>
        <w:pStyle w:val="ConsPlusTitle"/>
        <w:spacing w:line="240" w:lineRule="exact"/>
        <w:jc w:val="center"/>
        <w:rPr>
          <w:b w:val="0"/>
          <w:sz w:val="28"/>
        </w:rPr>
      </w:pPr>
    </w:p>
    <w:p w:rsidR="00C62602" w:rsidRDefault="00C62602" w:rsidP="005E5E95">
      <w:pPr>
        <w:pStyle w:val="ConsPlusNormal"/>
        <w:ind w:left="-540"/>
        <w:jc w:val="both"/>
        <w:rPr>
          <w:rFonts w:eastAsia="HGPMinchoL"/>
          <w:b/>
          <w:sz w:val="28"/>
          <w:szCs w:val="28"/>
        </w:rPr>
      </w:pPr>
      <w:r>
        <w:rPr>
          <w:rFonts w:eastAsia="HGPMinchoL"/>
          <w:b/>
          <w:sz w:val="28"/>
          <w:szCs w:val="28"/>
        </w:rPr>
        <w:t>Глава Зубово-Полянского                  Председатель Совета депутатов</w:t>
      </w:r>
    </w:p>
    <w:p w:rsidR="00C62602" w:rsidRDefault="00C62602" w:rsidP="005E5E95">
      <w:pPr>
        <w:pStyle w:val="ConsPlusNormal"/>
        <w:ind w:left="-540" w:right="-365"/>
        <w:jc w:val="both"/>
        <w:rPr>
          <w:rFonts w:eastAsia="HGPMinchoL"/>
          <w:b/>
          <w:sz w:val="28"/>
          <w:szCs w:val="28"/>
        </w:rPr>
      </w:pPr>
      <w:r>
        <w:rPr>
          <w:rFonts w:eastAsia="HGPMinchoL"/>
          <w:b/>
          <w:sz w:val="28"/>
          <w:szCs w:val="28"/>
        </w:rPr>
        <w:t>муниципального района                     Зубово-Полянского муниципального района</w:t>
      </w:r>
    </w:p>
    <w:p w:rsidR="00C62602" w:rsidRDefault="00C62602" w:rsidP="005E5E95">
      <w:pPr>
        <w:pStyle w:val="ConsPlusNormal"/>
        <w:ind w:left="-540" w:right="480"/>
        <w:jc w:val="both"/>
        <w:rPr>
          <w:rFonts w:eastAsia="HGPMinchoL"/>
          <w:b/>
          <w:sz w:val="28"/>
          <w:szCs w:val="28"/>
        </w:rPr>
      </w:pPr>
      <w:r>
        <w:rPr>
          <w:rFonts w:eastAsia="HGPMinchoL"/>
          <w:b/>
          <w:sz w:val="28"/>
          <w:szCs w:val="28"/>
        </w:rPr>
        <w:t>Республики Мордовия                         Республики Мордовия</w:t>
      </w:r>
    </w:p>
    <w:p w:rsidR="00C62602" w:rsidRDefault="00C62602" w:rsidP="005E5E95">
      <w:pPr>
        <w:pStyle w:val="ConsPlusNormal"/>
        <w:ind w:left="-540" w:right="480"/>
        <w:jc w:val="both"/>
        <w:rPr>
          <w:rFonts w:eastAsia="HGPMinchoL"/>
          <w:b/>
          <w:sz w:val="28"/>
          <w:szCs w:val="28"/>
        </w:rPr>
      </w:pPr>
      <w:r>
        <w:rPr>
          <w:rFonts w:eastAsia="HGPMinchoL"/>
          <w:b/>
          <w:sz w:val="28"/>
          <w:szCs w:val="28"/>
        </w:rPr>
        <w:t xml:space="preserve">                     </w:t>
      </w:r>
    </w:p>
    <w:p w:rsidR="00C62602" w:rsidRDefault="00C62602" w:rsidP="002B5EF2">
      <w:pPr>
        <w:pStyle w:val="ConsPlusNormal"/>
        <w:ind w:left="-540" w:right="480"/>
        <w:jc w:val="both"/>
        <w:rPr>
          <w:rFonts w:eastAsia="HGPMinchoL"/>
          <w:b/>
          <w:sz w:val="28"/>
          <w:szCs w:val="28"/>
        </w:rPr>
      </w:pPr>
      <w:r>
        <w:rPr>
          <w:rFonts w:eastAsia="HGPMinchoL"/>
          <w:b/>
          <w:sz w:val="28"/>
          <w:szCs w:val="28"/>
        </w:rPr>
        <w:t xml:space="preserve">                          В.А. Поршин                                                     А.С. Саломаткин</w:t>
      </w:r>
    </w:p>
    <w:p w:rsidR="00C62602" w:rsidRDefault="00C62602" w:rsidP="005E5E95">
      <w:pPr>
        <w:pStyle w:val="ConsPlusTitle"/>
        <w:spacing w:line="240" w:lineRule="exact"/>
        <w:rPr>
          <w:b w:val="0"/>
          <w:sz w:val="28"/>
        </w:rPr>
      </w:pPr>
    </w:p>
    <w:tbl>
      <w:tblPr>
        <w:tblW w:w="0" w:type="auto"/>
        <w:tblLook w:val="00A0"/>
      </w:tblPr>
      <w:tblGrid>
        <w:gridCol w:w="5210"/>
        <w:gridCol w:w="5211"/>
      </w:tblGrid>
      <w:tr w:rsidR="00C62602" w:rsidRPr="00A8249E" w:rsidTr="0093328A">
        <w:tc>
          <w:tcPr>
            <w:tcW w:w="5210" w:type="dxa"/>
          </w:tcPr>
          <w:p w:rsidR="00C62602" w:rsidRPr="00EC4711" w:rsidRDefault="00C62602" w:rsidP="0093328A">
            <w:pPr>
              <w:pStyle w:val="ConsPlusTitle"/>
              <w:jc w:val="center"/>
              <w:rPr>
                <w:b w:val="0"/>
                <w:sz w:val="28"/>
              </w:rPr>
            </w:pPr>
          </w:p>
        </w:tc>
        <w:tc>
          <w:tcPr>
            <w:tcW w:w="5211" w:type="dxa"/>
          </w:tcPr>
          <w:p w:rsidR="00C62602" w:rsidRPr="00EC4711" w:rsidRDefault="00C62602" w:rsidP="005E5E95">
            <w:pPr>
              <w:pStyle w:val="ConsPlusTitle"/>
              <w:jc w:val="right"/>
              <w:rPr>
                <w:b w:val="0"/>
                <w:sz w:val="24"/>
                <w:szCs w:val="24"/>
              </w:rPr>
            </w:pPr>
            <w:r w:rsidRPr="00EC4711">
              <w:rPr>
                <w:b w:val="0"/>
                <w:sz w:val="28"/>
              </w:rPr>
              <w:t xml:space="preserve">               </w:t>
            </w:r>
            <w:r>
              <w:rPr>
                <w:b w:val="0"/>
                <w:sz w:val="24"/>
                <w:szCs w:val="24"/>
              </w:rPr>
              <w:t>По</w:t>
            </w:r>
            <w:r w:rsidRPr="00EC4711">
              <w:rPr>
                <w:b w:val="0"/>
                <w:sz w:val="24"/>
                <w:szCs w:val="24"/>
              </w:rPr>
              <w:t>ложение</w:t>
            </w:r>
          </w:p>
          <w:p w:rsidR="00C62602" w:rsidRPr="002B5EF2" w:rsidRDefault="00C62602" w:rsidP="005E5E95">
            <w:pPr>
              <w:pStyle w:val="ConsPlusTitle"/>
              <w:jc w:val="right"/>
              <w:rPr>
                <w:b w:val="0"/>
                <w:sz w:val="24"/>
                <w:szCs w:val="24"/>
              </w:rPr>
            </w:pPr>
            <w:r w:rsidRPr="00EC4711">
              <w:rPr>
                <w:b w:val="0"/>
                <w:sz w:val="24"/>
                <w:szCs w:val="24"/>
              </w:rPr>
              <w:t xml:space="preserve"> к решению </w:t>
            </w:r>
            <w:r w:rsidRPr="002B5EF2">
              <w:rPr>
                <w:b w:val="0"/>
                <w:sz w:val="24"/>
                <w:szCs w:val="24"/>
              </w:rPr>
              <w:t xml:space="preserve">Совета депутатов </w:t>
            </w:r>
          </w:p>
          <w:p w:rsidR="00C62602" w:rsidRPr="002B5EF2" w:rsidRDefault="00C62602" w:rsidP="005E5E95">
            <w:pPr>
              <w:pStyle w:val="ConsPlusTitle"/>
              <w:jc w:val="right"/>
              <w:rPr>
                <w:b w:val="0"/>
                <w:sz w:val="24"/>
                <w:szCs w:val="24"/>
              </w:rPr>
            </w:pPr>
            <w:r w:rsidRPr="002B5EF2">
              <w:rPr>
                <w:b w:val="0"/>
                <w:sz w:val="24"/>
                <w:szCs w:val="24"/>
              </w:rPr>
              <w:t xml:space="preserve">Зубово-Полянского муниципального района Республики Мордовия </w:t>
            </w:r>
          </w:p>
          <w:p w:rsidR="00C62602" w:rsidRPr="00EC4711" w:rsidRDefault="00C62602" w:rsidP="002C476B">
            <w:pPr>
              <w:pStyle w:val="ConsPlusTitle"/>
              <w:jc w:val="center"/>
              <w:rPr>
                <w:b w:val="0"/>
                <w:sz w:val="28"/>
              </w:rPr>
            </w:pPr>
            <w:r w:rsidRPr="002B5EF2">
              <w:rPr>
                <w:b w:val="0"/>
                <w:sz w:val="24"/>
                <w:szCs w:val="24"/>
              </w:rPr>
              <w:t xml:space="preserve">                                     от 20 января 2022г. №</w:t>
            </w:r>
            <w:r w:rsidRPr="00EC4711">
              <w:rPr>
                <w:b w:val="0"/>
                <w:sz w:val="28"/>
                <w:szCs w:val="28"/>
              </w:rPr>
              <w:t xml:space="preserve"> </w:t>
            </w:r>
          </w:p>
        </w:tc>
      </w:tr>
    </w:tbl>
    <w:p w:rsidR="00C62602" w:rsidRDefault="00C62602" w:rsidP="0024234A">
      <w:pPr>
        <w:pStyle w:val="ConsPlusTitle"/>
        <w:spacing w:line="240" w:lineRule="exact"/>
        <w:jc w:val="center"/>
        <w:rPr>
          <w:b w:val="0"/>
          <w:sz w:val="28"/>
        </w:rPr>
      </w:pPr>
    </w:p>
    <w:p w:rsidR="00C62602" w:rsidRDefault="00C62602" w:rsidP="0024234A">
      <w:pPr>
        <w:pStyle w:val="ConsPlusTitle"/>
        <w:spacing w:line="240" w:lineRule="exact"/>
        <w:jc w:val="center"/>
        <w:rPr>
          <w:b w:val="0"/>
          <w:sz w:val="28"/>
        </w:rPr>
      </w:pPr>
    </w:p>
    <w:p w:rsidR="00C62602" w:rsidRDefault="00C62602" w:rsidP="0024234A">
      <w:pPr>
        <w:pStyle w:val="ConsPlusTitle"/>
        <w:spacing w:line="240" w:lineRule="exact"/>
        <w:jc w:val="center"/>
        <w:rPr>
          <w:b w:val="0"/>
          <w:sz w:val="28"/>
        </w:rPr>
      </w:pPr>
    </w:p>
    <w:p w:rsidR="00C62602" w:rsidRPr="005F5A0B" w:rsidRDefault="00C62602" w:rsidP="0024234A">
      <w:pPr>
        <w:pStyle w:val="ConsPlusTitle"/>
        <w:spacing w:line="240" w:lineRule="exact"/>
        <w:jc w:val="center"/>
        <w:rPr>
          <w:sz w:val="28"/>
        </w:rPr>
      </w:pPr>
      <w:r w:rsidRPr="005F5A0B">
        <w:rPr>
          <w:sz w:val="28"/>
        </w:rPr>
        <w:t>ПОЛОЖЕНИЕ</w:t>
      </w:r>
    </w:p>
    <w:p w:rsidR="00C62602" w:rsidRPr="00D42DA8" w:rsidRDefault="00C62602" w:rsidP="0024234A">
      <w:pPr>
        <w:pStyle w:val="ConsPlusTitle"/>
        <w:jc w:val="center"/>
        <w:rPr>
          <w:sz w:val="28"/>
          <w:szCs w:val="28"/>
        </w:rPr>
      </w:pPr>
      <w:bookmarkStart w:id="1" w:name="_Hlk73456502"/>
      <w:r w:rsidRPr="00D42DA8">
        <w:rPr>
          <w:sz w:val="28"/>
          <w:szCs w:val="28"/>
        </w:rPr>
        <w:t xml:space="preserve">о муниципальном земельном контроле  </w:t>
      </w:r>
    </w:p>
    <w:p w:rsidR="00C62602" w:rsidRPr="00D42DA8" w:rsidRDefault="00C62602" w:rsidP="0024234A">
      <w:pPr>
        <w:pStyle w:val="ConsPlusTitle"/>
        <w:jc w:val="center"/>
        <w:rPr>
          <w:sz w:val="28"/>
          <w:szCs w:val="28"/>
          <w:u w:val="single"/>
          <w:vertAlign w:val="superscript"/>
        </w:rPr>
      </w:pPr>
      <w:r w:rsidRPr="00D42DA8">
        <w:rPr>
          <w:sz w:val="28"/>
          <w:szCs w:val="28"/>
        </w:rPr>
        <w:t xml:space="preserve">в границах </w:t>
      </w:r>
      <w:bookmarkEnd w:id="1"/>
      <w:r w:rsidRPr="00D42DA8">
        <w:rPr>
          <w:sz w:val="28"/>
          <w:szCs w:val="28"/>
        </w:rPr>
        <w:t>сельских поселений входящих в состав</w:t>
      </w:r>
      <w:r w:rsidRPr="00D42DA8">
        <w:rPr>
          <w:caps/>
          <w:sz w:val="28"/>
          <w:szCs w:val="28"/>
        </w:rPr>
        <w:t xml:space="preserve"> </w:t>
      </w:r>
      <w:r w:rsidRPr="00D42DA8">
        <w:rPr>
          <w:sz w:val="28"/>
          <w:szCs w:val="28"/>
        </w:rPr>
        <w:t>Зубово – Полянского муниципального района Республики Мордовия</w:t>
      </w:r>
    </w:p>
    <w:p w:rsidR="00C62602" w:rsidRPr="005B30E6" w:rsidRDefault="00C62602" w:rsidP="0024234A">
      <w:pPr>
        <w:pStyle w:val="ConsPlusTitle"/>
        <w:jc w:val="center"/>
        <w:rPr>
          <w:b w:val="0"/>
          <w:sz w:val="28"/>
        </w:rPr>
      </w:pPr>
    </w:p>
    <w:p w:rsidR="00C62602" w:rsidRPr="005B30E6" w:rsidRDefault="00C62602" w:rsidP="0024234A">
      <w:pPr>
        <w:pStyle w:val="ConsPlusNormal"/>
        <w:ind w:firstLine="0"/>
        <w:jc w:val="center"/>
        <w:rPr>
          <w:b/>
          <w:sz w:val="28"/>
        </w:rPr>
      </w:pPr>
      <w:r w:rsidRPr="005B30E6">
        <w:rPr>
          <w:b/>
          <w:sz w:val="28"/>
        </w:rPr>
        <w:t>1.Общие положения</w:t>
      </w:r>
    </w:p>
    <w:p w:rsidR="00C62602" w:rsidRPr="005B30E6" w:rsidRDefault="00C62602" w:rsidP="0024234A">
      <w:pPr>
        <w:pStyle w:val="ConsPlusNormal"/>
        <w:ind w:firstLine="567"/>
        <w:rPr>
          <w:sz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1.1. Настоящее Положение устанавливает порядок организации и осуществления муниципального земельного контроля в границах </w:t>
      </w:r>
      <w:r w:rsidRPr="00D42DA8">
        <w:rPr>
          <w:rFonts w:ascii="Times New Roman" w:hAnsi="Times New Roman"/>
          <w:b/>
          <w:sz w:val="28"/>
          <w:szCs w:val="28"/>
        </w:rPr>
        <w:t>сельских поселений входящих в состав</w:t>
      </w:r>
      <w:r w:rsidRPr="00D42DA8">
        <w:rPr>
          <w:rFonts w:ascii="Times New Roman" w:hAnsi="Times New Roman"/>
          <w:b/>
          <w:caps/>
          <w:sz w:val="28"/>
          <w:szCs w:val="28"/>
        </w:rPr>
        <w:t xml:space="preserve"> </w:t>
      </w:r>
      <w:r w:rsidRPr="00D42DA8">
        <w:rPr>
          <w:rFonts w:ascii="Times New Roman" w:hAnsi="Times New Roman"/>
          <w:sz w:val="28"/>
          <w:szCs w:val="28"/>
        </w:rPr>
        <w:t>Зубово – Полянского муниципального района Республики Мордовия (далее – муниципальный контроль).</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1.2. Предметом муниципального контроля является:</w:t>
      </w:r>
    </w:p>
    <w:p w:rsidR="00C62602" w:rsidRPr="00D42DA8" w:rsidRDefault="00C62602" w:rsidP="0024234A">
      <w:pPr>
        <w:pStyle w:val="ConsPlusNormal"/>
        <w:ind w:firstLine="709"/>
        <w:jc w:val="both"/>
        <w:rPr>
          <w:sz w:val="28"/>
          <w:szCs w:val="28"/>
        </w:rPr>
      </w:pPr>
      <w:r w:rsidRPr="00D42DA8">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 (далее – обязательные требования);</w:t>
      </w:r>
    </w:p>
    <w:p w:rsidR="00C62602" w:rsidRPr="00D42DA8" w:rsidRDefault="00C62602" w:rsidP="0024234A">
      <w:pPr>
        <w:pStyle w:val="ConsPlusNormal"/>
        <w:ind w:firstLine="709"/>
        <w:jc w:val="both"/>
        <w:rPr>
          <w:sz w:val="28"/>
          <w:szCs w:val="28"/>
        </w:rPr>
      </w:pPr>
      <w:r w:rsidRPr="00D42DA8">
        <w:rPr>
          <w:sz w:val="28"/>
          <w:szCs w:val="28"/>
        </w:rPr>
        <w:t>исполнение решений, принимаемых по результатам контрольных мероприятий.</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1.3. Объектами муниципального контроля (далее – объект контроля) являются:</w:t>
      </w:r>
    </w:p>
    <w:p w:rsidR="00C62602" w:rsidRPr="00D42DA8" w:rsidRDefault="00C62602"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деятельность, действия (бездействие) контролируемых лиц в сфере землепользования,</w:t>
      </w:r>
      <w:r>
        <w:rPr>
          <w:rFonts w:ascii="Times New Roman" w:hAnsi="Times New Roman"/>
          <w:color w:val="auto"/>
          <w:sz w:val="28"/>
          <w:szCs w:val="28"/>
        </w:rPr>
        <w:t xml:space="preserve"> </w:t>
      </w:r>
      <w:r w:rsidRPr="00D42DA8">
        <w:rPr>
          <w:rFonts w:ascii="Times New Roman" w:hAnsi="Times New Roman"/>
          <w:color w:val="auto"/>
          <w:sz w:val="28"/>
          <w:szCs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C62602" w:rsidRPr="00D42DA8" w:rsidRDefault="00C62602"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результаты деятельности контролируемых лиц, в том числе работы и услуги, к которым предъявляются обязательные требования;</w:t>
      </w:r>
    </w:p>
    <w:p w:rsidR="00C62602" w:rsidRPr="00D42DA8" w:rsidRDefault="00C62602" w:rsidP="0024234A">
      <w:pPr>
        <w:widowControl/>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объекты земельных отношений, расположенные в границах </w:t>
      </w:r>
      <w:r w:rsidRPr="00D42DA8">
        <w:rPr>
          <w:rFonts w:ascii="Times New Roman" w:hAnsi="Times New Roman"/>
          <w:b/>
          <w:color w:val="auto"/>
          <w:sz w:val="28"/>
          <w:szCs w:val="28"/>
        </w:rPr>
        <w:t>сельских поселений входящих в состав</w:t>
      </w:r>
      <w:r w:rsidRPr="00D42DA8">
        <w:rPr>
          <w:rFonts w:ascii="Times New Roman" w:hAnsi="Times New Roman"/>
          <w:b/>
          <w:caps/>
          <w:color w:val="auto"/>
          <w:sz w:val="28"/>
          <w:szCs w:val="28"/>
        </w:rPr>
        <w:t xml:space="preserve"> </w:t>
      </w:r>
      <w:r w:rsidRPr="00D42DA8">
        <w:rPr>
          <w:rFonts w:ascii="Times New Roman" w:hAnsi="Times New Roman"/>
          <w:color w:val="auto"/>
          <w:sz w:val="28"/>
          <w:szCs w:val="28"/>
        </w:rPr>
        <w:t>Зубово – Полянского муниципального района Республики Мордовия</w:t>
      </w:r>
      <w:r w:rsidRPr="00D42DA8">
        <w:rPr>
          <w:rFonts w:ascii="Times New Roman" w:hAnsi="Times New Roman"/>
          <w:sz w:val="28"/>
          <w:szCs w:val="28"/>
        </w:rPr>
        <w:t xml:space="preserve">.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1.4. Учет объектов контроля осуществляется посредством создания:</w:t>
      </w:r>
    </w:p>
    <w:p w:rsidR="00C62602" w:rsidRPr="00D42DA8" w:rsidRDefault="00C62602"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единого реестра контрольных мероприятий; </w:t>
      </w:r>
    </w:p>
    <w:p w:rsidR="00C62602" w:rsidRPr="00D42DA8" w:rsidRDefault="00C62602"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информационной системы </w:t>
      </w:r>
      <w:r w:rsidRPr="00D42DA8">
        <w:rPr>
          <w:rFonts w:ascii="Times New Roman" w:hAnsi="Times New Roman"/>
          <w:sz w:val="28"/>
          <w:szCs w:val="28"/>
        </w:rPr>
        <w:t>(подсистемы государственной информационной системы)</w:t>
      </w:r>
      <w:r w:rsidRPr="00D42DA8">
        <w:rPr>
          <w:rFonts w:ascii="Times New Roman" w:hAnsi="Times New Roman"/>
          <w:color w:val="auto"/>
          <w:sz w:val="28"/>
          <w:szCs w:val="28"/>
        </w:rPr>
        <w:t>досудебного обжалования;</w:t>
      </w:r>
    </w:p>
    <w:p w:rsidR="00C62602" w:rsidRPr="00D42DA8" w:rsidRDefault="00C62602" w:rsidP="0024234A">
      <w:pPr>
        <w:pStyle w:val="ConsPlusNormal"/>
        <w:ind w:firstLine="709"/>
        <w:jc w:val="both"/>
        <w:rPr>
          <w:sz w:val="28"/>
          <w:szCs w:val="28"/>
        </w:rPr>
      </w:pPr>
      <w:r w:rsidRPr="00D42DA8">
        <w:rPr>
          <w:sz w:val="28"/>
          <w:szCs w:val="28"/>
        </w:rPr>
        <w:t>иных государственных и муниципальных информационных систем путем межведомственного информационного взаимодействия.</w:t>
      </w:r>
    </w:p>
    <w:p w:rsidR="00C62602" w:rsidRPr="00D42DA8" w:rsidRDefault="00C62602" w:rsidP="0024234A">
      <w:pPr>
        <w:pStyle w:val="ConsPlusNormal"/>
        <w:ind w:firstLine="709"/>
        <w:jc w:val="both"/>
        <w:rPr>
          <w:sz w:val="28"/>
          <w:szCs w:val="28"/>
        </w:rPr>
      </w:pPr>
      <w:r w:rsidRPr="00D42DA8">
        <w:rPr>
          <w:sz w:val="28"/>
          <w:szCs w:val="28"/>
        </w:rPr>
        <w:t xml:space="preserve">Контрольным органом в соответствии с частью 2 статьи 16 и частью 5 статьи 17 Федерального закона от 31 июля </w:t>
      </w:r>
      <w:smartTag w:uri="urn:schemas-microsoft-com:office:smarttags" w:element="metricconverter">
        <w:smartTagPr>
          <w:attr w:name="ProductID" w:val="2020 г"/>
        </w:smartTagPr>
        <w:r w:rsidRPr="00D42DA8">
          <w:rPr>
            <w:sz w:val="28"/>
            <w:szCs w:val="28"/>
          </w:rPr>
          <w:t>2020 г</w:t>
        </w:r>
      </w:smartTag>
      <w:r w:rsidRPr="00D42DA8">
        <w:rPr>
          <w:sz w:val="28"/>
          <w:szCs w:val="28"/>
        </w:rPr>
        <w:t>. № 248-ФЗ «О государственном контроле (надзоре) и муниципальном контроле в Российской Федерации» (далее – Федеральный закон № 248-ФЗ) ведется учет объектов контроля с использованием информационной системы.</w:t>
      </w:r>
    </w:p>
    <w:p w:rsidR="00C62602" w:rsidRPr="00D42DA8" w:rsidRDefault="00C62602" w:rsidP="0024234A">
      <w:pPr>
        <w:pStyle w:val="ListParagraph"/>
        <w:widowControl/>
        <w:ind w:left="0" w:firstLine="709"/>
        <w:jc w:val="both"/>
        <w:rPr>
          <w:rFonts w:ascii="Times New Roman" w:hAnsi="Times New Roman"/>
          <w:sz w:val="28"/>
          <w:szCs w:val="28"/>
        </w:rPr>
      </w:pPr>
      <w:r w:rsidRPr="00D42DA8">
        <w:rPr>
          <w:rFonts w:ascii="Times New Roman" w:hAnsi="Times New Roman"/>
          <w:sz w:val="28"/>
          <w:szCs w:val="28"/>
        </w:rPr>
        <w:t>1.5. Муниципальный контроль осуществляется администрацией Зубово – Полянского муниципального района Республики Мордовия (далее – Контрольный орган).</w:t>
      </w:r>
    </w:p>
    <w:p w:rsidR="00C62602" w:rsidRPr="00D42DA8" w:rsidRDefault="00C62602" w:rsidP="00D14B2D">
      <w:pPr>
        <w:suppressAutoHyphens/>
        <w:autoSpaceDE w:val="0"/>
        <w:jc w:val="both"/>
        <w:rPr>
          <w:rFonts w:ascii="Times New Roman" w:hAnsi="Times New Roman"/>
          <w:sz w:val="28"/>
          <w:szCs w:val="28"/>
        </w:rPr>
      </w:pPr>
      <w:r>
        <w:rPr>
          <w:rFonts w:ascii="Times New Roman" w:hAnsi="Times New Roman"/>
          <w:sz w:val="28"/>
          <w:szCs w:val="28"/>
        </w:rPr>
        <w:t xml:space="preserve">        </w:t>
      </w:r>
      <w:r w:rsidRPr="00D42DA8">
        <w:rPr>
          <w:rFonts w:ascii="Times New Roman" w:hAnsi="Times New Roman"/>
          <w:sz w:val="28"/>
          <w:szCs w:val="28"/>
        </w:rPr>
        <w:t>1.6. Руководство деятельностью по осуществлению муниципального контроля осуществляет заместитель главы Зубово – Полянского муниципального района Республики Мордовия</w:t>
      </w:r>
      <w:r>
        <w:rPr>
          <w:rFonts w:ascii="Times New Roman" w:hAnsi="Times New Roman"/>
          <w:sz w:val="28"/>
          <w:szCs w:val="28"/>
        </w:rPr>
        <w:t xml:space="preserve"> или иное должностное лицо назначенное Главой района.</w:t>
      </w:r>
      <w:r w:rsidRPr="00D42DA8">
        <w:rPr>
          <w:rFonts w:ascii="Times New Roman" w:hAnsi="Times New Roman"/>
          <w:sz w:val="28"/>
          <w:szCs w:val="28"/>
        </w:rPr>
        <w:t xml:space="preserve"> </w:t>
      </w:r>
    </w:p>
    <w:p w:rsidR="00C62602" w:rsidRPr="00D42DA8" w:rsidRDefault="00C62602" w:rsidP="00D14B2D">
      <w:pPr>
        <w:pStyle w:val="ListParagraph"/>
        <w:widowControl/>
        <w:ind w:left="0" w:firstLine="709"/>
        <w:jc w:val="both"/>
        <w:rPr>
          <w:rFonts w:ascii="Times New Roman" w:hAnsi="Times New Roman"/>
          <w:sz w:val="28"/>
          <w:szCs w:val="28"/>
        </w:rPr>
      </w:pPr>
      <w:r w:rsidRPr="00D42DA8">
        <w:rPr>
          <w:rFonts w:ascii="Times New Roman" w:hAnsi="Times New Roman"/>
          <w:sz w:val="28"/>
          <w:szCs w:val="28"/>
        </w:rPr>
        <w:t>1.7. От имени Контрольного органа муниципальный контроль вправе осуществлять следующие должностные лица:</w:t>
      </w:r>
    </w:p>
    <w:p w:rsidR="00C62602" w:rsidRPr="00D42DA8" w:rsidRDefault="00C62602" w:rsidP="0024234A">
      <w:pPr>
        <w:ind w:firstLine="709"/>
        <w:jc w:val="both"/>
        <w:rPr>
          <w:rFonts w:ascii="Times New Roman" w:hAnsi="Times New Roman"/>
          <w:sz w:val="28"/>
          <w:szCs w:val="28"/>
        </w:rPr>
      </w:pPr>
      <w:r w:rsidRPr="00D42DA8">
        <w:rPr>
          <w:rFonts w:ascii="Times New Roman" w:hAnsi="Times New Roman"/>
          <w:sz w:val="28"/>
          <w:szCs w:val="28"/>
        </w:rPr>
        <w:t>1) руководитель (заместитель руководителя) Контрольного органа;</w:t>
      </w:r>
    </w:p>
    <w:p w:rsidR="00C62602" w:rsidRPr="00D42DA8" w:rsidRDefault="00C62602" w:rsidP="0024234A">
      <w:pPr>
        <w:ind w:firstLine="709"/>
        <w:jc w:val="both"/>
        <w:rPr>
          <w:rFonts w:ascii="Times New Roman" w:hAnsi="Times New Roman"/>
          <w:sz w:val="28"/>
          <w:szCs w:val="28"/>
        </w:rPr>
      </w:pPr>
      <w:r w:rsidRPr="00D42DA8">
        <w:rPr>
          <w:rFonts w:ascii="Times New Roman" w:hAnsi="Times New Roman"/>
          <w:sz w:val="28"/>
          <w:szCs w:val="28"/>
        </w:rPr>
        <w:t>2) должностное лицо Контрольного органа, в должностные обязанности которого в соответствии с настоящим Положением, должностным регламентом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C62602" w:rsidRPr="00D42DA8" w:rsidRDefault="00C62602" w:rsidP="0024234A">
      <w:pPr>
        <w:ind w:firstLine="709"/>
        <w:jc w:val="both"/>
        <w:rPr>
          <w:rFonts w:ascii="Times New Roman" w:hAnsi="Times New Roman"/>
          <w:sz w:val="28"/>
          <w:szCs w:val="28"/>
        </w:rPr>
      </w:pPr>
      <w:r w:rsidRPr="00D42DA8">
        <w:rPr>
          <w:rFonts w:ascii="Times New Roman" w:hAnsi="Times New Roman"/>
          <w:sz w:val="28"/>
          <w:szCs w:val="28"/>
        </w:rPr>
        <w:t>Должностными лицами Контрольного органа, уполномоченными на принятие решения о проведении контрольного мероприятия, являются руководитель, заместитель руководителя Контрольного органа (далее – уполномоченные должностные лица Контрольного органа).</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 Права и обязанности инспектора.</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1.8.1. Инспектор обязан:</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соблюдать законодательство Российской Федерации, права и законные интересы контролируемых лиц;</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Республике Мордовия при проведении контрольных мероприятий (за исключением контрольных мероприятий, 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7) знакомить контролируемых лиц, их представителей с результатами контрольных мероприятий и контрольных действий, относящихся к предмету контрольного мероприятия;</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10) доказывать обоснованность своих действий при их обжаловании в порядке, установленном законодательством Российской Федерации;</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1.8.2.Инспектор при проведении контрольного мероприятия в пределах своих полномочий и в объеме проводимых контрольных действий имеет право:</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C62602" w:rsidRPr="00D42DA8" w:rsidRDefault="00C62602" w:rsidP="0024234A">
      <w:pPr>
        <w:pStyle w:val="ListParagraph"/>
        <w:widowControl/>
        <w:tabs>
          <w:tab w:val="left" w:pos="1134"/>
        </w:tabs>
        <w:ind w:left="0" w:firstLine="851"/>
        <w:jc w:val="both"/>
        <w:rPr>
          <w:rFonts w:ascii="Times New Roman" w:hAnsi="Times New Roman"/>
          <w:sz w:val="28"/>
          <w:szCs w:val="28"/>
        </w:rPr>
      </w:pPr>
      <w:r w:rsidRPr="00D42DA8">
        <w:rPr>
          <w:rFonts w:ascii="Times New Roman" w:hAnsi="Times New Roman"/>
          <w:sz w:val="28"/>
          <w:szCs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7) обращаться в соответствии с Федеральным законом от 07.02.2011 года № 3-ФЗ «О полиции» за содействием к органам полиции в случаях, если инспектору оказывается противодействие или угрожает опасность.</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1.9. К отношениям, связанным с осуществлением муниципального земельного контроля  применяются положения Федерального закона № 248-ФЗ.</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1.10.Информирование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(функций)»(далее – единый портал государственных и муниципальных услуг) и (или) через региональный портал государственных и муниципальных услуг.</w:t>
      </w:r>
    </w:p>
    <w:p w:rsidR="00C62602" w:rsidRPr="00D42DA8" w:rsidRDefault="00C62602" w:rsidP="0024234A">
      <w:pPr>
        <w:pStyle w:val="ConsPlusNormal"/>
        <w:ind w:firstLine="709"/>
        <w:jc w:val="both"/>
        <w:rPr>
          <w:sz w:val="28"/>
          <w:szCs w:val="28"/>
        </w:rPr>
      </w:pPr>
    </w:p>
    <w:p w:rsidR="00C62602" w:rsidRPr="00D42DA8" w:rsidRDefault="00C62602" w:rsidP="0024234A">
      <w:pPr>
        <w:pStyle w:val="ConsPlusTitle"/>
        <w:ind w:left="1543"/>
        <w:outlineLvl w:val="1"/>
        <w:rPr>
          <w:sz w:val="28"/>
          <w:szCs w:val="28"/>
        </w:rPr>
      </w:pPr>
      <w:r w:rsidRPr="00D42DA8">
        <w:rPr>
          <w:sz w:val="28"/>
          <w:szCs w:val="28"/>
        </w:rPr>
        <w:t>2. Категории риска причинения вреда (ущерба)</w:t>
      </w:r>
    </w:p>
    <w:p w:rsidR="00C62602" w:rsidRPr="00D42DA8" w:rsidRDefault="00C62602" w:rsidP="0024234A">
      <w:pPr>
        <w:pStyle w:val="ConsPlusNormal"/>
        <w:ind w:firstLine="709"/>
        <w:jc w:val="both"/>
        <w:rPr>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Контрольным органом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средний риск;</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умеренный риск;</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низкий риск.</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2.3. Критерии отнесения объектов контроля к категориям риска в рамках осуществления муниципального контроля установлены приложением 2 к настоящему Положению.</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2.4. Отнесение объекта контроля к одной из категорий риска осуществляется Контрольным органом ежегодно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ценностям.</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2.5. Перечень индикаторов риска нарушения обязательных требований, проверяемых в рамках осуществления муниципального контроля установлен приложением 3 к настоящему Положению.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2.6. В случае если объект контроля не отнесен к определенной категории риска, он считается отнесенным к категории низкого риска.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2.7. 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2.8. Контрольный орган ведет перечни земельных участков, отнесенных к одной из категорий риска (далее – перечни земельных участков).</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Перечни земельных участков содержат следующую информацию:</w:t>
      </w:r>
    </w:p>
    <w:p w:rsidR="00C62602" w:rsidRPr="00D42DA8" w:rsidRDefault="00C62602"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а) кадастровый номер земельного участка или при его отсутствии адрес местоположения земельного участка;</w:t>
      </w:r>
    </w:p>
    <w:p w:rsidR="00C62602" w:rsidRPr="00D42DA8" w:rsidRDefault="00C62602"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б) категория риска, к которой отнесен земельный участок;</w:t>
      </w:r>
    </w:p>
    <w:p w:rsidR="00C62602" w:rsidRPr="00D42DA8" w:rsidRDefault="00C62602" w:rsidP="0024234A">
      <w:pPr>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в) реквизиты решения об отнесении земельного участка к категории риска.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2.9. Перечни земельных участков с указанием категорий риска размещаются на официальном сайте Контрольного органа.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p>
    <w:p w:rsidR="00C62602" w:rsidRPr="00D42DA8" w:rsidRDefault="00C62602"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3. Виды профилактических мероприятий, которые проводятся</w:t>
      </w:r>
    </w:p>
    <w:p w:rsidR="00C62602" w:rsidRPr="00D42DA8" w:rsidRDefault="00C62602" w:rsidP="0024234A">
      <w:pPr>
        <w:widowControl/>
        <w:tabs>
          <w:tab w:val="left" w:pos="1134"/>
        </w:tabs>
        <w:jc w:val="center"/>
        <w:rPr>
          <w:rFonts w:ascii="Times New Roman" w:hAnsi="Times New Roman"/>
          <w:b/>
          <w:color w:val="auto"/>
          <w:sz w:val="28"/>
          <w:szCs w:val="28"/>
        </w:rPr>
      </w:pPr>
      <w:r w:rsidRPr="00D42DA8">
        <w:rPr>
          <w:rFonts w:ascii="Times New Roman" w:hAnsi="Times New Roman"/>
          <w:b/>
          <w:color w:val="auto"/>
          <w:sz w:val="28"/>
          <w:szCs w:val="28"/>
        </w:rPr>
        <w:t xml:space="preserve">при осуществлении муниципального контроля </w:t>
      </w:r>
    </w:p>
    <w:p w:rsidR="00C62602" w:rsidRPr="00D42DA8" w:rsidRDefault="00C62602" w:rsidP="0024234A">
      <w:pPr>
        <w:widowControl/>
        <w:tabs>
          <w:tab w:val="left" w:pos="1134"/>
        </w:tabs>
        <w:jc w:val="both"/>
        <w:rPr>
          <w:rFonts w:ascii="Times New Roman" w:hAnsi="Times New Roman"/>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осуществлении муниципального контроля Контрольный орган проводит следующие виды профилактических мероприятий:</w:t>
      </w:r>
    </w:p>
    <w:p w:rsidR="00C62602" w:rsidRPr="00D42DA8" w:rsidRDefault="00C62602" w:rsidP="0024234A">
      <w:pPr>
        <w:pStyle w:val="ConsPlusNormal"/>
        <w:ind w:firstLine="709"/>
        <w:jc w:val="both"/>
        <w:rPr>
          <w:sz w:val="28"/>
          <w:szCs w:val="28"/>
        </w:rPr>
      </w:pPr>
      <w:r w:rsidRPr="00D42DA8">
        <w:rPr>
          <w:sz w:val="28"/>
          <w:szCs w:val="28"/>
        </w:rPr>
        <w:t>1) информирование;</w:t>
      </w:r>
    </w:p>
    <w:p w:rsidR="00C62602" w:rsidRPr="00D42DA8" w:rsidRDefault="00C62602" w:rsidP="0024234A">
      <w:pPr>
        <w:pStyle w:val="ConsPlusNormal"/>
        <w:ind w:firstLine="709"/>
        <w:jc w:val="both"/>
        <w:rPr>
          <w:sz w:val="28"/>
          <w:szCs w:val="28"/>
        </w:rPr>
      </w:pPr>
      <w:r w:rsidRPr="00D42DA8">
        <w:rPr>
          <w:sz w:val="28"/>
          <w:szCs w:val="28"/>
        </w:rPr>
        <w:t>2) объявление предостережения;</w:t>
      </w:r>
    </w:p>
    <w:p w:rsidR="00C62602" w:rsidRPr="00D42DA8" w:rsidRDefault="00C62602" w:rsidP="0024234A">
      <w:pPr>
        <w:pStyle w:val="ConsPlusNormal"/>
        <w:ind w:firstLine="709"/>
        <w:jc w:val="both"/>
        <w:rPr>
          <w:sz w:val="28"/>
          <w:szCs w:val="28"/>
        </w:rPr>
      </w:pPr>
      <w:r w:rsidRPr="00D42DA8">
        <w:rPr>
          <w:sz w:val="28"/>
          <w:szCs w:val="28"/>
        </w:rPr>
        <w:t>3) консультирование.</w:t>
      </w:r>
    </w:p>
    <w:p w:rsidR="00C62602" w:rsidRPr="00D42DA8" w:rsidRDefault="00C62602" w:rsidP="0024234A">
      <w:pPr>
        <w:pStyle w:val="ConsPlusNormal"/>
        <w:ind w:firstLine="709"/>
        <w:jc w:val="both"/>
        <w:rPr>
          <w:sz w:val="28"/>
          <w:szCs w:val="28"/>
        </w:rPr>
      </w:pPr>
    </w:p>
    <w:p w:rsidR="00C62602" w:rsidRPr="00D42DA8" w:rsidRDefault="00C62602" w:rsidP="0024234A">
      <w:pPr>
        <w:pStyle w:val="ConsPlusNormal"/>
        <w:ind w:firstLine="0"/>
        <w:jc w:val="center"/>
        <w:rPr>
          <w:sz w:val="28"/>
          <w:szCs w:val="28"/>
        </w:rPr>
      </w:pPr>
      <w:r w:rsidRPr="00D42DA8">
        <w:rPr>
          <w:sz w:val="28"/>
          <w:szCs w:val="28"/>
        </w:rPr>
        <w:t xml:space="preserve">3.1. Информирование контролируемых и иных заинтересованных лиц по вопросам соблюдения обязательных требований </w:t>
      </w:r>
    </w:p>
    <w:p w:rsidR="00C62602" w:rsidRPr="00D42DA8" w:rsidRDefault="00C62602" w:rsidP="0024234A">
      <w:pPr>
        <w:pStyle w:val="ConsPlusNormal"/>
        <w:ind w:firstLine="709"/>
        <w:jc w:val="center"/>
        <w:rPr>
          <w:b/>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3.1.1. Контрольный орган осуществляет информирование контролируемых и иных заинтересованных лиц по вопросам соблюдения 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 кабинеты контролируемых лиц в государственных информационных системах (при их наличии) и в иных формах.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w:t>
      </w:r>
    </w:p>
    <w:p w:rsidR="00C62602" w:rsidRPr="00D42DA8" w:rsidRDefault="00C62602" w:rsidP="0024234A">
      <w:pPr>
        <w:widowControl/>
        <w:jc w:val="center"/>
        <w:rPr>
          <w:rFonts w:ascii="Times New Roman" w:hAnsi="Times New Roman"/>
          <w:sz w:val="28"/>
          <w:szCs w:val="28"/>
        </w:rPr>
      </w:pPr>
    </w:p>
    <w:p w:rsidR="00C62602" w:rsidRPr="00D42DA8" w:rsidRDefault="00C62602" w:rsidP="0024234A">
      <w:pPr>
        <w:widowControl/>
        <w:jc w:val="center"/>
        <w:rPr>
          <w:rFonts w:ascii="Times New Roman" w:hAnsi="Times New Roman"/>
          <w:sz w:val="28"/>
          <w:szCs w:val="28"/>
        </w:rPr>
      </w:pPr>
      <w:r w:rsidRPr="00D42DA8">
        <w:rPr>
          <w:rFonts w:ascii="Times New Roman" w:hAnsi="Times New Roman"/>
          <w:sz w:val="28"/>
          <w:szCs w:val="28"/>
        </w:rPr>
        <w:t xml:space="preserve">3.2. Предостережение о недопустимости нарушения </w:t>
      </w:r>
    </w:p>
    <w:p w:rsidR="00C62602" w:rsidRPr="00D42DA8" w:rsidRDefault="00C62602" w:rsidP="0024234A">
      <w:pPr>
        <w:widowControl/>
        <w:jc w:val="center"/>
        <w:rPr>
          <w:rFonts w:ascii="Times New Roman" w:hAnsi="Times New Roman"/>
          <w:sz w:val="28"/>
          <w:szCs w:val="28"/>
        </w:rPr>
      </w:pPr>
      <w:r w:rsidRPr="00D42DA8">
        <w:rPr>
          <w:rFonts w:ascii="Times New Roman" w:hAnsi="Times New Roman"/>
          <w:sz w:val="28"/>
          <w:szCs w:val="28"/>
        </w:rPr>
        <w:t>обязательных требований</w:t>
      </w:r>
    </w:p>
    <w:p w:rsidR="00C62602" w:rsidRPr="00D42DA8" w:rsidRDefault="00C62602" w:rsidP="0024234A">
      <w:pPr>
        <w:widowControl/>
        <w:ind w:firstLine="709"/>
        <w:jc w:val="center"/>
        <w:rPr>
          <w:rFonts w:ascii="Times New Roman" w:hAnsi="Times New Roman"/>
          <w:b/>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3.2.1. 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соблюдения обязательных требований.</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C62602" w:rsidRPr="00D42DA8" w:rsidRDefault="00C62602" w:rsidP="0024234A">
      <w:pPr>
        <w:pStyle w:val="ConsPlusNormal"/>
        <w:ind w:firstLine="709"/>
        <w:jc w:val="both"/>
        <w:rPr>
          <w:sz w:val="28"/>
          <w:szCs w:val="28"/>
        </w:rPr>
      </w:pPr>
      <w:r w:rsidRPr="00D42DA8">
        <w:rPr>
          <w:sz w:val="28"/>
          <w:szCs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3.2.4. Возражение должно содержать:</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1) наименование Контрольного органа, в который направляется возражение;</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3) дату и номер предостережения;</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4) доводы, на основании которых контролируемое лицо не согласно с объявленным предостережением;</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5) дату получения предостережения контролируемым лицом;</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6) личную подпись и дату.</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C62602" w:rsidRPr="00D42DA8" w:rsidRDefault="00C62602" w:rsidP="0024234A">
      <w:pPr>
        <w:pStyle w:val="ConsPlusNormal"/>
        <w:ind w:firstLine="709"/>
        <w:jc w:val="both"/>
        <w:rPr>
          <w:sz w:val="28"/>
          <w:szCs w:val="28"/>
        </w:rPr>
      </w:pPr>
      <w:r w:rsidRPr="00D42DA8">
        <w:rPr>
          <w:sz w:val="28"/>
          <w:szCs w:val="28"/>
        </w:rPr>
        <w:t>3.2.6. Контрольный орган рассматривает возражение в отношении предостережения в течение пятнадцати рабочих дней со дня его получения.</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3.2.7. По результатам рассмотрения возражения Контрольный орган принимает одно из следующих решений:</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1) удовлетворяет возражение в форме отмены предостережения;</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2) отказывает в удовлетворении возражения с указанием причины отказа.</w:t>
      </w:r>
    </w:p>
    <w:p w:rsidR="00C62602" w:rsidRPr="00D42DA8" w:rsidRDefault="00C62602" w:rsidP="0024234A">
      <w:pPr>
        <w:pStyle w:val="ConsPlusNormal"/>
        <w:ind w:firstLine="709"/>
        <w:jc w:val="both"/>
        <w:rPr>
          <w:sz w:val="28"/>
          <w:szCs w:val="28"/>
        </w:rPr>
      </w:pPr>
      <w:r w:rsidRPr="00D42DA8">
        <w:rPr>
          <w:sz w:val="28"/>
          <w:szCs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3.2.9. Повторное направление возражения по тем же основаниям не допускается.</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3.2.10. 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C62602" w:rsidRPr="00D42DA8" w:rsidRDefault="00C62602" w:rsidP="0024234A">
      <w:pPr>
        <w:widowControl/>
        <w:jc w:val="center"/>
        <w:rPr>
          <w:rFonts w:ascii="Times New Roman" w:hAnsi="Times New Roman"/>
          <w:sz w:val="28"/>
          <w:szCs w:val="28"/>
        </w:rPr>
      </w:pPr>
    </w:p>
    <w:p w:rsidR="00C62602" w:rsidRPr="00D42DA8" w:rsidRDefault="00C62602" w:rsidP="0024234A">
      <w:pPr>
        <w:widowControl/>
        <w:jc w:val="center"/>
        <w:rPr>
          <w:rFonts w:ascii="Times New Roman" w:hAnsi="Times New Roman"/>
          <w:sz w:val="28"/>
          <w:szCs w:val="28"/>
        </w:rPr>
      </w:pPr>
      <w:r w:rsidRPr="00D42DA8">
        <w:rPr>
          <w:rFonts w:ascii="Times New Roman" w:hAnsi="Times New Roman"/>
          <w:sz w:val="28"/>
          <w:szCs w:val="28"/>
        </w:rPr>
        <w:t>3.3. Консультирование</w:t>
      </w:r>
    </w:p>
    <w:p w:rsidR="00C62602" w:rsidRPr="00D42DA8" w:rsidRDefault="00C62602" w:rsidP="0024234A">
      <w:pPr>
        <w:widowControl/>
        <w:ind w:firstLine="709"/>
        <w:jc w:val="center"/>
        <w:rPr>
          <w:rFonts w:ascii="Times New Roman" w:hAnsi="Times New Roman"/>
          <w:b/>
          <w:sz w:val="28"/>
          <w:szCs w:val="28"/>
        </w:rPr>
      </w:pPr>
    </w:p>
    <w:p w:rsidR="00C62602" w:rsidRPr="00D42DA8" w:rsidRDefault="00C62602" w:rsidP="0024234A">
      <w:pPr>
        <w:pStyle w:val="ConsPlusNormal"/>
        <w:ind w:firstLine="709"/>
        <w:jc w:val="both"/>
        <w:rPr>
          <w:sz w:val="28"/>
          <w:szCs w:val="28"/>
        </w:rPr>
      </w:pPr>
      <w:r w:rsidRPr="00D42DA8">
        <w:rPr>
          <w:sz w:val="28"/>
          <w:szCs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C62602" w:rsidRPr="00D42DA8" w:rsidRDefault="00C62602" w:rsidP="0024234A">
      <w:pPr>
        <w:pStyle w:val="ConsPlusNormal"/>
        <w:tabs>
          <w:tab w:val="left" w:pos="1134"/>
        </w:tabs>
        <w:ind w:left="709" w:firstLine="0"/>
        <w:jc w:val="both"/>
        <w:rPr>
          <w:sz w:val="28"/>
          <w:szCs w:val="28"/>
        </w:rPr>
      </w:pPr>
      <w:r w:rsidRPr="00D42DA8">
        <w:rPr>
          <w:sz w:val="28"/>
          <w:szCs w:val="28"/>
        </w:rPr>
        <w:t>1) порядка проведения контрольных мероприятий;</w:t>
      </w:r>
    </w:p>
    <w:p w:rsidR="00C62602" w:rsidRPr="00D42DA8" w:rsidRDefault="00C62602" w:rsidP="0024234A">
      <w:pPr>
        <w:pStyle w:val="ConsPlusNormal"/>
        <w:tabs>
          <w:tab w:val="left" w:pos="1134"/>
        </w:tabs>
        <w:ind w:left="709" w:firstLine="0"/>
        <w:jc w:val="both"/>
        <w:rPr>
          <w:sz w:val="28"/>
          <w:szCs w:val="28"/>
        </w:rPr>
      </w:pPr>
      <w:r w:rsidRPr="00D42DA8">
        <w:rPr>
          <w:sz w:val="28"/>
          <w:szCs w:val="28"/>
        </w:rPr>
        <w:t>2) периодичности проведения контрольных мероприятий;</w:t>
      </w:r>
    </w:p>
    <w:p w:rsidR="00C62602" w:rsidRPr="00D42DA8" w:rsidRDefault="00C62602" w:rsidP="0024234A">
      <w:pPr>
        <w:pStyle w:val="ConsPlusNormal"/>
        <w:tabs>
          <w:tab w:val="left" w:pos="1134"/>
        </w:tabs>
        <w:ind w:left="709" w:firstLine="0"/>
        <w:jc w:val="both"/>
        <w:rPr>
          <w:sz w:val="28"/>
          <w:szCs w:val="28"/>
        </w:rPr>
      </w:pPr>
      <w:r w:rsidRPr="00D42DA8">
        <w:rPr>
          <w:sz w:val="28"/>
          <w:szCs w:val="28"/>
        </w:rPr>
        <w:t>3) порядка принятия решений по итогам контрольных мероприятий;</w:t>
      </w:r>
    </w:p>
    <w:p w:rsidR="00C62602" w:rsidRPr="00D42DA8" w:rsidRDefault="00C62602" w:rsidP="0024234A">
      <w:pPr>
        <w:pStyle w:val="ConsPlusNormal"/>
        <w:tabs>
          <w:tab w:val="left" w:pos="1134"/>
        </w:tabs>
        <w:ind w:left="709" w:firstLine="0"/>
        <w:jc w:val="both"/>
        <w:rPr>
          <w:sz w:val="28"/>
          <w:szCs w:val="28"/>
        </w:rPr>
      </w:pPr>
      <w:r w:rsidRPr="00D42DA8">
        <w:rPr>
          <w:sz w:val="28"/>
          <w:szCs w:val="28"/>
        </w:rPr>
        <w:t>4) порядка обжалования решений Контрольного органа.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3.3.2. Инспекторы осуществляют консультирование контролируемых лиц и их представителей:</w:t>
      </w:r>
    </w:p>
    <w:p w:rsidR="00C62602" w:rsidRPr="00D42DA8" w:rsidRDefault="00C62602" w:rsidP="0024234A">
      <w:pPr>
        <w:pStyle w:val="ConsPlusNormal"/>
        <w:ind w:firstLine="709"/>
        <w:jc w:val="both"/>
        <w:rPr>
          <w:sz w:val="28"/>
          <w:szCs w:val="28"/>
        </w:rPr>
      </w:pPr>
      <w:r w:rsidRPr="00D42DA8">
        <w:rPr>
          <w:sz w:val="28"/>
          <w:szCs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C62602" w:rsidRPr="00D42DA8" w:rsidRDefault="00C62602" w:rsidP="0024234A">
      <w:pPr>
        <w:pStyle w:val="ConsPlusNormal"/>
        <w:ind w:firstLine="709"/>
        <w:jc w:val="both"/>
        <w:rPr>
          <w:sz w:val="28"/>
          <w:szCs w:val="28"/>
        </w:rPr>
      </w:pPr>
      <w:r w:rsidRPr="00D42DA8">
        <w:rPr>
          <w:sz w:val="28"/>
          <w:szCs w:val="28"/>
        </w:rPr>
        <w:t>2) посредством размещения на официальном сайте письменного разъяснения по однотипным обращениям (более 10 однотипных обращений) контролируемых лиц и их представителей, подписанного уполномоченным должностным лицом Контрольного органа.</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3.3.3. Индивидуальное консультирование на личном приеме каждого заявителя инспекторами не может превышать 10 минут.</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Время разговора по телефону не должно превышать 10 минут.</w:t>
      </w:r>
    </w:p>
    <w:p w:rsidR="00C62602" w:rsidRPr="00D42DA8" w:rsidRDefault="00C62602" w:rsidP="0024234A">
      <w:pPr>
        <w:pStyle w:val="ConsPlusNormal"/>
        <w:ind w:firstLine="709"/>
        <w:jc w:val="both"/>
        <w:rPr>
          <w:sz w:val="28"/>
          <w:szCs w:val="28"/>
        </w:rPr>
      </w:pPr>
      <w:r w:rsidRPr="00D42DA8">
        <w:rPr>
          <w:sz w:val="28"/>
          <w:szCs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C62602" w:rsidRPr="00D42DA8" w:rsidRDefault="00C62602" w:rsidP="0024234A">
      <w:pPr>
        <w:pStyle w:val="ConsPlusNormal"/>
        <w:ind w:firstLine="709"/>
        <w:jc w:val="both"/>
        <w:rPr>
          <w:sz w:val="28"/>
          <w:szCs w:val="28"/>
        </w:rPr>
      </w:pPr>
      <w:r w:rsidRPr="00D42DA8">
        <w:rPr>
          <w:sz w:val="28"/>
          <w:szCs w:val="28"/>
        </w:rPr>
        <w:t>3.3.5. Письменное консультирование контролируемых лиц и их представителей осуществляется по следующим вопросам:</w:t>
      </w:r>
    </w:p>
    <w:p w:rsidR="00C62602" w:rsidRPr="00D42DA8" w:rsidRDefault="00C62602" w:rsidP="0024234A">
      <w:pPr>
        <w:pStyle w:val="ConsPlusNormal"/>
        <w:ind w:firstLine="709"/>
        <w:jc w:val="both"/>
        <w:rPr>
          <w:sz w:val="28"/>
          <w:szCs w:val="28"/>
        </w:rPr>
      </w:pPr>
      <w:r w:rsidRPr="00D42DA8">
        <w:rPr>
          <w:sz w:val="28"/>
          <w:szCs w:val="28"/>
        </w:rPr>
        <w:t>1) порядок обжалования решений Контрольного органа;</w:t>
      </w:r>
    </w:p>
    <w:p w:rsidR="00C62602" w:rsidRPr="00D42DA8" w:rsidRDefault="00C62602" w:rsidP="0024234A">
      <w:pPr>
        <w:pStyle w:val="ConsPlusNormal"/>
        <w:ind w:firstLine="709"/>
        <w:jc w:val="both"/>
        <w:rPr>
          <w:sz w:val="28"/>
          <w:szCs w:val="28"/>
        </w:rPr>
      </w:pPr>
      <w:r w:rsidRPr="00D42DA8">
        <w:rPr>
          <w:sz w:val="28"/>
          <w:szCs w:val="28"/>
        </w:rPr>
        <w:t xml:space="preserve">3.3.6. Контролируемое лицо вправе направить запрос о предоставлении письменного ответа в сроки, установленные Федеральным </w:t>
      </w:r>
      <w:hyperlink r:id="rId9" w:history="1">
        <w:r w:rsidRPr="00D42DA8">
          <w:rPr>
            <w:sz w:val="28"/>
            <w:szCs w:val="28"/>
          </w:rPr>
          <w:t>законом</w:t>
        </w:r>
      </w:hyperlink>
      <w:r w:rsidRPr="00D42DA8">
        <w:rPr>
          <w:sz w:val="28"/>
          <w:szCs w:val="28"/>
        </w:rPr>
        <w:t xml:space="preserve"> от 02.05.2006 № 59-ФЗ «О порядке рассмотрения обращений граждан Российской Федерации».</w:t>
      </w:r>
    </w:p>
    <w:p w:rsidR="00C62602" w:rsidRPr="00D42DA8" w:rsidRDefault="00C62602" w:rsidP="0024234A">
      <w:pPr>
        <w:pStyle w:val="ConsPlusNormal"/>
        <w:ind w:firstLine="709"/>
        <w:jc w:val="both"/>
        <w:rPr>
          <w:sz w:val="28"/>
          <w:szCs w:val="28"/>
        </w:rPr>
      </w:pPr>
      <w:r w:rsidRPr="00D42DA8">
        <w:rPr>
          <w:sz w:val="28"/>
          <w:szCs w:val="28"/>
        </w:rPr>
        <w:t>3.3.7. Контрольный орган осуществляет учет проведенных консультирований.</w:t>
      </w:r>
    </w:p>
    <w:p w:rsidR="00C62602" w:rsidRPr="00D42DA8" w:rsidRDefault="00C62602" w:rsidP="0024234A">
      <w:pPr>
        <w:pStyle w:val="ListParagraph"/>
        <w:widowControl/>
        <w:tabs>
          <w:tab w:val="left" w:pos="1134"/>
        </w:tabs>
        <w:ind w:left="0"/>
        <w:jc w:val="center"/>
        <w:rPr>
          <w:rFonts w:ascii="Times New Roman" w:hAnsi="Times New Roman"/>
          <w:b/>
          <w:sz w:val="28"/>
          <w:szCs w:val="28"/>
        </w:rPr>
      </w:pPr>
    </w:p>
    <w:p w:rsidR="00C62602" w:rsidRPr="00D42DA8" w:rsidRDefault="00C62602" w:rsidP="0024234A">
      <w:pPr>
        <w:pStyle w:val="ListParagraph"/>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4. Контрольные мероприятия, проводимые в рамках </w:t>
      </w:r>
    </w:p>
    <w:p w:rsidR="00C62602" w:rsidRPr="00D42DA8" w:rsidRDefault="00C62602" w:rsidP="0024234A">
      <w:pPr>
        <w:pStyle w:val="ListParagraph"/>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муниципального контроля</w:t>
      </w:r>
    </w:p>
    <w:p w:rsidR="00C62602" w:rsidRPr="00D42DA8" w:rsidRDefault="00C62602" w:rsidP="0024234A">
      <w:pPr>
        <w:pStyle w:val="ListParagraph"/>
        <w:widowControl/>
        <w:tabs>
          <w:tab w:val="left" w:pos="1134"/>
        </w:tabs>
        <w:ind w:left="709"/>
        <w:jc w:val="both"/>
        <w:rPr>
          <w:rFonts w:ascii="Times New Roman" w:hAnsi="Times New Roman"/>
          <w:sz w:val="28"/>
          <w:szCs w:val="28"/>
        </w:rPr>
      </w:pPr>
    </w:p>
    <w:p w:rsidR="00C62602" w:rsidRPr="00D42DA8" w:rsidRDefault="00C62602"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4.1. Контрольные мероприятия. Общие вопросы</w:t>
      </w:r>
    </w:p>
    <w:p w:rsidR="00C62602" w:rsidRPr="00D42DA8" w:rsidRDefault="00C62602" w:rsidP="0024234A">
      <w:pPr>
        <w:widowControl/>
        <w:tabs>
          <w:tab w:val="left" w:pos="1134"/>
        </w:tabs>
        <w:ind w:firstLine="709"/>
        <w:jc w:val="both"/>
        <w:rPr>
          <w:rFonts w:ascii="Times New Roman" w:hAnsi="Times New Roman"/>
          <w:color w:val="auto"/>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4.1.1. Муниципальный контроль осуществляется Контрольным органом посредством организации проведения следующих плановых и внеплановых контрольных мероприятий:</w:t>
      </w:r>
    </w:p>
    <w:p w:rsidR="00C62602" w:rsidRPr="00D42DA8" w:rsidRDefault="00C62602" w:rsidP="0024234A">
      <w:pPr>
        <w:pStyle w:val="ConsPlusNormal"/>
        <w:ind w:firstLine="709"/>
        <w:jc w:val="both"/>
        <w:rPr>
          <w:sz w:val="28"/>
          <w:szCs w:val="28"/>
        </w:rPr>
      </w:pPr>
      <w:r w:rsidRPr="00D42DA8">
        <w:rPr>
          <w:sz w:val="28"/>
          <w:szCs w:val="28"/>
        </w:rPr>
        <w:t>документарная проверка, выездная проверка –при  взаимодействии с контролируемыми лицами;</w:t>
      </w:r>
    </w:p>
    <w:p w:rsidR="00C62602" w:rsidRPr="00D42DA8" w:rsidRDefault="00C62602" w:rsidP="0024234A">
      <w:pPr>
        <w:pStyle w:val="ConsPlusNormal"/>
        <w:ind w:firstLine="709"/>
        <w:jc w:val="both"/>
        <w:rPr>
          <w:sz w:val="28"/>
          <w:szCs w:val="28"/>
        </w:rPr>
      </w:pPr>
      <w:r w:rsidRPr="00D42DA8">
        <w:rPr>
          <w:sz w:val="28"/>
          <w:szCs w:val="28"/>
        </w:rPr>
        <w:t>выездное обследование – без взаимодействия с контролируемыми лицами.</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4.1.2. При осуществлении муниципального контроля</w:t>
      </w:r>
      <w:r>
        <w:rPr>
          <w:rFonts w:ascii="Times New Roman" w:hAnsi="Times New Roman"/>
          <w:sz w:val="28"/>
          <w:szCs w:val="28"/>
        </w:rPr>
        <w:t xml:space="preserve"> </w:t>
      </w:r>
      <w:r w:rsidRPr="00D42DA8">
        <w:rPr>
          <w:rFonts w:ascii="Times New Roman" w:hAnsi="Times New Roman"/>
          <w:sz w:val="28"/>
          <w:szCs w:val="28"/>
        </w:rPr>
        <w:t xml:space="preserve">взаимодействием с контролируемыми лицами являются: </w:t>
      </w:r>
    </w:p>
    <w:p w:rsidR="00C62602" w:rsidRPr="00D42DA8" w:rsidRDefault="00C62602" w:rsidP="0024234A">
      <w:pPr>
        <w:pStyle w:val="ListParagraph"/>
        <w:widowControl/>
        <w:tabs>
          <w:tab w:val="left" w:pos="1134"/>
        </w:tabs>
        <w:ind w:left="0" w:firstLine="709"/>
        <w:jc w:val="both"/>
        <w:rPr>
          <w:rFonts w:ascii="Times New Roman" w:hAnsi="Times New Roman"/>
          <w:b/>
          <w:color w:val="FF0000"/>
          <w:sz w:val="28"/>
          <w:szCs w:val="28"/>
        </w:rPr>
      </w:pPr>
      <w:r w:rsidRPr="00D42DA8">
        <w:rPr>
          <w:rFonts w:ascii="Times New Roman" w:hAnsi="Times New Roman"/>
          <w:sz w:val="28"/>
          <w:szCs w:val="28"/>
        </w:rPr>
        <w:t>встречи, телефонные и иные переговоры (непосредственное взаимодействие) между инспектором и контролируемым лицом или его представителем;</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запрос документов, иных материалов;</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C62602" w:rsidRPr="00D42DA8" w:rsidRDefault="00C62602" w:rsidP="0024234A">
      <w:pPr>
        <w:widowControl/>
        <w:autoSpaceDE w:val="0"/>
        <w:autoSpaceDN w:val="0"/>
        <w:adjustRightInd w:val="0"/>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4.1.3. Контрольные мероприятия, осуществляемые при </w:t>
      </w:r>
      <w:r w:rsidRPr="00D42DA8">
        <w:rPr>
          <w:rFonts w:ascii="Times New Roman" w:hAnsi="Times New Roman"/>
          <w:color w:val="auto"/>
          <w:sz w:val="28"/>
          <w:szCs w:val="28"/>
          <w:lang w:eastAsia="en-US"/>
        </w:rPr>
        <w:t xml:space="preserve"> взаимодействии с контролируемым лицом, </w:t>
      </w:r>
      <w:r w:rsidRPr="00D42DA8">
        <w:rPr>
          <w:rFonts w:ascii="Times New Roman" w:hAnsi="Times New Roman"/>
          <w:color w:val="auto"/>
          <w:sz w:val="28"/>
          <w:szCs w:val="28"/>
        </w:rPr>
        <w:t>проводятся Контрольным органом по следующим основаниям:</w:t>
      </w:r>
    </w:p>
    <w:p w:rsidR="00C62602" w:rsidRPr="00D42DA8" w:rsidRDefault="00C62602"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1) наличие у Контрольного органа сведений о причинении вреда (ущерба) или об угрозе причинения вреда (ущерба) охраняемым законом 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C62602" w:rsidRPr="00D42DA8" w:rsidRDefault="00C62602"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2) наступление сроков проведения контрольных мероприятий, включенных в план проведения контрольных мероприятий;</w:t>
      </w:r>
    </w:p>
    <w:p w:rsidR="00C62602" w:rsidRPr="00D42DA8" w:rsidRDefault="00C62602"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C62602" w:rsidRPr="00D42DA8" w:rsidRDefault="00C62602"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C62602" w:rsidRPr="00D42DA8" w:rsidRDefault="00C62602"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0" w:history="1">
        <w:r w:rsidRPr="00D42DA8">
          <w:rPr>
            <w:rFonts w:ascii="Times New Roman" w:hAnsi="Times New Roman"/>
            <w:color w:val="auto"/>
            <w:sz w:val="28"/>
            <w:szCs w:val="28"/>
          </w:rPr>
          <w:t>частью 1 статьи 95</w:t>
        </w:r>
      </w:hyperlink>
      <w:r w:rsidRPr="00D42DA8">
        <w:rPr>
          <w:rFonts w:ascii="Times New Roman" w:hAnsi="Times New Roman"/>
          <w:color w:val="auto"/>
          <w:sz w:val="28"/>
          <w:szCs w:val="28"/>
        </w:rPr>
        <w:t xml:space="preserve"> Федерального закона.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C62602" w:rsidRPr="00D42DA8" w:rsidRDefault="00C62602"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C62602" w:rsidRPr="00D42DA8" w:rsidRDefault="00C62602"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осмотр;</w:t>
      </w:r>
    </w:p>
    <w:p w:rsidR="00C62602" w:rsidRPr="00D42DA8" w:rsidRDefault="00C62602"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получение письменных объяснений;</w:t>
      </w:r>
    </w:p>
    <w:p w:rsidR="00C62602" w:rsidRPr="00D42DA8" w:rsidRDefault="00C62602" w:rsidP="0024234A">
      <w:pPr>
        <w:widowControl/>
        <w:ind w:firstLine="709"/>
        <w:jc w:val="both"/>
        <w:rPr>
          <w:rFonts w:ascii="Times New Roman" w:hAnsi="Times New Roman"/>
          <w:color w:val="auto"/>
          <w:sz w:val="28"/>
          <w:szCs w:val="28"/>
        </w:rPr>
      </w:pPr>
      <w:r w:rsidRPr="00D42DA8">
        <w:rPr>
          <w:rFonts w:ascii="Times New Roman" w:hAnsi="Times New Roman"/>
          <w:color w:val="auto"/>
          <w:sz w:val="28"/>
          <w:szCs w:val="28"/>
        </w:rPr>
        <w:t>истребование документов.</w:t>
      </w:r>
    </w:p>
    <w:p w:rsidR="00C62602" w:rsidRPr="00D42DA8" w:rsidRDefault="00C62602"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4.1.5. Для проведения контрольного мероприятия</w:t>
      </w:r>
      <w:r w:rsidRPr="00D42DA8">
        <w:rPr>
          <w:rFonts w:ascii="Times New Roman" w:hAnsi="Times New Roman"/>
          <w:sz w:val="28"/>
          <w:szCs w:val="28"/>
        </w:rPr>
        <w:t>, предусматривающего взаимодействие с контролируемым лицом, а также документарной проверки,</w:t>
      </w:r>
      <w:r w:rsidRPr="00D42DA8">
        <w:rPr>
          <w:rFonts w:ascii="Times New Roman" w:hAnsi="Times New Roman"/>
          <w:color w:val="auto"/>
          <w:sz w:val="28"/>
          <w:szCs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C62602" w:rsidRPr="00D42DA8" w:rsidRDefault="00C62602" w:rsidP="0024234A">
      <w:pPr>
        <w:widowControl/>
        <w:tabs>
          <w:tab w:val="left" w:pos="1134"/>
        </w:tabs>
        <w:ind w:firstLine="709"/>
        <w:jc w:val="both"/>
        <w:rPr>
          <w:rFonts w:ascii="Times New Roman" w:hAnsi="Times New Roman"/>
          <w:color w:val="auto"/>
          <w:sz w:val="28"/>
          <w:szCs w:val="28"/>
        </w:rPr>
      </w:pPr>
      <w:r w:rsidRPr="00D42DA8">
        <w:rPr>
          <w:rFonts w:ascii="Times New Roman" w:hAnsi="Times New Roman"/>
          <w:color w:val="auto"/>
          <w:sz w:val="28"/>
          <w:szCs w:val="28"/>
        </w:rPr>
        <w:t>4.1.6. Контрольные мероприятия проводятся инспекторами, указанными в решении Контрольного органа о проведении контрольного мероприятия.</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4.1.7.По окончании проведения контрольного мероприятия, предусматривающего взаимодействие с контролируемым лицом,</w:t>
      </w:r>
      <w:r>
        <w:rPr>
          <w:rFonts w:ascii="Times New Roman" w:hAnsi="Times New Roman"/>
          <w:sz w:val="28"/>
          <w:szCs w:val="28"/>
        </w:rPr>
        <w:t xml:space="preserve"> </w:t>
      </w:r>
      <w:r w:rsidRPr="00D42DA8">
        <w:rPr>
          <w:rFonts w:ascii="Times New Roman" w:hAnsi="Times New Roman"/>
          <w:sz w:val="28"/>
          <w:szCs w:val="28"/>
        </w:rPr>
        <w:t>инспектор составляет акт контрольного мероприятия (далее также – акт) по форме, утвержденной приказом Минэкономразвития России от 31.03.2021 № 151 «О типовых формах документов, используемых контрольным (надзорным) органом».</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случае устранения выявленного нарушения до окончания проведения контрольного мероприятия, предусматривающего взаимодействие с контролируемым лицом, в акте указывается факт его устранения.</w:t>
      </w:r>
    </w:p>
    <w:p w:rsidR="00C62602" w:rsidRPr="00D42DA8" w:rsidRDefault="00C62602" w:rsidP="0024234A">
      <w:pPr>
        <w:pStyle w:val="ConsPlusNormal"/>
        <w:ind w:firstLine="709"/>
        <w:jc w:val="both"/>
        <w:rPr>
          <w:sz w:val="28"/>
          <w:szCs w:val="28"/>
        </w:rPr>
      </w:pPr>
      <w:r w:rsidRPr="00D42DA8">
        <w:rPr>
          <w:sz w:val="28"/>
          <w:szCs w:val="28"/>
        </w:rPr>
        <w:t>4.1.8. Документы, иные материалы, являющиеся доказательствами нарушения обязательных требований, приобщаются к акту.</w:t>
      </w:r>
    </w:p>
    <w:p w:rsidR="00C62602" w:rsidRPr="00D42DA8" w:rsidRDefault="00C62602" w:rsidP="0024234A">
      <w:pPr>
        <w:pStyle w:val="ConsPlusNormal"/>
        <w:ind w:firstLine="709"/>
        <w:jc w:val="both"/>
        <w:rPr>
          <w:sz w:val="28"/>
          <w:szCs w:val="28"/>
        </w:rPr>
      </w:pPr>
      <w:r w:rsidRPr="00D42DA8">
        <w:rPr>
          <w:sz w:val="28"/>
          <w:szCs w:val="28"/>
        </w:rPr>
        <w:t>Заполненные при проведении контрольного мероприятия проверочные листы должны быть приобщены к акту.</w:t>
      </w:r>
    </w:p>
    <w:p w:rsidR="00C62602" w:rsidRPr="00D42DA8" w:rsidRDefault="00C62602" w:rsidP="0024234A">
      <w:pPr>
        <w:pStyle w:val="ConsPlusNormal"/>
        <w:ind w:firstLine="709"/>
        <w:jc w:val="both"/>
        <w:rPr>
          <w:sz w:val="28"/>
          <w:szCs w:val="28"/>
        </w:rPr>
      </w:pPr>
      <w:r w:rsidRPr="00D42DA8">
        <w:rPr>
          <w:sz w:val="28"/>
          <w:szCs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C62602" w:rsidRPr="00D42DA8" w:rsidRDefault="00C62602" w:rsidP="0024234A">
      <w:pPr>
        <w:pStyle w:val="ConsPlusNormal"/>
        <w:ind w:firstLine="709"/>
        <w:jc w:val="both"/>
        <w:rPr>
          <w:sz w:val="28"/>
          <w:szCs w:val="28"/>
        </w:rPr>
      </w:pPr>
      <w:r w:rsidRPr="00D42DA8">
        <w:rPr>
          <w:sz w:val="28"/>
          <w:szCs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C62602" w:rsidRPr="00D42DA8" w:rsidRDefault="00C62602" w:rsidP="0024234A">
      <w:pPr>
        <w:pStyle w:val="HTMLPreformatted"/>
        <w:ind w:firstLine="540"/>
        <w:jc w:val="both"/>
        <w:rPr>
          <w:rFonts w:ascii="Times New Roman" w:hAnsi="Times New Roman" w:cs="Times New Roman"/>
          <w:sz w:val="28"/>
          <w:szCs w:val="28"/>
        </w:rPr>
      </w:pPr>
      <w:r w:rsidRPr="00D42DA8">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p>
    <w:p w:rsidR="00C62602" w:rsidRPr="00D42DA8" w:rsidRDefault="00C62602" w:rsidP="0024234A">
      <w:pPr>
        <w:pStyle w:val="ConsPlusNormal"/>
        <w:tabs>
          <w:tab w:val="left" w:pos="284"/>
        </w:tabs>
        <w:ind w:firstLine="0"/>
        <w:jc w:val="center"/>
        <w:rPr>
          <w:sz w:val="28"/>
          <w:szCs w:val="28"/>
        </w:rPr>
      </w:pPr>
      <w:r w:rsidRPr="00D42DA8">
        <w:rPr>
          <w:sz w:val="28"/>
          <w:szCs w:val="28"/>
        </w:rPr>
        <w:t>4.2. Меры, принимаемые Контрольным органом по результатам контрольных мероприятий</w:t>
      </w:r>
    </w:p>
    <w:p w:rsidR="00C62602" w:rsidRPr="00D42DA8" w:rsidRDefault="00C62602" w:rsidP="0024234A">
      <w:pPr>
        <w:pStyle w:val="ConsPlusNormal"/>
        <w:ind w:firstLine="709"/>
        <w:jc w:val="center"/>
        <w:rPr>
          <w:b/>
          <w:color w:val="000000"/>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D42DA8">
        <w:rPr>
          <w:rFonts w:ascii="Times New Roman" w:hAnsi="Times New Roman"/>
          <w:bCs/>
          <w:sz w:val="28"/>
          <w:szCs w:val="28"/>
          <w:lang w:eastAsia="en-US"/>
        </w:rPr>
        <w:t xml:space="preserve"> в пределах полномочий, предусмотренных законодательством Российской Федерации,</w:t>
      </w:r>
      <w:r w:rsidRPr="00D42DA8">
        <w:rPr>
          <w:rFonts w:ascii="Times New Roman" w:hAnsi="Times New Roman"/>
          <w:sz w:val="28"/>
          <w:szCs w:val="28"/>
        </w:rPr>
        <w:t xml:space="preserve"> обязан:</w:t>
      </w:r>
    </w:p>
    <w:p w:rsidR="00C62602" w:rsidRPr="00D42DA8" w:rsidRDefault="00C62602" w:rsidP="0024234A">
      <w:pPr>
        <w:pStyle w:val="ConsPlusNormal"/>
        <w:ind w:firstLine="709"/>
        <w:jc w:val="both"/>
        <w:rPr>
          <w:color w:val="000000"/>
          <w:sz w:val="28"/>
          <w:szCs w:val="28"/>
        </w:rPr>
      </w:pPr>
      <w:r w:rsidRPr="00D42DA8">
        <w:rPr>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объектов муниципального контроля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C62602" w:rsidRPr="00D42DA8" w:rsidRDefault="00C62602" w:rsidP="007A7C02">
      <w:pPr>
        <w:pStyle w:val="ConsPlusNormal"/>
        <w:ind w:firstLine="709"/>
        <w:jc w:val="both"/>
        <w:rPr>
          <w:sz w:val="28"/>
          <w:szCs w:val="28"/>
        </w:rPr>
      </w:pPr>
      <w:r w:rsidRPr="00D42DA8">
        <w:rPr>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C62602" w:rsidRPr="00D42DA8" w:rsidRDefault="00C62602" w:rsidP="0024234A">
      <w:pPr>
        <w:pStyle w:val="ConsPlusNormal"/>
        <w:ind w:firstLine="709"/>
        <w:jc w:val="both"/>
        <w:rPr>
          <w:sz w:val="28"/>
          <w:szCs w:val="28"/>
        </w:rPr>
      </w:pPr>
      <w:r w:rsidRPr="00D42DA8">
        <w:rPr>
          <w:sz w:val="28"/>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C62602" w:rsidRPr="00D42DA8" w:rsidRDefault="00C62602" w:rsidP="0024234A">
      <w:pPr>
        <w:pStyle w:val="ConsPlusNormal"/>
        <w:ind w:firstLine="709"/>
        <w:jc w:val="both"/>
        <w:rPr>
          <w:sz w:val="28"/>
          <w:szCs w:val="28"/>
        </w:rPr>
      </w:pPr>
      <w:r w:rsidRPr="00D42DA8">
        <w:rPr>
          <w:sz w:val="28"/>
          <w:szCs w:val="28"/>
        </w:rPr>
        <w:t>5) рассмотреть вопрос о выдаче рекомендации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C62602" w:rsidRPr="00D42DA8" w:rsidRDefault="00C62602" w:rsidP="0024234A">
      <w:pPr>
        <w:pStyle w:val="ConsPlusNormal"/>
        <w:ind w:firstLine="709"/>
        <w:jc w:val="both"/>
        <w:rPr>
          <w:sz w:val="28"/>
          <w:szCs w:val="28"/>
        </w:rPr>
      </w:pPr>
      <w:r w:rsidRPr="00D42DA8">
        <w:rPr>
          <w:sz w:val="28"/>
          <w:szCs w:val="28"/>
        </w:rPr>
        <w:t>4.2.2. Предписание оформляется по форме согласно приложению 4 к настоящему Положению.</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4.2.4.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C62602" w:rsidRPr="00D42DA8" w:rsidRDefault="00C62602" w:rsidP="0024234A">
      <w:pPr>
        <w:pStyle w:val="ConsPlusNormal"/>
        <w:ind w:firstLine="709"/>
        <w:jc w:val="both"/>
        <w:rPr>
          <w:sz w:val="28"/>
          <w:szCs w:val="28"/>
        </w:rPr>
      </w:pPr>
      <w:r w:rsidRPr="00D42DA8">
        <w:rPr>
          <w:sz w:val="28"/>
          <w:szCs w:val="28"/>
        </w:rPr>
        <w:t>4.2.5. В случае исполнения контролируемым лицом предписания Контрольный орган направляет контролируемому лицу уведомление об исполнении предписания.</w:t>
      </w:r>
    </w:p>
    <w:p w:rsidR="00C62602" w:rsidRPr="00D42DA8" w:rsidRDefault="00C62602" w:rsidP="0024234A">
      <w:pPr>
        <w:pStyle w:val="ConsPlusNormal"/>
        <w:ind w:firstLine="709"/>
        <w:jc w:val="both"/>
        <w:rPr>
          <w:sz w:val="28"/>
          <w:szCs w:val="28"/>
        </w:rPr>
      </w:pPr>
      <w:r w:rsidRPr="00D42DA8">
        <w:rPr>
          <w:sz w:val="28"/>
          <w:szCs w:val="28"/>
        </w:rPr>
        <w:t>4.2.6. 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документарной проверки.</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пункта 4.2.1 настоящего Положения, с указанием новых сроков его исполнения. </w:t>
      </w:r>
    </w:p>
    <w:p w:rsidR="00C62602" w:rsidRPr="00D42DA8" w:rsidRDefault="00C62602" w:rsidP="0024234A">
      <w:pPr>
        <w:pStyle w:val="HTMLPreformatted"/>
        <w:ind w:firstLine="540"/>
        <w:jc w:val="both"/>
        <w:rPr>
          <w:rFonts w:ascii="Times New Roman" w:hAnsi="Times New Roman" w:cs="Times New Roman"/>
          <w:sz w:val="28"/>
          <w:szCs w:val="28"/>
        </w:rPr>
      </w:pPr>
      <w:r w:rsidRPr="00D42DA8">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C62602" w:rsidRPr="00D42DA8" w:rsidRDefault="00C62602" w:rsidP="0024234A">
      <w:pPr>
        <w:pStyle w:val="HTMLPreformatted"/>
        <w:ind w:firstLine="709"/>
        <w:jc w:val="both"/>
        <w:rPr>
          <w:rFonts w:ascii="Times New Roman" w:hAnsi="Times New Roman" w:cs="Times New Roman"/>
          <w:sz w:val="28"/>
          <w:szCs w:val="28"/>
        </w:rPr>
      </w:pPr>
    </w:p>
    <w:p w:rsidR="00C62602" w:rsidRPr="00D42DA8" w:rsidRDefault="00C62602" w:rsidP="0024234A">
      <w:pPr>
        <w:pStyle w:val="ListParagraph"/>
        <w:widowControl/>
        <w:tabs>
          <w:tab w:val="left" w:pos="1134"/>
        </w:tabs>
        <w:ind w:left="0"/>
        <w:jc w:val="center"/>
        <w:rPr>
          <w:rFonts w:ascii="Times New Roman" w:hAnsi="Times New Roman"/>
          <w:sz w:val="28"/>
          <w:szCs w:val="28"/>
        </w:rPr>
      </w:pPr>
      <w:r w:rsidRPr="00D42DA8">
        <w:rPr>
          <w:rFonts w:ascii="Times New Roman" w:hAnsi="Times New Roman"/>
          <w:sz w:val="28"/>
          <w:szCs w:val="28"/>
        </w:rPr>
        <w:t>4.3. Плановые контрольные мероприятия</w:t>
      </w:r>
    </w:p>
    <w:p w:rsidR="00C62602" w:rsidRPr="00D42DA8" w:rsidRDefault="00C62602" w:rsidP="0024234A">
      <w:pPr>
        <w:pStyle w:val="ListParagraph"/>
        <w:widowControl/>
        <w:tabs>
          <w:tab w:val="left" w:pos="1134"/>
        </w:tabs>
        <w:ind w:left="709"/>
        <w:jc w:val="center"/>
        <w:rPr>
          <w:rFonts w:ascii="Times New Roman" w:hAnsi="Times New Roman"/>
          <w:b/>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4.3.2.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vertAlign w:val="superscript"/>
        </w:rPr>
      </w:pPr>
      <w:r w:rsidRPr="00D42DA8">
        <w:rPr>
          <w:rFonts w:ascii="Times New Roman" w:hAnsi="Times New Roman"/>
          <w:sz w:val="28"/>
          <w:szCs w:val="28"/>
        </w:rPr>
        <w:t>4.3.3. Контрольный орган может проводить следующие виды плановых контрольных мероприятий:</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документарная проверка;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выездная проверка.</w:t>
      </w:r>
    </w:p>
    <w:p w:rsidR="00C62602" w:rsidRPr="00D42DA8" w:rsidRDefault="00C62602" w:rsidP="0024234A">
      <w:pPr>
        <w:pStyle w:val="ListParagraph"/>
        <w:widowControl/>
        <w:tabs>
          <w:tab w:val="left" w:pos="1134"/>
        </w:tabs>
        <w:ind w:left="0" w:firstLine="709"/>
        <w:jc w:val="both"/>
        <w:rPr>
          <w:rFonts w:ascii="Times New Roman" w:hAnsi="Times New Roman"/>
          <w:color w:val="22272F"/>
          <w:sz w:val="28"/>
          <w:szCs w:val="28"/>
          <w:shd w:val="clear" w:color="auto" w:fill="FFFFFF"/>
        </w:rPr>
      </w:pPr>
      <w:r w:rsidRPr="00D42DA8">
        <w:rPr>
          <w:rFonts w:ascii="Times New Roman" w:hAnsi="Times New Roman"/>
          <w:sz w:val="28"/>
          <w:szCs w:val="28"/>
        </w:rPr>
        <w:t xml:space="preserve">В отношении объектов, относящихся к категории среднего риска и умеренного риска, проводятся: </w:t>
      </w:r>
      <w:r w:rsidRPr="00D42DA8">
        <w:rPr>
          <w:rFonts w:ascii="Times New Roman" w:hAnsi="Times New Roman"/>
          <w:color w:val="22272F"/>
          <w:sz w:val="28"/>
          <w:szCs w:val="28"/>
          <w:shd w:val="clear" w:color="auto" w:fill="FFFFFF"/>
        </w:rPr>
        <w:t>плановые контрольные (надзорные) мероприятия - не менее одного контрольного (надзорного) мероприятия в шесть лет и не более одного контрольного (надзорного) мероприятия в три года.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4.3.4. Периодичность проведения плановых контрольных мероприятий в отношении объектов контроля, отнесенных к категории среднего риска – один раз в 3 года.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Периодичность проведения плановых контрольных мероприятий в отношении объектов контроля, отнесенных к категории умеренного риска – один раз в 5лет.</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highlight w:val="yellow"/>
        </w:rPr>
      </w:pPr>
      <w:r w:rsidRPr="00D42DA8">
        <w:rPr>
          <w:rFonts w:ascii="Times New Roman" w:hAnsi="Times New Roman"/>
          <w:sz w:val="28"/>
          <w:szCs w:val="28"/>
        </w:rPr>
        <w:t>Плановые контрольные мероприятия в отношении объекта контроля, отнесенного к категории низкого риска, не проводятся.</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p>
    <w:p w:rsidR="00C62602" w:rsidRPr="00D42DA8" w:rsidRDefault="00C62602" w:rsidP="0024234A">
      <w:pPr>
        <w:pStyle w:val="ListParagraph"/>
        <w:widowControl/>
        <w:tabs>
          <w:tab w:val="left" w:pos="1134"/>
        </w:tabs>
        <w:ind w:left="0"/>
        <w:jc w:val="center"/>
        <w:rPr>
          <w:rFonts w:ascii="Times New Roman" w:hAnsi="Times New Roman"/>
          <w:sz w:val="28"/>
          <w:szCs w:val="28"/>
        </w:rPr>
      </w:pPr>
      <w:r w:rsidRPr="00D42DA8">
        <w:rPr>
          <w:rFonts w:ascii="Times New Roman" w:hAnsi="Times New Roman"/>
          <w:sz w:val="28"/>
          <w:szCs w:val="28"/>
        </w:rPr>
        <w:t>4.4. Внеплановые контрольные мероприятия</w:t>
      </w:r>
    </w:p>
    <w:p w:rsidR="00C62602" w:rsidRPr="00D42DA8" w:rsidRDefault="00C62602" w:rsidP="0024234A">
      <w:pPr>
        <w:pStyle w:val="ListParagraph"/>
        <w:widowControl/>
        <w:tabs>
          <w:tab w:val="left" w:pos="1134"/>
        </w:tabs>
        <w:ind w:left="709"/>
        <w:jc w:val="center"/>
        <w:rPr>
          <w:rFonts w:ascii="Times New Roman" w:hAnsi="Times New Roman"/>
          <w:b/>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4.4.1. Внеплановые контрольные мероприятия проводятся в виде документарных и выездных проверок, выездного обследования.</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4.4.2. Решение о проведении внепланового контрольного мероприятия принимается с учетом индикаторов риска нарушения обязательных требований.</w:t>
      </w:r>
    </w:p>
    <w:p w:rsidR="00C62602" w:rsidRPr="00D42DA8" w:rsidRDefault="00C62602" w:rsidP="0024234A">
      <w:pPr>
        <w:pStyle w:val="ConsPlusNormal"/>
        <w:ind w:firstLine="709"/>
        <w:jc w:val="both"/>
        <w:rPr>
          <w:sz w:val="28"/>
          <w:szCs w:val="28"/>
        </w:rPr>
      </w:pPr>
      <w:r w:rsidRPr="00D42DA8">
        <w:rPr>
          <w:sz w:val="28"/>
          <w:szCs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 3-5 части 1 статьи 57 Федерального закона № 248-ФЗ.</w:t>
      </w:r>
    </w:p>
    <w:p w:rsidR="00C62602" w:rsidRPr="00D42DA8" w:rsidRDefault="00C62602" w:rsidP="00DB020A">
      <w:pPr>
        <w:pStyle w:val="ConsPlusNormal"/>
        <w:ind w:firstLine="709"/>
        <w:jc w:val="both"/>
        <w:rPr>
          <w:sz w:val="28"/>
          <w:szCs w:val="28"/>
        </w:rPr>
      </w:pPr>
      <w:r w:rsidRPr="00D42DA8">
        <w:rPr>
          <w:sz w:val="28"/>
          <w:szCs w:val="28"/>
        </w:rPr>
        <w:t>4.4.4. 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C62602" w:rsidRPr="00D42DA8" w:rsidRDefault="00C62602" w:rsidP="0024234A">
      <w:pPr>
        <w:widowControl/>
        <w:tabs>
          <w:tab w:val="left" w:pos="1134"/>
        </w:tabs>
        <w:jc w:val="center"/>
        <w:rPr>
          <w:rFonts w:ascii="Times New Roman" w:hAnsi="Times New Roman"/>
          <w:color w:val="auto"/>
          <w:sz w:val="28"/>
          <w:szCs w:val="28"/>
        </w:rPr>
      </w:pPr>
    </w:p>
    <w:p w:rsidR="00C62602" w:rsidRPr="00D42DA8" w:rsidRDefault="00C62602" w:rsidP="0024234A">
      <w:pPr>
        <w:widowControl/>
        <w:tabs>
          <w:tab w:val="left" w:pos="1134"/>
        </w:tabs>
        <w:jc w:val="center"/>
        <w:rPr>
          <w:rFonts w:ascii="Times New Roman" w:hAnsi="Times New Roman"/>
          <w:color w:val="auto"/>
          <w:sz w:val="28"/>
          <w:szCs w:val="28"/>
        </w:rPr>
      </w:pPr>
      <w:r w:rsidRPr="00D42DA8">
        <w:rPr>
          <w:rFonts w:ascii="Times New Roman" w:hAnsi="Times New Roman"/>
          <w:color w:val="auto"/>
          <w:sz w:val="28"/>
          <w:szCs w:val="28"/>
        </w:rPr>
        <w:t>4.5. Документарная проверка</w:t>
      </w:r>
    </w:p>
    <w:p w:rsidR="00C62602" w:rsidRPr="00D42DA8" w:rsidRDefault="00C62602" w:rsidP="0024234A">
      <w:pPr>
        <w:pStyle w:val="ListParagraph"/>
        <w:widowControl/>
        <w:tabs>
          <w:tab w:val="left" w:pos="1134"/>
        </w:tabs>
        <w:ind w:left="709"/>
        <w:jc w:val="center"/>
        <w:rPr>
          <w:rFonts w:ascii="Times New Roman" w:hAnsi="Times New Roman"/>
          <w:b/>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4.5.1. 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C62602" w:rsidRPr="00D42DA8" w:rsidRDefault="00C62602"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4.5.2. 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4.5.3. Срок проведения документарной проверки не может превышать десять рабочих дней.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В указанный срок не включается период с момента: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2) период с момента направления контролируемому лицу информации Контрольного органа: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выявлении ошибок и (или) противоречий в представленных контролируемым лицом документах;</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4.5.4. Перечень допустимых контрольных действий совершаемых</w:t>
      </w:r>
      <w:r>
        <w:rPr>
          <w:rFonts w:ascii="Times New Roman" w:hAnsi="Times New Roman"/>
          <w:sz w:val="28"/>
          <w:szCs w:val="28"/>
        </w:rPr>
        <w:t xml:space="preserve"> </w:t>
      </w:r>
      <w:r w:rsidRPr="00D42DA8">
        <w:rPr>
          <w:rFonts w:ascii="Times New Roman" w:hAnsi="Times New Roman"/>
          <w:sz w:val="28"/>
          <w:szCs w:val="28"/>
        </w:rPr>
        <w:t>в ходе документарной проверки:</w:t>
      </w:r>
    </w:p>
    <w:p w:rsidR="00C62602" w:rsidRPr="00D42DA8" w:rsidRDefault="00C62602" w:rsidP="0024234A">
      <w:pPr>
        <w:pStyle w:val="ConsPlusNormal"/>
        <w:ind w:firstLine="709"/>
        <w:jc w:val="both"/>
        <w:rPr>
          <w:sz w:val="28"/>
          <w:szCs w:val="28"/>
        </w:rPr>
      </w:pPr>
      <w:bookmarkStart w:id="2" w:name="_Hlk73716001"/>
      <w:r w:rsidRPr="00D42DA8">
        <w:rPr>
          <w:sz w:val="28"/>
          <w:szCs w:val="28"/>
        </w:rPr>
        <w:t>1) истребование документов;</w:t>
      </w:r>
    </w:p>
    <w:p w:rsidR="00C62602" w:rsidRPr="00D42DA8" w:rsidRDefault="00C62602" w:rsidP="0024234A">
      <w:pPr>
        <w:pStyle w:val="ConsPlusNormal"/>
        <w:ind w:firstLine="709"/>
        <w:jc w:val="both"/>
        <w:rPr>
          <w:sz w:val="28"/>
          <w:szCs w:val="28"/>
        </w:rPr>
      </w:pPr>
      <w:r w:rsidRPr="00D42DA8">
        <w:rPr>
          <w:sz w:val="28"/>
          <w:szCs w:val="28"/>
        </w:rPr>
        <w:t>2) получение письменных объяснений.</w:t>
      </w:r>
      <w:bookmarkEnd w:id="2"/>
    </w:p>
    <w:p w:rsidR="00C62602" w:rsidRPr="00D42DA8" w:rsidRDefault="00C62602" w:rsidP="0024234A">
      <w:pPr>
        <w:pStyle w:val="ConsPlusNormal"/>
        <w:ind w:firstLine="709"/>
        <w:jc w:val="both"/>
        <w:rPr>
          <w:sz w:val="28"/>
          <w:szCs w:val="28"/>
        </w:rPr>
      </w:pPr>
      <w:r w:rsidRPr="00D42DA8">
        <w:rPr>
          <w:sz w:val="28"/>
          <w:szCs w:val="28"/>
        </w:rPr>
        <w:t>4.5.5. В ходе проведения контрольного мероприятия инспектор вправе предъявить (направить) контролируемому лицу требование о представлении необходимых и (или) имеющих значение для проведения оценки соблюдения контролируемым лицом обязательных требований документов и (или) их копий</w:t>
      </w:r>
      <w:r w:rsidRPr="00D42DA8">
        <w:rPr>
          <w:color w:val="FF0000"/>
          <w:sz w:val="28"/>
          <w:szCs w:val="28"/>
        </w:rPr>
        <w:t xml:space="preserve">, </w:t>
      </w:r>
      <w:r w:rsidRPr="00D42DA8">
        <w:rPr>
          <w:sz w:val="28"/>
          <w:szCs w:val="28"/>
        </w:rPr>
        <w:t>в том числе материалов фотосъемки, аудио- и видеозаписи, информационных баз, банков данных, а также носителей информации.</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Контролируемое лицо в срок, указанный в требовании о представлении документов, направляет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C62602" w:rsidRPr="00D42DA8" w:rsidRDefault="00C62602" w:rsidP="0024234A">
      <w:pPr>
        <w:pStyle w:val="HTMLPreformatted"/>
        <w:ind w:firstLine="709"/>
        <w:jc w:val="both"/>
        <w:rPr>
          <w:rFonts w:ascii="Times New Roman" w:hAnsi="Times New Roman" w:cs="Times New Roman"/>
          <w:b/>
          <w:color w:val="FF0000"/>
          <w:sz w:val="28"/>
          <w:szCs w:val="28"/>
        </w:rPr>
      </w:pPr>
      <w:r w:rsidRPr="00D42DA8">
        <w:rPr>
          <w:rFonts w:ascii="Times New Roman" w:hAnsi="Times New Roman" w:cs="Times New Roman"/>
          <w:sz w:val="28"/>
          <w:szCs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C62602" w:rsidRPr="00D42DA8" w:rsidRDefault="00C62602" w:rsidP="0024234A">
      <w:pPr>
        <w:pStyle w:val="ConsPlusNormal"/>
        <w:ind w:firstLine="709"/>
        <w:jc w:val="both"/>
        <w:rPr>
          <w:sz w:val="28"/>
          <w:szCs w:val="28"/>
        </w:rPr>
      </w:pPr>
      <w:r w:rsidRPr="00D42DA8">
        <w:rPr>
          <w:sz w:val="28"/>
          <w:szCs w:val="28"/>
        </w:rPr>
        <w:t>4.5.6. Письменные объяснения могут быть запрошены инспектором от контролируемого лица или его представителя, свидетелей.</w:t>
      </w:r>
    </w:p>
    <w:p w:rsidR="00C62602" w:rsidRPr="00D42DA8" w:rsidRDefault="00C62602" w:rsidP="0024234A">
      <w:pPr>
        <w:pStyle w:val="ConsPlusNormal"/>
        <w:ind w:firstLine="709"/>
        <w:jc w:val="both"/>
        <w:rPr>
          <w:sz w:val="28"/>
          <w:szCs w:val="28"/>
        </w:rPr>
      </w:pPr>
      <w:r w:rsidRPr="00D42DA8">
        <w:rPr>
          <w:sz w:val="28"/>
          <w:szCs w:val="28"/>
        </w:rPr>
        <w:t>Указанные лица предоставляют инспектору письменные объяснения в свободной форме не позднее двух рабочих дней до даты завершения проверки.</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C62602" w:rsidRPr="00D42DA8" w:rsidRDefault="00C62602" w:rsidP="0024234A">
      <w:pPr>
        <w:pStyle w:val="ConsPlusNormal"/>
        <w:ind w:firstLine="709"/>
        <w:jc w:val="both"/>
        <w:rPr>
          <w:b/>
          <w:sz w:val="28"/>
          <w:szCs w:val="28"/>
        </w:rPr>
      </w:pPr>
      <w:r w:rsidRPr="00D42DA8">
        <w:rPr>
          <w:sz w:val="28"/>
          <w:szCs w:val="28"/>
        </w:rPr>
        <w:t>4.5.7. Оформление акта производится по месту нахождения Контрольного органа в день окончания проведения документарной проверки.</w:t>
      </w:r>
    </w:p>
    <w:p w:rsidR="00C62602" w:rsidRPr="00D42DA8" w:rsidRDefault="00C62602" w:rsidP="0024234A">
      <w:pPr>
        <w:pStyle w:val="ConsPlusNormal"/>
        <w:ind w:firstLine="709"/>
        <w:jc w:val="both"/>
        <w:rPr>
          <w:sz w:val="28"/>
          <w:szCs w:val="28"/>
        </w:rPr>
      </w:pPr>
      <w:r w:rsidRPr="00D42DA8">
        <w:rPr>
          <w:sz w:val="28"/>
          <w:szCs w:val="28"/>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предусмотренном статьей 21 Федерального закона № 248-ФЗ.</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4.5.9. Внеплановая документарная проверка проводится без согласования с органами прокуратуры.</w:t>
      </w:r>
    </w:p>
    <w:p w:rsidR="00C62602" w:rsidRPr="00D42DA8" w:rsidRDefault="00C62602" w:rsidP="0024234A">
      <w:pPr>
        <w:pStyle w:val="ListParagraph"/>
        <w:widowControl/>
        <w:tabs>
          <w:tab w:val="left" w:pos="1134"/>
        </w:tabs>
        <w:ind w:left="709"/>
        <w:jc w:val="both"/>
        <w:rPr>
          <w:rFonts w:ascii="Times New Roman" w:hAnsi="Times New Roman"/>
          <w:sz w:val="28"/>
          <w:szCs w:val="28"/>
        </w:rPr>
      </w:pPr>
    </w:p>
    <w:p w:rsidR="00C62602" w:rsidRPr="00D42DA8" w:rsidRDefault="00C62602" w:rsidP="0024234A">
      <w:pPr>
        <w:pStyle w:val="ListParagraph"/>
        <w:widowControl/>
        <w:tabs>
          <w:tab w:val="left" w:pos="1134"/>
        </w:tabs>
        <w:ind w:left="0"/>
        <w:jc w:val="center"/>
        <w:rPr>
          <w:rFonts w:ascii="Times New Roman" w:hAnsi="Times New Roman"/>
          <w:sz w:val="28"/>
          <w:szCs w:val="28"/>
        </w:rPr>
      </w:pPr>
      <w:r w:rsidRPr="00D42DA8">
        <w:rPr>
          <w:rFonts w:ascii="Times New Roman" w:hAnsi="Times New Roman"/>
          <w:sz w:val="28"/>
          <w:szCs w:val="28"/>
        </w:rPr>
        <w:t>4.6. Выездная проверка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C62602" w:rsidRPr="00D42DA8" w:rsidRDefault="00C62602" w:rsidP="0024234A">
      <w:pPr>
        <w:pStyle w:val="ConsPlusNormal"/>
        <w:ind w:firstLine="709"/>
        <w:jc w:val="both"/>
        <w:rPr>
          <w:sz w:val="28"/>
          <w:szCs w:val="28"/>
        </w:rPr>
      </w:pPr>
      <w:r w:rsidRPr="00D42DA8">
        <w:rPr>
          <w:sz w:val="28"/>
          <w:szCs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4.6.2. Выездная проверка проводится в случае, если не представляется возможным:</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4.6.1 настоящего Положения место и совершения необходимых контрольных действий, предусмотренных в рамках иного вида контрольных  мероприятий.</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4.6.3. 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C62602" w:rsidRPr="00D42DA8" w:rsidRDefault="00C62602"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4.6.6. Срок проведения выездной проверки составляет не более десяти рабочих дней.</w:t>
      </w:r>
    </w:p>
    <w:p w:rsidR="00C62602" w:rsidRPr="00D42DA8" w:rsidRDefault="00C62602"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4.6.7. Перечень допустимых контрольных действий в ходе выездной проверки:</w:t>
      </w:r>
    </w:p>
    <w:p w:rsidR="00C62602" w:rsidRPr="00D42DA8" w:rsidRDefault="00C62602" w:rsidP="0024234A">
      <w:pPr>
        <w:pStyle w:val="ConsPlusNormal"/>
        <w:ind w:firstLine="709"/>
        <w:jc w:val="both"/>
        <w:rPr>
          <w:sz w:val="28"/>
          <w:szCs w:val="28"/>
        </w:rPr>
      </w:pPr>
      <w:bookmarkStart w:id="3" w:name="_Hlk73715973"/>
      <w:r w:rsidRPr="00D42DA8">
        <w:rPr>
          <w:sz w:val="28"/>
          <w:szCs w:val="28"/>
        </w:rPr>
        <w:t>1) осмотр;</w:t>
      </w:r>
    </w:p>
    <w:p w:rsidR="00C62602" w:rsidRPr="00D42DA8" w:rsidRDefault="00C62602" w:rsidP="0024234A">
      <w:pPr>
        <w:pStyle w:val="ConsPlusNormal"/>
        <w:ind w:firstLine="709"/>
        <w:jc w:val="both"/>
        <w:rPr>
          <w:sz w:val="28"/>
          <w:szCs w:val="28"/>
        </w:rPr>
      </w:pPr>
      <w:r w:rsidRPr="00D42DA8">
        <w:rPr>
          <w:sz w:val="28"/>
          <w:szCs w:val="28"/>
        </w:rPr>
        <w:t>2) истребование документов;</w:t>
      </w:r>
    </w:p>
    <w:p w:rsidR="00C62602" w:rsidRPr="00D42DA8" w:rsidRDefault="00C62602" w:rsidP="0024234A">
      <w:pPr>
        <w:pStyle w:val="ConsPlusNormal"/>
        <w:ind w:firstLine="709"/>
        <w:jc w:val="both"/>
        <w:rPr>
          <w:sz w:val="28"/>
          <w:szCs w:val="28"/>
        </w:rPr>
      </w:pPr>
      <w:r w:rsidRPr="00D42DA8">
        <w:rPr>
          <w:sz w:val="28"/>
          <w:szCs w:val="28"/>
        </w:rPr>
        <w:t>3) получение письменных объяснений;</w:t>
      </w:r>
    </w:p>
    <w:p w:rsidR="00C62602" w:rsidRPr="00D42DA8" w:rsidRDefault="00C62602" w:rsidP="0024234A">
      <w:pPr>
        <w:pStyle w:val="ConsPlusNormal"/>
        <w:ind w:firstLine="709"/>
        <w:jc w:val="both"/>
        <w:rPr>
          <w:sz w:val="28"/>
          <w:szCs w:val="28"/>
        </w:rPr>
      </w:pPr>
      <w:r w:rsidRPr="00D42DA8">
        <w:rPr>
          <w:sz w:val="28"/>
          <w:szCs w:val="28"/>
        </w:rPr>
        <w:t>4) инструментальное обследование.</w:t>
      </w:r>
      <w:bookmarkEnd w:id="3"/>
    </w:p>
    <w:p w:rsidR="00C62602" w:rsidRPr="00D42DA8" w:rsidRDefault="00C62602" w:rsidP="0024234A">
      <w:pPr>
        <w:pStyle w:val="ConsPlusNormal"/>
        <w:ind w:firstLine="709"/>
        <w:jc w:val="both"/>
        <w:rPr>
          <w:sz w:val="28"/>
          <w:szCs w:val="28"/>
        </w:rPr>
      </w:pPr>
      <w:r w:rsidRPr="00D42DA8">
        <w:rPr>
          <w:sz w:val="28"/>
          <w:szCs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C62602" w:rsidRPr="00D42DA8" w:rsidRDefault="00C62602" w:rsidP="0024234A">
      <w:pPr>
        <w:pStyle w:val="ConsPlusNormal"/>
        <w:ind w:firstLine="709"/>
        <w:jc w:val="both"/>
        <w:rPr>
          <w:sz w:val="28"/>
          <w:szCs w:val="28"/>
        </w:rPr>
      </w:pPr>
      <w:r w:rsidRPr="00D42DA8">
        <w:rPr>
          <w:sz w:val="28"/>
          <w:szCs w:val="28"/>
        </w:rPr>
        <w:t>По результатам осмотра составляется протокол осмотра.</w:t>
      </w:r>
    </w:p>
    <w:p w:rsidR="00C62602" w:rsidRPr="00D42DA8" w:rsidRDefault="00C62602" w:rsidP="0024234A">
      <w:pPr>
        <w:pStyle w:val="ConsPlusNormal"/>
        <w:ind w:firstLine="709"/>
        <w:jc w:val="both"/>
        <w:rPr>
          <w:sz w:val="28"/>
          <w:szCs w:val="28"/>
        </w:rPr>
      </w:pPr>
      <w:r w:rsidRPr="00D42DA8">
        <w:rPr>
          <w:sz w:val="28"/>
          <w:szCs w:val="28"/>
        </w:rPr>
        <w:t>4.6.9. Инструментальное обследование осуществляется инспектором или специалистом, имеющими допуск к работе на специальном оборудовании, использованию технических приборов.</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дата и место его составления;</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должность, фамилия и инициалы инспектора или специалиста, составивших протокол;</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сведения о контролируемом лице;</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выводы о соответствии этих показателей установленным нормам;</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C62602" w:rsidRPr="00D42DA8" w:rsidRDefault="00C62602" w:rsidP="0024234A">
      <w:pPr>
        <w:pStyle w:val="ConsPlusNormal"/>
        <w:ind w:firstLine="709"/>
        <w:jc w:val="both"/>
        <w:rPr>
          <w:sz w:val="28"/>
          <w:szCs w:val="28"/>
        </w:rPr>
      </w:pPr>
      <w:r w:rsidRPr="00D42DA8">
        <w:rPr>
          <w:sz w:val="28"/>
          <w:szCs w:val="28"/>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C62602" w:rsidRPr="00D42DA8" w:rsidRDefault="00C62602" w:rsidP="0024234A">
      <w:pPr>
        <w:pStyle w:val="ConsPlusNormal"/>
        <w:ind w:firstLine="709"/>
        <w:jc w:val="both"/>
        <w:rPr>
          <w:sz w:val="28"/>
          <w:szCs w:val="28"/>
        </w:rPr>
      </w:pPr>
      <w:r w:rsidRPr="00D42DA8">
        <w:rPr>
          <w:sz w:val="28"/>
          <w:szCs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C62602" w:rsidRPr="00D42DA8" w:rsidRDefault="00C62602" w:rsidP="0024234A">
      <w:pPr>
        <w:pStyle w:val="ConsPlusNormal"/>
        <w:ind w:firstLine="709"/>
        <w:jc w:val="both"/>
        <w:rPr>
          <w:sz w:val="28"/>
          <w:szCs w:val="28"/>
        </w:rPr>
      </w:pPr>
      <w:r w:rsidRPr="00D42DA8">
        <w:rPr>
          <w:sz w:val="28"/>
          <w:szCs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C62602" w:rsidRPr="00D42DA8" w:rsidRDefault="00C62602" w:rsidP="0024234A">
      <w:pPr>
        <w:pStyle w:val="ConsPlusNormal"/>
        <w:ind w:firstLine="709"/>
        <w:jc w:val="both"/>
        <w:rPr>
          <w:color w:val="FF0000"/>
          <w:sz w:val="28"/>
          <w:szCs w:val="28"/>
        </w:rPr>
      </w:pPr>
      <w:r w:rsidRPr="00D42DA8">
        <w:rPr>
          <w:sz w:val="28"/>
          <w:szCs w:val="28"/>
        </w:rPr>
        <w:t>4.6.11. Представление контролируемым лицом истребуемых документов, письменных объяснений осуществляется в соответствии с пунктами 4.5.5 и 4.5.6 настоящего Положения.</w:t>
      </w:r>
    </w:p>
    <w:p w:rsidR="00C62602" w:rsidRPr="00D42DA8" w:rsidRDefault="00C62602" w:rsidP="0024234A">
      <w:pPr>
        <w:pStyle w:val="ConsPlusNormal"/>
        <w:ind w:firstLine="709"/>
        <w:jc w:val="both"/>
        <w:rPr>
          <w:sz w:val="28"/>
          <w:szCs w:val="28"/>
        </w:rPr>
      </w:pPr>
      <w:r w:rsidRPr="00D42DA8">
        <w:rPr>
          <w:sz w:val="28"/>
          <w:szCs w:val="28"/>
        </w:rPr>
        <w:t>4.6.12. По окончании проведения выездной проверки инспектор составляет акт выездной проверки.</w:t>
      </w:r>
    </w:p>
    <w:p w:rsidR="00C62602" w:rsidRPr="00D42DA8" w:rsidRDefault="00C62602" w:rsidP="0024234A">
      <w:pPr>
        <w:pStyle w:val="ConsPlusNormal"/>
        <w:ind w:firstLine="709"/>
        <w:jc w:val="both"/>
        <w:rPr>
          <w:sz w:val="28"/>
          <w:szCs w:val="28"/>
        </w:rPr>
      </w:pPr>
      <w:r w:rsidRPr="00D42DA8">
        <w:rPr>
          <w:sz w:val="28"/>
          <w:szCs w:val="28"/>
        </w:rPr>
        <w:t>Информация о проведении фотосъемки, аудио- и видеозаписи отражается в акте проверки.</w:t>
      </w:r>
    </w:p>
    <w:p w:rsidR="00C62602" w:rsidRPr="00D42DA8" w:rsidRDefault="00C62602" w:rsidP="0024234A">
      <w:pPr>
        <w:pStyle w:val="ConsPlusNormal"/>
        <w:ind w:firstLine="709"/>
        <w:jc w:val="both"/>
        <w:rPr>
          <w:sz w:val="28"/>
          <w:szCs w:val="28"/>
        </w:rPr>
      </w:pPr>
      <w:r w:rsidRPr="00D42DA8">
        <w:rPr>
          <w:sz w:val="28"/>
          <w:szCs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4.6.13.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(бездействием)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причин и информирует контролируемое лицо о невозможности проведения контрольных мероприятий в порядке, предусмотренном </w:t>
      </w:r>
      <w:hyperlink r:id="rId11" w:tooltip="Федеральный закон от 31.07.2020 N 248-ФЗ" w:history="1">
        <w:r w:rsidRPr="00D42DA8">
          <w:rPr>
            <w:rFonts w:ascii="Times New Roman" w:hAnsi="Times New Roman"/>
            <w:sz w:val="28"/>
            <w:szCs w:val="28"/>
          </w:rPr>
          <w:t>частями 4</w:t>
        </w:r>
      </w:hyperlink>
      <w:r w:rsidRPr="00D42DA8">
        <w:rPr>
          <w:rFonts w:ascii="Times New Roman" w:hAnsi="Times New Roman"/>
          <w:sz w:val="28"/>
          <w:szCs w:val="28"/>
        </w:rPr>
        <w:t xml:space="preserve"> и </w:t>
      </w:r>
      <w:hyperlink r:id="rId12" w:tooltip="Федеральный закон от 31.07.2020 N 248-ФЗ" w:history="1">
        <w:r w:rsidRPr="00D42DA8">
          <w:rPr>
            <w:rFonts w:ascii="Times New Roman" w:hAnsi="Times New Roman"/>
            <w:sz w:val="28"/>
            <w:szCs w:val="28"/>
          </w:rPr>
          <w:t>5 статьи 21</w:t>
        </w:r>
      </w:hyperlink>
      <w:r w:rsidRPr="00D42DA8">
        <w:rPr>
          <w:rFonts w:ascii="Times New Roman" w:hAnsi="Times New Roman"/>
          <w:sz w:val="28"/>
          <w:szCs w:val="28"/>
        </w:rPr>
        <w:t xml:space="preserve">Федеральным законом № 248-ФЗ.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4.6.14.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1) временной нетрудоспособности;</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2) необходимости явки по вызову (извещениям, повесткам) судов, правоохранительных органов, военных комиссариатов;</w:t>
      </w:r>
    </w:p>
    <w:p w:rsidR="00C62602" w:rsidRPr="00D42DA8" w:rsidRDefault="00C62602" w:rsidP="0024234A">
      <w:pPr>
        <w:widowControl/>
        <w:ind w:firstLine="709"/>
        <w:jc w:val="both"/>
        <w:rPr>
          <w:rFonts w:ascii="Times New Roman" w:hAnsi="Times New Roman"/>
          <w:sz w:val="28"/>
          <w:szCs w:val="28"/>
        </w:rPr>
      </w:pPr>
      <w:r w:rsidRPr="00D42DA8">
        <w:rPr>
          <w:rFonts w:ascii="Times New Roman" w:hAnsi="Times New Roman"/>
          <w:sz w:val="28"/>
          <w:szCs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C62602" w:rsidRPr="00D42DA8" w:rsidRDefault="00C62602" w:rsidP="0024234A">
      <w:pPr>
        <w:suppressAutoHyphens/>
        <w:ind w:firstLine="709"/>
        <w:jc w:val="both"/>
        <w:rPr>
          <w:rFonts w:ascii="Times New Roman" w:hAnsi="Times New Roman"/>
          <w:sz w:val="28"/>
          <w:szCs w:val="28"/>
        </w:rPr>
      </w:pPr>
      <w:r w:rsidRPr="00D42DA8">
        <w:rPr>
          <w:rFonts w:ascii="Times New Roman" w:hAnsi="Times New Roman"/>
          <w:sz w:val="28"/>
          <w:szCs w:val="28"/>
        </w:rPr>
        <w:t>4) нахождения в служебной командировке.</w:t>
      </w:r>
    </w:p>
    <w:p w:rsidR="00C62602" w:rsidRPr="00D42DA8" w:rsidRDefault="00C62602" w:rsidP="0024234A">
      <w:pPr>
        <w:pStyle w:val="ConsPlusNormal"/>
        <w:ind w:firstLine="709"/>
        <w:jc w:val="both"/>
        <w:rPr>
          <w:sz w:val="28"/>
          <w:szCs w:val="28"/>
        </w:rPr>
      </w:pPr>
      <w:r w:rsidRPr="00D42DA8">
        <w:rPr>
          <w:sz w:val="28"/>
          <w:szCs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C62602" w:rsidRPr="00D42DA8" w:rsidRDefault="00C62602" w:rsidP="0024234A">
      <w:pPr>
        <w:pStyle w:val="ConsPlusNormal"/>
        <w:ind w:firstLine="709"/>
        <w:jc w:val="both"/>
        <w:rPr>
          <w:sz w:val="28"/>
          <w:szCs w:val="28"/>
        </w:rPr>
      </w:pPr>
    </w:p>
    <w:p w:rsidR="00C62602" w:rsidRPr="00D42DA8" w:rsidRDefault="00C62602" w:rsidP="0024234A">
      <w:pPr>
        <w:pStyle w:val="ConsPlusNormal"/>
        <w:ind w:firstLine="0"/>
        <w:jc w:val="center"/>
        <w:rPr>
          <w:sz w:val="28"/>
          <w:szCs w:val="28"/>
        </w:rPr>
      </w:pPr>
      <w:r w:rsidRPr="00D42DA8">
        <w:rPr>
          <w:sz w:val="28"/>
          <w:szCs w:val="28"/>
        </w:rPr>
        <w:t>4.7. Выездное обследование</w:t>
      </w:r>
    </w:p>
    <w:p w:rsidR="00C62602" w:rsidRPr="00D42DA8" w:rsidRDefault="00C62602" w:rsidP="0024234A">
      <w:pPr>
        <w:pStyle w:val="ConsPlusNormal"/>
        <w:ind w:firstLine="709"/>
        <w:jc w:val="center"/>
        <w:rPr>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4.7.1. Выездное обследование проводится в целях оценки соблюдения контролируемыми лицами обязательных требований.</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 при этом не допускается взаимодействие с контролируемым лицом. </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4.7.3. Выездное обследование проводится без информирования контролируемого лица. </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 если иное не установлено федеральным законом о виде контроля.</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4.7.4.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C62602" w:rsidRPr="00D42DA8" w:rsidRDefault="00C62602" w:rsidP="0024234A">
      <w:pPr>
        <w:pStyle w:val="ConsPlusNormal"/>
        <w:ind w:firstLine="0"/>
        <w:jc w:val="center"/>
        <w:rPr>
          <w:b/>
          <w:sz w:val="28"/>
          <w:szCs w:val="28"/>
        </w:rPr>
      </w:pPr>
    </w:p>
    <w:p w:rsidR="00C62602" w:rsidRPr="00D42DA8" w:rsidRDefault="00C62602" w:rsidP="0024234A">
      <w:pPr>
        <w:pStyle w:val="ConsPlusNormal"/>
        <w:ind w:firstLine="0"/>
        <w:jc w:val="center"/>
        <w:rPr>
          <w:b/>
          <w:sz w:val="28"/>
          <w:szCs w:val="28"/>
        </w:rPr>
      </w:pPr>
      <w:r w:rsidRPr="00D42DA8">
        <w:rPr>
          <w:b/>
          <w:sz w:val="28"/>
          <w:szCs w:val="28"/>
        </w:rPr>
        <w:t>5. Досудебное обжалование</w:t>
      </w:r>
    </w:p>
    <w:p w:rsidR="00C62602" w:rsidRPr="00D42DA8" w:rsidRDefault="00C62602" w:rsidP="0024234A">
      <w:pPr>
        <w:pStyle w:val="ConsPlusNormal"/>
        <w:ind w:firstLine="709"/>
        <w:jc w:val="center"/>
        <w:rPr>
          <w:b/>
          <w:sz w:val="28"/>
          <w:szCs w:val="28"/>
        </w:rPr>
      </w:pP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следующих решений заместителя руководителя Контрольного органа и инспекторов (далее также – должностные лица):</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1) решений о проведении контрольных мероприятий;</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2) актов контрольных  мероприятий, предписаний об устранении выявленных нарушений;</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3) действий (бездействия) должностных лиц в рамках контрольных мероприятий.</w:t>
      </w:r>
    </w:p>
    <w:p w:rsidR="00C62602" w:rsidRPr="00D42DA8" w:rsidRDefault="00C62602" w:rsidP="0024234A">
      <w:pPr>
        <w:pStyle w:val="ConsPlusNormal"/>
        <w:ind w:firstLine="709"/>
        <w:jc w:val="both"/>
        <w:rPr>
          <w:sz w:val="28"/>
          <w:szCs w:val="28"/>
        </w:rPr>
      </w:pPr>
      <w:r w:rsidRPr="00D42DA8">
        <w:rPr>
          <w:sz w:val="28"/>
          <w:szCs w:val="28"/>
        </w:rPr>
        <w:t>5.2. Жалоба подается контролируемым лицом в Контрольный орган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предусмотренного частью 1.1 статьи 40 Федерального закона № 248-ФЗ.</w:t>
      </w:r>
    </w:p>
    <w:p w:rsidR="00C62602" w:rsidRPr="00D42DA8" w:rsidRDefault="00C62602" w:rsidP="0024234A">
      <w:pPr>
        <w:pStyle w:val="ConsPlusNormal"/>
        <w:ind w:firstLine="709"/>
        <w:jc w:val="both"/>
        <w:rPr>
          <w:sz w:val="28"/>
          <w:szCs w:val="28"/>
        </w:rPr>
      </w:pPr>
      <w:r w:rsidRPr="00D42DA8">
        <w:rPr>
          <w:sz w:val="28"/>
          <w:szCs w:val="28"/>
        </w:rPr>
        <w:t>При подаче жалобы гражданином она должна быть подписана простой электронной подписью либо усиленной квалифицированной электронной подписью. При подаче жалобы организацией она должна быть подписана усиленной квалифицированной электронной подписью.</w:t>
      </w:r>
      <w:bookmarkStart w:id="4" w:name="Par374"/>
      <w:bookmarkEnd w:id="4"/>
    </w:p>
    <w:p w:rsidR="00C62602" w:rsidRPr="00D42DA8" w:rsidRDefault="00C62602" w:rsidP="0024234A">
      <w:pPr>
        <w:pStyle w:val="ConsPlusNormal"/>
        <w:ind w:firstLine="709"/>
        <w:jc w:val="both"/>
        <w:rPr>
          <w:sz w:val="28"/>
          <w:szCs w:val="28"/>
        </w:rPr>
      </w:pPr>
      <w:r w:rsidRPr="00D42DA8">
        <w:rPr>
          <w:sz w:val="28"/>
          <w:szCs w:val="28"/>
        </w:rPr>
        <w:t>Материалы, прикладываемые к жалобе, в том числе фото- и видеоматериалы, представляются контролируемым лицом в электронном виде.</w:t>
      </w:r>
    </w:p>
    <w:p w:rsidR="00C62602" w:rsidRPr="00D42DA8" w:rsidRDefault="00C62602" w:rsidP="0024234A">
      <w:pPr>
        <w:pStyle w:val="ConsPlusNormal"/>
        <w:ind w:firstLine="709"/>
        <w:jc w:val="both"/>
        <w:rPr>
          <w:sz w:val="28"/>
          <w:szCs w:val="28"/>
        </w:rPr>
      </w:pPr>
      <w:r w:rsidRPr="00D42DA8">
        <w:rPr>
          <w:sz w:val="28"/>
          <w:szCs w:val="28"/>
        </w:rPr>
        <w:t>5.3. Жалоба на решение Контрольного органа, действия (бездействие) его должностных лиц рассматривается руководителем (заместителем руководителя) Контрольного органа.</w:t>
      </w:r>
    </w:p>
    <w:p w:rsidR="00C62602" w:rsidRPr="00D42DA8" w:rsidRDefault="00C62602" w:rsidP="0024234A">
      <w:pPr>
        <w:pStyle w:val="ConsPlusNormal"/>
        <w:ind w:firstLine="709"/>
        <w:jc w:val="both"/>
        <w:rPr>
          <w:sz w:val="28"/>
          <w:szCs w:val="28"/>
        </w:rPr>
      </w:pPr>
      <w:r w:rsidRPr="00D42DA8">
        <w:rPr>
          <w:sz w:val="28"/>
          <w:szCs w:val="28"/>
        </w:rPr>
        <w:t>5.4. Жалоба может быть подана в течение тридцати календарных дней со дня, когда контролируемое лицо узнало или должно было узнать о нарушении своих прав.</w:t>
      </w:r>
      <w:bookmarkStart w:id="5" w:name="Par375"/>
      <w:bookmarkEnd w:id="5"/>
    </w:p>
    <w:p w:rsidR="00C62602" w:rsidRPr="00D42DA8" w:rsidRDefault="00C62602" w:rsidP="0024234A">
      <w:pPr>
        <w:pStyle w:val="ConsPlusNormal"/>
        <w:ind w:firstLine="709"/>
        <w:jc w:val="both"/>
        <w:rPr>
          <w:sz w:val="28"/>
          <w:szCs w:val="28"/>
        </w:rPr>
      </w:pPr>
      <w:r w:rsidRPr="00D42DA8">
        <w:rPr>
          <w:sz w:val="28"/>
          <w:szCs w:val="28"/>
        </w:rPr>
        <w:t>Жалоба на предписание Контрольного органа может быть подана в течение десяти рабочих дней с момента получения контролируемым лицом предписания.</w:t>
      </w:r>
    </w:p>
    <w:p w:rsidR="00C62602" w:rsidRPr="00D42DA8" w:rsidRDefault="00C62602" w:rsidP="0024234A">
      <w:pPr>
        <w:pStyle w:val="ConsPlusNormal"/>
        <w:ind w:firstLine="709"/>
        <w:jc w:val="both"/>
        <w:rPr>
          <w:sz w:val="28"/>
          <w:szCs w:val="28"/>
        </w:rPr>
      </w:pPr>
      <w:r w:rsidRPr="00D42DA8">
        <w:rPr>
          <w:sz w:val="28"/>
          <w:szCs w:val="28"/>
        </w:rPr>
        <w:t>5.5. В случае пропуска по уважительной причине срока подачи жалобы этот срок по ходатайству контролируемого лица, подающего жалобу, может быть восстановлен Контрольным органом.</w:t>
      </w:r>
      <w:bookmarkStart w:id="6" w:name="Par377"/>
      <w:bookmarkEnd w:id="6"/>
    </w:p>
    <w:p w:rsidR="00C62602" w:rsidRPr="00D42DA8" w:rsidRDefault="00C62602" w:rsidP="0024234A">
      <w:pPr>
        <w:pStyle w:val="ConsPlusNormal"/>
        <w:ind w:firstLine="709"/>
        <w:jc w:val="both"/>
        <w:rPr>
          <w:sz w:val="28"/>
          <w:szCs w:val="28"/>
        </w:rPr>
      </w:pPr>
      <w:r w:rsidRPr="00D42DA8">
        <w:rPr>
          <w:sz w:val="28"/>
          <w:szCs w:val="28"/>
        </w:rPr>
        <w:t>5.6. Контролируемое лицо, подавшее жалобу, до принятия решения по жалобе может отозвать ее. При этом повторное направление жалобы по тем же основаниям не допускается.</w:t>
      </w:r>
    </w:p>
    <w:p w:rsidR="00C62602" w:rsidRPr="00D42DA8" w:rsidRDefault="00C62602" w:rsidP="0024234A">
      <w:pPr>
        <w:pStyle w:val="ConsPlusNormal"/>
        <w:ind w:firstLine="709"/>
        <w:jc w:val="both"/>
        <w:rPr>
          <w:sz w:val="28"/>
          <w:szCs w:val="28"/>
        </w:rPr>
      </w:pPr>
      <w:r w:rsidRPr="00D42DA8">
        <w:rPr>
          <w:sz w:val="28"/>
          <w:szCs w:val="28"/>
        </w:rPr>
        <w:t>5.7. Жалоба может содержать ходатайство о приостановлении исполнения обжалуемого решения Контрольного органа.</w:t>
      </w:r>
      <w:bookmarkStart w:id="7" w:name="Par379"/>
      <w:bookmarkEnd w:id="7"/>
    </w:p>
    <w:p w:rsidR="00C62602" w:rsidRPr="00D42DA8" w:rsidRDefault="00C62602" w:rsidP="0024234A">
      <w:pPr>
        <w:pStyle w:val="ConsPlusNormal"/>
        <w:ind w:firstLine="709"/>
        <w:jc w:val="both"/>
        <w:rPr>
          <w:sz w:val="28"/>
          <w:szCs w:val="28"/>
        </w:rPr>
      </w:pPr>
      <w:r w:rsidRPr="00D42DA8">
        <w:rPr>
          <w:sz w:val="28"/>
          <w:szCs w:val="28"/>
        </w:rPr>
        <w:t>5.8. Руководителем Контрольного органа (заместителем руководителя) в срок не позднее двух рабочих дней со дня регистрации жалобы принимается решение:</w:t>
      </w:r>
    </w:p>
    <w:p w:rsidR="00C62602" w:rsidRPr="00D42DA8" w:rsidRDefault="00C62602" w:rsidP="0024234A">
      <w:pPr>
        <w:pStyle w:val="ConsPlusNormal"/>
        <w:ind w:firstLine="709"/>
        <w:jc w:val="both"/>
        <w:rPr>
          <w:sz w:val="28"/>
          <w:szCs w:val="28"/>
        </w:rPr>
      </w:pPr>
      <w:r w:rsidRPr="00D42DA8">
        <w:rPr>
          <w:sz w:val="28"/>
          <w:szCs w:val="28"/>
        </w:rPr>
        <w:t>1) о приостановлении исполнения обжалуемого решения Контрольного органа;</w:t>
      </w:r>
    </w:p>
    <w:p w:rsidR="00C62602" w:rsidRPr="00D42DA8" w:rsidRDefault="00C62602" w:rsidP="0024234A">
      <w:pPr>
        <w:pStyle w:val="ConsPlusNormal"/>
        <w:ind w:firstLine="709"/>
        <w:jc w:val="both"/>
        <w:rPr>
          <w:sz w:val="28"/>
          <w:szCs w:val="28"/>
        </w:rPr>
      </w:pPr>
      <w:r w:rsidRPr="00D42DA8">
        <w:rPr>
          <w:sz w:val="28"/>
          <w:szCs w:val="28"/>
        </w:rPr>
        <w:t xml:space="preserve">2) об отказе в приостановлении исполнения обжалуемого решения Контрольного органа. </w:t>
      </w:r>
    </w:p>
    <w:p w:rsidR="00C62602" w:rsidRPr="00D42DA8" w:rsidRDefault="00C62602" w:rsidP="0024234A">
      <w:pPr>
        <w:pStyle w:val="ConsPlusNormal"/>
        <w:ind w:firstLine="709"/>
        <w:jc w:val="both"/>
        <w:rPr>
          <w:sz w:val="28"/>
          <w:szCs w:val="28"/>
        </w:rPr>
      </w:pPr>
      <w:r w:rsidRPr="00D42DA8">
        <w:rPr>
          <w:sz w:val="28"/>
          <w:szCs w:val="28"/>
        </w:rPr>
        <w:t xml:space="preserve">Информация о принятом решении направляется контролируемому лицу, подавшему жалобу, в течение одного рабочего дня с момента принятия решения. </w:t>
      </w:r>
    </w:p>
    <w:p w:rsidR="00C62602" w:rsidRPr="00D42DA8" w:rsidRDefault="00C62602" w:rsidP="0024234A">
      <w:pPr>
        <w:pStyle w:val="ListParagraph"/>
        <w:widowControl/>
        <w:tabs>
          <w:tab w:val="left" w:pos="1134"/>
        </w:tabs>
        <w:ind w:left="709"/>
        <w:jc w:val="both"/>
        <w:rPr>
          <w:rFonts w:ascii="Times New Roman" w:hAnsi="Times New Roman"/>
          <w:sz w:val="28"/>
          <w:szCs w:val="28"/>
        </w:rPr>
      </w:pPr>
      <w:bookmarkStart w:id="8" w:name="Par383"/>
      <w:bookmarkEnd w:id="8"/>
      <w:r w:rsidRPr="00D42DA8">
        <w:rPr>
          <w:rFonts w:ascii="Times New Roman" w:hAnsi="Times New Roman"/>
          <w:sz w:val="28"/>
          <w:szCs w:val="28"/>
        </w:rPr>
        <w:t>5.9. Жалоба должна содержать:</w:t>
      </w:r>
    </w:p>
    <w:p w:rsidR="00C62602" w:rsidRPr="00D42DA8" w:rsidRDefault="00C62602" w:rsidP="0024234A">
      <w:pPr>
        <w:pStyle w:val="ConsPlusNormal"/>
        <w:ind w:firstLine="709"/>
        <w:jc w:val="both"/>
        <w:rPr>
          <w:sz w:val="28"/>
          <w:szCs w:val="28"/>
        </w:rPr>
      </w:pPr>
      <w:r w:rsidRPr="00D42DA8">
        <w:rPr>
          <w:sz w:val="28"/>
          <w:szCs w:val="28"/>
        </w:rPr>
        <w:t>1) наименование Контрольного органа, фамилию, имя, отчество (при наличии) должностного лица, решение и (или) действие (бездействие) которых обжалуются;</w:t>
      </w:r>
    </w:p>
    <w:p w:rsidR="00C62602" w:rsidRPr="00D42DA8" w:rsidRDefault="00C62602" w:rsidP="0024234A">
      <w:pPr>
        <w:pStyle w:val="ConsPlusNormal"/>
        <w:ind w:firstLine="709"/>
        <w:jc w:val="both"/>
        <w:rPr>
          <w:sz w:val="28"/>
          <w:szCs w:val="28"/>
        </w:rPr>
      </w:pPr>
      <w:r w:rsidRPr="00D42DA8">
        <w:rPr>
          <w:sz w:val="28"/>
          <w:szCs w:val="28"/>
        </w:rPr>
        <w:t>2) фамилию, имя, отчество (при наличии), сведения о месте жительства (месте осуществления деятельности) гражданина, либо наименование организации - контролируемого лица, сведения о месте нахождения этой организации, либо реквизиты доверенности и фамилию, имя, отчество (при наличии) лица, подающего жалобу по доверенности, желаемый способ осуществления взаимодействия на время рассмотрения жалобы и желаемый способ получения решения по ней;</w:t>
      </w:r>
    </w:p>
    <w:p w:rsidR="00C62602" w:rsidRPr="00D42DA8" w:rsidRDefault="00C62602" w:rsidP="0024234A">
      <w:pPr>
        <w:pStyle w:val="ConsPlusNormal"/>
        <w:ind w:firstLine="709"/>
        <w:jc w:val="both"/>
        <w:rPr>
          <w:sz w:val="28"/>
          <w:szCs w:val="28"/>
        </w:rPr>
      </w:pPr>
      <w:r w:rsidRPr="00D42DA8">
        <w:rPr>
          <w:sz w:val="28"/>
          <w:szCs w:val="28"/>
        </w:rPr>
        <w:t>3) сведения об обжалуемых решении Контрольного органа и (или) действии (бездействии) его должностного лица, которые привели или могут привести к нарушению прав контролируемого лица, подавшего жалобу;</w:t>
      </w:r>
    </w:p>
    <w:p w:rsidR="00C62602" w:rsidRPr="00D42DA8" w:rsidRDefault="00C62602" w:rsidP="0024234A">
      <w:pPr>
        <w:pStyle w:val="ConsPlusNormal"/>
        <w:ind w:firstLine="709"/>
        <w:jc w:val="both"/>
        <w:rPr>
          <w:sz w:val="28"/>
          <w:szCs w:val="28"/>
        </w:rPr>
      </w:pPr>
      <w:r w:rsidRPr="00D42DA8">
        <w:rPr>
          <w:sz w:val="28"/>
          <w:szCs w:val="28"/>
        </w:rPr>
        <w:t>4) основания и доводы, на основании которых контролируемое лицо не согласно с решением Контрольного органа и (или) действием (бездействием) должностного лица. Контролируемым лицом могут быть представлены документы (при наличии), подтверждающие его доводы, либо их копии;</w:t>
      </w:r>
    </w:p>
    <w:p w:rsidR="00C62602" w:rsidRPr="00D42DA8" w:rsidRDefault="00C62602" w:rsidP="0024234A">
      <w:pPr>
        <w:pStyle w:val="ConsPlusNormal"/>
        <w:ind w:firstLine="709"/>
        <w:jc w:val="both"/>
        <w:rPr>
          <w:sz w:val="28"/>
          <w:szCs w:val="28"/>
        </w:rPr>
      </w:pPr>
      <w:r w:rsidRPr="00D42DA8">
        <w:rPr>
          <w:sz w:val="28"/>
          <w:szCs w:val="28"/>
        </w:rPr>
        <w:t xml:space="preserve">5) требования контролируемого лица, подавшего жалобу; </w:t>
      </w:r>
    </w:p>
    <w:p w:rsidR="00C62602" w:rsidRPr="00D42DA8" w:rsidRDefault="00C62602" w:rsidP="0024234A">
      <w:pPr>
        <w:pStyle w:val="ConsPlusNormal"/>
        <w:ind w:firstLine="709"/>
        <w:jc w:val="both"/>
        <w:rPr>
          <w:sz w:val="28"/>
          <w:szCs w:val="28"/>
        </w:rPr>
      </w:pPr>
      <w:bookmarkStart w:id="9" w:name="Par390"/>
      <w:bookmarkEnd w:id="9"/>
      <w:r w:rsidRPr="00D42DA8">
        <w:rPr>
          <w:sz w:val="28"/>
          <w:szCs w:val="28"/>
        </w:rPr>
        <w:t>6) учетный номер контрольного мероприятия в едином реестре контрольных (надзорных) мероприятий, в отношении которого подается жалоба, если Правительством Российской Федерации не установлено иное.</w:t>
      </w:r>
    </w:p>
    <w:p w:rsidR="00C62602" w:rsidRPr="00D42DA8" w:rsidRDefault="00C62602" w:rsidP="0024234A">
      <w:pPr>
        <w:pStyle w:val="ConsPlusNormal"/>
        <w:ind w:firstLine="709"/>
        <w:jc w:val="both"/>
        <w:rPr>
          <w:sz w:val="28"/>
          <w:szCs w:val="28"/>
        </w:rPr>
      </w:pPr>
      <w:r w:rsidRPr="00D42DA8">
        <w:rPr>
          <w:sz w:val="28"/>
          <w:szCs w:val="28"/>
        </w:rPr>
        <w:t>5.10. Жалоба не должна содержать нецензурные либо оскорбительные выражения, угрозы жизни, здоровью и имуществу должностных лиц Контрольного органа либо членов их семей.</w:t>
      </w:r>
    </w:p>
    <w:p w:rsidR="00C62602" w:rsidRPr="00D42DA8" w:rsidRDefault="00C62602" w:rsidP="0024234A">
      <w:pPr>
        <w:pStyle w:val="ConsPlusNormal"/>
        <w:ind w:firstLine="709"/>
        <w:jc w:val="both"/>
        <w:rPr>
          <w:sz w:val="28"/>
          <w:szCs w:val="28"/>
        </w:rPr>
      </w:pPr>
      <w:r w:rsidRPr="00D42DA8">
        <w:rPr>
          <w:sz w:val="28"/>
          <w:szCs w:val="28"/>
        </w:rPr>
        <w:t>5.11. Подача жалобы может быть осуществлена полномочным представителем контролируемого лица в случае делегирования ему соответствующего права с помощью Федеральной государственной информационной системы «Единая система идентификации и аутентификации».</w:t>
      </w:r>
    </w:p>
    <w:p w:rsidR="00C62602" w:rsidRPr="00D42DA8" w:rsidRDefault="00C62602" w:rsidP="0024234A">
      <w:pPr>
        <w:pStyle w:val="ConsPlusNormal"/>
        <w:ind w:firstLine="709"/>
        <w:jc w:val="both"/>
        <w:rPr>
          <w:sz w:val="28"/>
          <w:szCs w:val="28"/>
        </w:rPr>
      </w:pPr>
      <w:r w:rsidRPr="00D42DA8">
        <w:rPr>
          <w:sz w:val="28"/>
          <w:szCs w:val="28"/>
        </w:rPr>
        <w:t>5.12. Контрольный орган принимает решение об отказе в рассмотрении жалобы в течение пяти рабочих дней со дня получения жалобы, если:</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1) жалоба подана после истечения сроков подачи жалобы, установленных пунктом 5.4 настоящего Положения, и не содержит ходатайства о восстановлении пропущенного срока на подачу жалобы;</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2) в удовлетворении ходатайства о восстановлении пропущенного срока на подачу жалобы отказано;</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3) до принятия решения по жалобе от контролируемого лица, ее подавшего, поступило заявление об отзыве жалобы;</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4) имеется решение суда по вопросам, поставленным в жалобе;</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5) ранее в Контрольный орган была подана другая жалоба от того же контролируемого лица по тем же основаниям;</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6) жалоба содержит нецензурные либо оскорбительные выражения, угрозы жизни, здоровью и имуществу должностных лиц Контрольного органа, а также членов их семей;</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7) ранее получен отказ в рассмотрении жалобы по тому же предмету, исключающий возможность повторного обращения данного контролируемого лица с жалобой, и не приводятся новые доводы или обстоятельства;</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8) жалоба подана в ненадлежащий орган;</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9) законодательством Российской Федерации предусмотрен только судебный порядок обжалования решений Контрольного органа.</w:t>
      </w:r>
    </w:p>
    <w:p w:rsidR="00C62602" w:rsidRPr="00D42DA8" w:rsidRDefault="00C62602" w:rsidP="0024234A">
      <w:pPr>
        <w:pStyle w:val="ConsPlusNormal"/>
        <w:ind w:firstLine="709"/>
        <w:jc w:val="both"/>
        <w:rPr>
          <w:sz w:val="28"/>
          <w:szCs w:val="28"/>
        </w:rPr>
      </w:pPr>
      <w:r w:rsidRPr="00D42DA8">
        <w:rPr>
          <w:sz w:val="28"/>
          <w:szCs w:val="28"/>
        </w:rPr>
        <w:t xml:space="preserve">5.13. Отказ в рассмотрении жалобы по основаниям, указанным в подпунктах 3-8 пункта 5.12 настоящего Положения, не является результатом досудебного обжалования, и не может служить основанием для судебного обжалования решений Контрольного органа, действий (бездействия) должностных лиц.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5.14. При рассмотрении жалобы</w:t>
      </w:r>
      <w:r>
        <w:rPr>
          <w:rFonts w:ascii="Times New Roman" w:hAnsi="Times New Roman"/>
          <w:sz w:val="28"/>
          <w:szCs w:val="28"/>
        </w:rPr>
        <w:t xml:space="preserve"> </w:t>
      </w:r>
      <w:r w:rsidRPr="00D42DA8">
        <w:rPr>
          <w:rFonts w:ascii="Times New Roman" w:hAnsi="Times New Roman"/>
          <w:sz w:val="28"/>
          <w:szCs w:val="28"/>
        </w:rPr>
        <w:t>Контрольный орган использует информационную систему досудебного обжалования контрольной (надзорной) деятельности в соответствии с Правилами ведения информационной системы досудебного обжалования контрольной (надзорной) деятельности, утвержденными Правительством Российской Федерации.</w:t>
      </w:r>
    </w:p>
    <w:p w:rsidR="00C62602" w:rsidRPr="00D42DA8" w:rsidRDefault="00C62602" w:rsidP="0024234A">
      <w:pPr>
        <w:widowControl/>
        <w:tabs>
          <w:tab w:val="left" w:pos="1134"/>
        </w:tabs>
        <w:ind w:firstLine="709"/>
        <w:jc w:val="both"/>
        <w:rPr>
          <w:rFonts w:ascii="Times New Roman" w:hAnsi="Times New Roman"/>
          <w:sz w:val="28"/>
          <w:szCs w:val="28"/>
        </w:rPr>
      </w:pPr>
      <w:r w:rsidRPr="00D42DA8">
        <w:rPr>
          <w:rFonts w:ascii="Times New Roman" w:hAnsi="Times New Roman"/>
          <w:sz w:val="28"/>
          <w:szCs w:val="28"/>
        </w:rPr>
        <w:t xml:space="preserve">5.15. Жалоба подлежит рассмотрению руководителем (заместителем руководителя) Контрольного органа в течение 20 рабочих дней со дня ее регистрации. </w:t>
      </w:r>
    </w:p>
    <w:p w:rsidR="00C62602" w:rsidRPr="00D42DA8" w:rsidRDefault="00C62602" w:rsidP="0024234A">
      <w:pPr>
        <w:pStyle w:val="ConsPlusNormal"/>
        <w:ind w:firstLine="709"/>
        <w:jc w:val="both"/>
        <w:rPr>
          <w:sz w:val="28"/>
          <w:szCs w:val="28"/>
        </w:rPr>
      </w:pPr>
      <w:r w:rsidRPr="00D42DA8">
        <w:rPr>
          <w:sz w:val="28"/>
          <w:szCs w:val="28"/>
        </w:rPr>
        <w:t>5.16. Указанный срок может быть продлен на двадцать рабочих дней, в следующих исключительных случаях:</w:t>
      </w:r>
    </w:p>
    <w:p w:rsidR="00C62602" w:rsidRPr="00D42DA8" w:rsidRDefault="00C62602" w:rsidP="0024234A">
      <w:pPr>
        <w:pStyle w:val="ConsPlusNormal"/>
        <w:ind w:firstLine="709"/>
        <w:jc w:val="both"/>
        <w:rPr>
          <w:sz w:val="28"/>
          <w:szCs w:val="28"/>
        </w:rPr>
      </w:pPr>
      <w:r w:rsidRPr="00D42DA8">
        <w:rPr>
          <w:sz w:val="28"/>
          <w:szCs w:val="28"/>
        </w:rPr>
        <w:t>1) проведение в отношении должностного лица, действия (бездействия) которого обжалуются служебной проверки по фактам, указанным в жалобе;</w:t>
      </w:r>
    </w:p>
    <w:p w:rsidR="00C62602" w:rsidRPr="00D42DA8" w:rsidRDefault="00C62602" w:rsidP="0024234A">
      <w:pPr>
        <w:pStyle w:val="ConsPlusNormal"/>
        <w:ind w:firstLine="709"/>
        <w:jc w:val="both"/>
        <w:rPr>
          <w:sz w:val="28"/>
          <w:szCs w:val="28"/>
        </w:rPr>
      </w:pPr>
      <w:r w:rsidRPr="00D42DA8">
        <w:rPr>
          <w:sz w:val="28"/>
          <w:szCs w:val="28"/>
        </w:rPr>
        <w:t>2) отсутствие должностного лица, действия (бездействия) которого обжалуются, по уважительной причине (болезнь, отпуск, командировка).</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5.17. Контрольный орган вправе запросить у контролируемого лица, подавшего жалобу, дополнительную информацию и документы, относящиеся к предмету жалобы. Контролируемое лицо вправе представить указанную информацию и документы в течение пяти рабочих дней с момента направления запроса.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Течение срока рассмотрения жалобы приостанавливается с момента направления запроса о представлении дополнительной информации и документов, относящихся к предмету жалобы, до момента получения их уполномоченным органом, но не более чем на пять рабочих дней с момента направления запроса.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Неполучение от контролируемого лица дополнительной информации и документов, относящихся к предмету жалобы, не является основанием для отказа в рассмотрении жалобы.</w:t>
      </w:r>
    </w:p>
    <w:p w:rsidR="00C62602" w:rsidRPr="00D42DA8" w:rsidRDefault="00C62602" w:rsidP="0024234A">
      <w:pPr>
        <w:pStyle w:val="ConsPlusNormal"/>
        <w:ind w:firstLine="709"/>
        <w:jc w:val="both"/>
        <w:rPr>
          <w:sz w:val="28"/>
          <w:szCs w:val="28"/>
        </w:rPr>
      </w:pPr>
      <w:r w:rsidRPr="00D42DA8">
        <w:rPr>
          <w:sz w:val="28"/>
          <w:szCs w:val="28"/>
        </w:rPr>
        <w:t>5.18. Не допускается запрашивать у контролируемого лица, подавшего жалобу, информацию и документы, которые находятся в распоряжении государственных органов, органов местного самоуправления либо подведомственным им организаций.</w:t>
      </w:r>
    </w:p>
    <w:p w:rsidR="00C62602" w:rsidRPr="00D42DA8" w:rsidRDefault="00C62602" w:rsidP="0024234A">
      <w:pPr>
        <w:pStyle w:val="HTMLPreformatted"/>
        <w:ind w:firstLine="709"/>
        <w:jc w:val="both"/>
        <w:rPr>
          <w:rFonts w:ascii="Times New Roman" w:hAnsi="Times New Roman" w:cs="Times New Roman"/>
          <w:sz w:val="28"/>
          <w:szCs w:val="28"/>
        </w:rPr>
      </w:pPr>
      <w:r w:rsidRPr="00D42DA8">
        <w:rPr>
          <w:rFonts w:ascii="Times New Roman" w:hAnsi="Times New Roman" w:cs="Times New Roman"/>
          <w:sz w:val="28"/>
          <w:szCs w:val="28"/>
        </w:rPr>
        <w:t>Лицо, подавшее жалобу, до принятия итогового решения по жалобе вправе по своему усмотрению представить дополнительные материалы, относящиеся к предмету жалобы.</w:t>
      </w:r>
    </w:p>
    <w:p w:rsidR="00C62602" w:rsidRPr="00D42DA8" w:rsidRDefault="00C62602" w:rsidP="0024234A">
      <w:pPr>
        <w:pStyle w:val="ConsPlusNormal"/>
        <w:ind w:firstLine="709"/>
        <w:jc w:val="both"/>
        <w:rPr>
          <w:sz w:val="28"/>
          <w:szCs w:val="28"/>
        </w:rPr>
      </w:pPr>
      <w:r w:rsidRPr="00D42DA8">
        <w:rPr>
          <w:sz w:val="28"/>
          <w:szCs w:val="28"/>
        </w:rPr>
        <w:t>5.19. Обязанность доказывания законности и обоснованности принятого решения и (или) совершенного действия (бездействия) возлагается на Контрольный орган.</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5.20. По итогам рассмотрения жалобы руководитель (заместитель руководителя)Контрольного органа принимает одно из следующих решений:</w:t>
      </w:r>
    </w:p>
    <w:p w:rsidR="00C62602" w:rsidRPr="00D42DA8" w:rsidRDefault="00C62602" w:rsidP="0024234A">
      <w:pPr>
        <w:pStyle w:val="ConsPlusNormal"/>
        <w:ind w:firstLine="709"/>
        <w:jc w:val="both"/>
        <w:rPr>
          <w:sz w:val="28"/>
          <w:szCs w:val="28"/>
        </w:rPr>
      </w:pPr>
      <w:r w:rsidRPr="00D42DA8">
        <w:rPr>
          <w:sz w:val="28"/>
          <w:szCs w:val="28"/>
        </w:rPr>
        <w:t>1) оставляет жалобу без удовлетворения;</w:t>
      </w:r>
    </w:p>
    <w:p w:rsidR="00C62602" w:rsidRPr="00D42DA8" w:rsidRDefault="00C62602" w:rsidP="0024234A">
      <w:pPr>
        <w:pStyle w:val="ConsPlusNormal"/>
        <w:ind w:firstLine="709"/>
        <w:jc w:val="both"/>
        <w:rPr>
          <w:sz w:val="28"/>
          <w:szCs w:val="28"/>
        </w:rPr>
      </w:pPr>
      <w:r w:rsidRPr="00D42DA8">
        <w:rPr>
          <w:sz w:val="28"/>
          <w:szCs w:val="28"/>
        </w:rPr>
        <w:t>2) отменяет решение Контрольного органа полностью или частично;</w:t>
      </w:r>
    </w:p>
    <w:p w:rsidR="00C62602" w:rsidRPr="00D42DA8" w:rsidRDefault="00C62602" w:rsidP="0024234A">
      <w:pPr>
        <w:pStyle w:val="ConsPlusNormal"/>
        <w:ind w:firstLine="709"/>
        <w:jc w:val="both"/>
        <w:rPr>
          <w:sz w:val="28"/>
          <w:szCs w:val="28"/>
        </w:rPr>
      </w:pPr>
      <w:r w:rsidRPr="00D42DA8">
        <w:rPr>
          <w:sz w:val="28"/>
          <w:szCs w:val="28"/>
        </w:rPr>
        <w:t>3) отменяет решение Контрольного органа полностью и принимает новое решение;</w:t>
      </w:r>
    </w:p>
    <w:p w:rsidR="00C62602" w:rsidRPr="00D42DA8" w:rsidRDefault="00C62602" w:rsidP="0024234A">
      <w:pPr>
        <w:pStyle w:val="ConsPlusNormal"/>
        <w:ind w:firstLine="709"/>
        <w:jc w:val="both"/>
        <w:rPr>
          <w:sz w:val="28"/>
          <w:szCs w:val="28"/>
        </w:rPr>
      </w:pPr>
      <w:r w:rsidRPr="00D42DA8">
        <w:rPr>
          <w:sz w:val="28"/>
          <w:szCs w:val="28"/>
        </w:rPr>
        <w:t>4) признает действия (бездействие) должностных лиц незаконными и выносит решение по существу, в том числе об осуществлении при необходимости определенных действий.</w:t>
      </w:r>
    </w:p>
    <w:p w:rsidR="00C62602" w:rsidRPr="00D42DA8" w:rsidRDefault="00C62602" w:rsidP="0024234A">
      <w:pPr>
        <w:pStyle w:val="ConsPlusNormal"/>
        <w:ind w:firstLine="709"/>
        <w:jc w:val="both"/>
        <w:rPr>
          <w:sz w:val="28"/>
          <w:szCs w:val="28"/>
        </w:rPr>
      </w:pPr>
      <w:r w:rsidRPr="00D42DA8">
        <w:rPr>
          <w:sz w:val="28"/>
          <w:szCs w:val="28"/>
        </w:rPr>
        <w:t xml:space="preserve">5.21. Решение Контрольного органа,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 </w:t>
      </w:r>
    </w:p>
    <w:p w:rsidR="00C62602" w:rsidRPr="00D42DA8" w:rsidRDefault="00C62602" w:rsidP="0024234A">
      <w:pPr>
        <w:pStyle w:val="ListParagraph"/>
        <w:widowControl/>
        <w:tabs>
          <w:tab w:val="left" w:pos="1134"/>
        </w:tabs>
        <w:ind w:left="0"/>
        <w:jc w:val="center"/>
        <w:rPr>
          <w:rFonts w:ascii="Times New Roman" w:hAnsi="Times New Roman"/>
          <w:b/>
          <w:sz w:val="28"/>
          <w:szCs w:val="28"/>
        </w:rPr>
      </w:pPr>
    </w:p>
    <w:p w:rsidR="00C62602" w:rsidRPr="00D42DA8" w:rsidRDefault="00C62602" w:rsidP="0024234A">
      <w:pPr>
        <w:pStyle w:val="ListParagraph"/>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6. Ключевые показатели вида контроля и их целевые значения </w:t>
      </w:r>
    </w:p>
    <w:p w:rsidR="00C62602" w:rsidRPr="00D42DA8" w:rsidRDefault="00C62602" w:rsidP="0024234A">
      <w:pPr>
        <w:pStyle w:val="ListParagraph"/>
        <w:widowControl/>
        <w:tabs>
          <w:tab w:val="left" w:pos="1134"/>
        </w:tabs>
        <w:ind w:left="0"/>
        <w:jc w:val="center"/>
        <w:rPr>
          <w:rFonts w:ascii="Times New Roman" w:hAnsi="Times New Roman"/>
          <w:b/>
          <w:sz w:val="28"/>
          <w:szCs w:val="28"/>
        </w:rPr>
      </w:pPr>
      <w:r w:rsidRPr="00D42DA8">
        <w:rPr>
          <w:rFonts w:ascii="Times New Roman" w:hAnsi="Times New Roman"/>
          <w:b/>
          <w:sz w:val="28"/>
          <w:szCs w:val="28"/>
        </w:rPr>
        <w:t xml:space="preserve">для муниципального контроля </w:t>
      </w:r>
    </w:p>
    <w:p w:rsidR="00C62602" w:rsidRPr="00D42DA8" w:rsidRDefault="00C62602" w:rsidP="0024234A">
      <w:pPr>
        <w:pStyle w:val="ListParagraph"/>
        <w:widowControl/>
        <w:tabs>
          <w:tab w:val="left" w:pos="1134"/>
        </w:tabs>
        <w:ind w:left="0" w:firstLine="709"/>
        <w:jc w:val="both"/>
        <w:rPr>
          <w:rFonts w:ascii="Times New Roman" w:hAnsi="Times New Roman"/>
          <w:sz w:val="28"/>
          <w:szCs w:val="28"/>
        </w:rPr>
      </w:pPr>
      <w:r w:rsidRPr="00D42DA8">
        <w:rPr>
          <w:rFonts w:ascii="Times New Roman" w:hAnsi="Times New Roman"/>
          <w:sz w:val="28"/>
          <w:szCs w:val="28"/>
        </w:rPr>
        <w:t xml:space="preserve">Ключевые показатели муниципального контроля </w:t>
      </w:r>
      <w:bookmarkStart w:id="10" w:name="_Hlk73956884"/>
      <w:r w:rsidRPr="00D42DA8">
        <w:rPr>
          <w:rFonts w:ascii="Times New Roman" w:hAnsi="Times New Roman"/>
          <w:sz w:val="28"/>
          <w:szCs w:val="28"/>
        </w:rPr>
        <w:t>и их целевые значения, индикативные показатели</w:t>
      </w:r>
      <w:bookmarkEnd w:id="10"/>
      <w:r w:rsidRPr="00D42DA8">
        <w:rPr>
          <w:rFonts w:ascii="Times New Roman" w:hAnsi="Times New Roman"/>
          <w:sz w:val="28"/>
          <w:szCs w:val="28"/>
        </w:rPr>
        <w:t xml:space="preserve"> установлены приложением 5 к настоящему Положению.</w:t>
      </w: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Pr="00D42DA8"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tbl>
      <w:tblPr>
        <w:tblW w:w="0" w:type="auto"/>
        <w:tblInd w:w="2029" w:type="dxa"/>
        <w:tblLook w:val="00A0"/>
      </w:tblPr>
      <w:tblGrid>
        <w:gridCol w:w="2226"/>
        <w:gridCol w:w="6059"/>
      </w:tblGrid>
      <w:tr w:rsidR="00C62602" w:rsidTr="0093328A">
        <w:tc>
          <w:tcPr>
            <w:tcW w:w="2226" w:type="dxa"/>
          </w:tcPr>
          <w:p w:rsidR="00C62602" w:rsidRPr="0093328A" w:rsidRDefault="00C62602" w:rsidP="0093328A">
            <w:pPr>
              <w:widowControl/>
              <w:rPr>
                <w:rFonts w:ascii="Times New Roman" w:hAnsi="Times New Roman"/>
                <w:sz w:val="28"/>
                <w:szCs w:val="28"/>
              </w:rPr>
            </w:pPr>
          </w:p>
        </w:tc>
        <w:tc>
          <w:tcPr>
            <w:tcW w:w="6059" w:type="dxa"/>
          </w:tcPr>
          <w:p w:rsidR="00C62602" w:rsidRPr="0093328A" w:rsidRDefault="00C62602" w:rsidP="0093328A">
            <w:pPr>
              <w:widowControl/>
              <w:rPr>
                <w:rFonts w:ascii="Times New Roman" w:hAnsi="Times New Roman"/>
                <w:sz w:val="24"/>
                <w:szCs w:val="24"/>
              </w:rPr>
            </w:pPr>
          </w:p>
          <w:p w:rsidR="00C62602" w:rsidRPr="0093328A" w:rsidRDefault="00C62602" w:rsidP="0093328A">
            <w:pPr>
              <w:widowControl/>
              <w:rPr>
                <w:rFonts w:ascii="Times New Roman" w:hAnsi="Times New Roman"/>
                <w:sz w:val="24"/>
                <w:szCs w:val="24"/>
              </w:rPr>
            </w:pPr>
          </w:p>
          <w:p w:rsidR="00C62602" w:rsidRPr="0093328A" w:rsidRDefault="00C62602" w:rsidP="0093328A">
            <w:pPr>
              <w:widowControl/>
              <w:rPr>
                <w:rFonts w:ascii="Times New Roman" w:hAnsi="Times New Roman"/>
                <w:sz w:val="24"/>
                <w:szCs w:val="24"/>
              </w:rPr>
            </w:pPr>
          </w:p>
          <w:p w:rsidR="00C62602" w:rsidRPr="0093328A" w:rsidRDefault="00C62602" w:rsidP="0093328A">
            <w:pPr>
              <w:widowControl/>
              <w:rPr>
                <w:rFonts w:ascii="Times New Roman" w:hAnsi="Times New Roman"/>
                <w:sz w:val="24"/>
                <w:szCs w:val="24"/>
              </w:rPr>
            </w:pPr>
          </w:p>
          <w:p w:rsidR="00C62602" w:rsidRPr="0093328A" w:rsidRDefault="00C62602" w:rsidP="0093328A">
            <w:pPr>
              <w:widowControl/>
              <w:rPr>
                <w:rFonts w:ascii="Times New Roman" w:hAnsi="Times New Roman"/>
                <w:sz w:val="24"/>
                <w:szCs w:val="24"/>
              </w:rPr>
            </w:pPr>
          </w:p>
          <w:p w:rsidR="00C62602" w:rsidRPr="0093328A" w:rsidRDefault="00C62602" w:rsidP="0093328A">
            <w:pPr>
              <w:widowControl/>
              <w:rPr>
                <w:rFonts w:ascii="Times New Roman" w:hAnsi="Times New Roman"/>
                <w:sz w:val="24"/>
                <w:szCs w:val="24"/>
              </w:rPr>
            </w:pPr>
          </w:p>
          <w:p w:rsidR="00C62602" w:rsidRPr="0093328A" w:rsidRDefault="00C62602" w:rsidP="0093328A">
            <w:pPr>
              <w:widowControl/>
              <w:rPr>
                <w:rFonts w:ascii="Times New Roman" w:hAnsi="Times New Roman"/>
                <w:sz w:val="24"/>
                <w:szCs w:val="24"/>
              </w:rPr>
            </w:pPr>
          </w:p>
          <w:p w:rsidR="00C62602" w:rsidRPr="0093328A" w:rsidRDefault="00C62602" w:rsidP="0093328A">
            <w:pPr>
              <w:widowControl/>
              <w:rPr>
                <w:rFonts w:ascii="Times New Roman" w:hAnsi="Times New Roman"/>
                <w:sz w:val="24"/>
                <w:szCs w:val="24"/>
              </w:rPr>
            </w:pPr>
          </w:p>
          <w:p w:rsidR="00C62602" w:rsidRPr="0093328A" w:rsidRDefault="00C62602" w:rsidP="0093328A">
            <w:pPr>
              <w:widowControl/>
              <w:rPr>
                <w:rFonts w:ascii="Times New Roman" w:hAnsi="Times New Roman"/>
                <w:sz w:val="24"/>
                <w:szCs w:val="24"/>
              </w:rPr>
            </w:pPr>
          </w:p>
          <w:p w:rsidR="00C62602" w:rsidRPr="0093328A" w:rsidRDefault="00C62602" w:rsidP="0093328A">
            <w:pPr>
              <w:widowControl/>
              <w:rPr>
                <w:rFonts w:ascii="Times New Roman" w:hAnsi="Times New Roman"/>
                <w:sz w:val="24"/>
                <w:szCs w:val="24"/>
              </w:rPr>
            </w:pPr>
          </w:p>
          <w:p w:rsidR="00C62602" w:rsidRPr="0093328A" w:rsidRDefault="00C62602" w:rsidP="0093328A">
            <w:pPr>
              <w:widowControl/>
              <w:rPr>
                <w:rFonts w:ascii="Times New Roman" w:hAnsi="Times New Roman"/>
                <w:sz w:val="24"/>
                <w:szCs w:val="24"/>
              </w:rPr>
            </w:pPr>
          </w:p>
          <w:p w:rsidR="00C62602" w:rsidRPr="0093328A" w:rsidRDefault="00C62602" w:rsidP="0044218B">
            <w:pPr>
              <w:widowControl/>
              <w:jc w:val="right"/>
              <w:rPr>
                <w:rFonts w:ascii="Times New Roman" w:hAnsi="Times New Roman"/>
                <w:sz w:val="24"/>
                <w:szCs w:val="24"/>
              </w:rPr>
            </w:pPr>
            <w:r w:rsidRPr="0093328A">
              <w:rPr>
                <w:rFonts w:ascii="Times New Roman" w:hAnsi="Times New Roman"/>
                <w:sz w:val="24"/>
                <w:szCs w:val="24"/>
              </w:rPr>
              <w:t>Приложение 1</w:t>
            </w:r>
          </w:p>
          <w:p w:rsidR="00C62602" w:rsidRDefault="00C62602" w:rsidP="0044218B">
            <w:pPr>
              <w:widowControl/>
              <w:jc w:val="right"/>
              <w:rPr>
                <w:rFonts w:ascii="Times New Roman" w:hAnsi="Times New Roman"/>
                <w:sz w:val="24"/>
                <w:szCs w:val="24"/>
              </w:rPr>
            </w:pPr>
            <w:r w:rsidRPr="0093328A">
              <w:rPr>
                <w:rFonts w:ascii="Times New Roman" w:hAnsi="Times New Roman"/>
                <w:sz w:val="24"/>
                <w:szCs w:val="24"/>
              </w:rPr>
              <w:t xml:space="preserve">к Положению </w:t>
            </w:r>
            <w:r>
              <w:rPr>
                <w:rFonts w:ascii="Times New Roman" w:hAnsi="Times New Roman"/>
                <w:sz w:val="24"/>
                <w:szCs w:val="24"/>
              </w:rPr>
              <w:t>решения Совета депутатов</w:t>
            </w:r>
          </w:p>
          <w:p w:rsidR="00C62602" w:rsidRDefault="00C62602" w:rsidP="0044218B">
            <w:pPr>
              <w:widowControl/>
              <w:jc w:val="right"/>
              <w:rPr>
                <w:rFonts w:ascii="Times New Roman" w:hAnsi="Times New Roman"/>
                <w:sz w:val="24"/>
                <w:szCs w:val="24"/>
              </w:rPr>
            </w:pPr>
            <w:r w:rsidRPr="0093328A">
              <w:rPr>
                <w:rFonts w:ascii="Times New Roman" w:hAnsi="Times New Roman"/>
                <w:caps/>
                <w:sz w:val="24"/>
                <w:szCs w:val="24"/>
              </w:rPr>
              <w:t xml:space="preserve"> </w:t>
            </w:r>
            <w:r w:rsidRPr="0093328A">
              <w:rPr>
                <w:rFonts w:ascii="Times New Roman" w:hAnsi="Times New Roman"/>
                <w:sz w:val="24"/>
                <w:szCs w:val="24"/>
              </w:rPr>
              <w:t>Зубово – Полянского муниципального района Республики Мордовия</w:t>
            </w:r>
          </w:p>
          <w:p w:rsidR="00C62602" w:rsidRPr="0093328A" w:rsidRDefault="00C62602" w:rsidP="0044218B">
            <w:pPr>
              <w:widowControl/>
              <w:jc w:val="center"/>
              <w:rPr>
                <w:rFonts w:ascii="Times New Roman" w:hAnsi="Times New Roman"/>
                <w:sz w:val="24"/>
                <w:szCs w:val="24"/>
              </w:rPr>
            </w:pPr>
            <w:r>
              <w:rPr>
                <w:rFonts w:ascii="Times New Roman" w:hAnsi="Times New Roman"/>
                <w:sz w:val="24"/>
                <w:szCs w:val="24"/>
              </w:rPr>
              <w:t xml:space="preserve">                                                 от 20 января 2022 г. №   </w:t>
            </w:r>
          </w:p>
          <w:p w:rsidR="00C62602" w:rsidRPr="0093328A" w:rsidRDefault="00C62602" w:rsidP="0093328A">
            <w:pPr>
              <w:widowControl/>
              <w:rPr>
                <w:rFonts w:ascii="Times New Roman" w:hAnsi="Times New Roman"/>
                <w:sz w:val="24"/>
                <w:szCs w:val="24"/>
              </w:rPr>
            </w:pPr>
          </w:p>
        </w:tc>
      </w:tr>
    </w:tbl>
    <w:p w:rsidR="00C62602" w:rsidRPr="00D42DA8" w:rsidRDefault="00C62602" w:rsidP="0024234A">
      <w:pPr>
        <w:pStyle w:val="ConsPlusNormal"/>
        <w:jc w:val="right"/>
        <w:rPr>
          <w:b/>
          <w:sz w:val="28"/>
          <w:szCs w:val="28"/>
          <w:shd w:val="clear" w:color="auto" w:fill="F1C100"/>
        </w:rPr>
      </w:pPr>
    </w:p>
    <w:p w:rsidR="00C62602" w:rsidRPr="00D42DA8" w:rsidRDefault="00C62602" w:rsidP="0024234A">
      <w:pPr>
        <w:pStyle w:val="ConsPlusNormal"/>
        <w:ind w:firstLine="0"/>
        <w:jc w:val="center"/>
        <w:rPr>
          <w:b/>
          <w:sz w:val="28"/>
          <w:szCs w:val="28"/>
        </w:rPr>
      </w:pPr>
      <w:r w:rsidRPr="00D42DA8">
        <w:rPr>
          <w:b/>
          <w:sz w:val="28"/>
          <w:szCs w:val="28"/>
        </w:rPr>
        <w:t>Перечень должностных лиц администрации Зубово – Полянского муниципального района Республики Мордовия, уполномоченных на осуществление муниципального земельного контроля</w:t>
      </w:r>
    </w:p>
    <w:p w:rsidR="00C62602" w:rsidRPr="00D42DA8" w:rsidRDefault="00C62602" w:rsidP="0024234A">
      <w:pPr>
        <w:pStyle w:val="ConsPlusNormal"/>
        <w:ind w:firstLine="0"/>
        <w:jc w:val="center"/>
        <w:rPr>
          <w:b/>
          <w:sz w:val="28"/>
          <w:szCs w:val="28"/>
        </w:rPr>
      </w:pPr>
    </w:p>
    <w:p w:rsidR="00C62602" w:rsidRDefault="00C62602" w:rsidP="0024234A">
      <w:pPr>
        <w:pStyle w:val="ConsPlusNormal"/>
        <w:jc w:val="center"/>
        <w:rPr>
          <w:sz w:val="28"/>
        </w:rPr>
      </w:pPr>
    </w:p>
    <w:p w:rsidR="00C62602" w:rsidRPr="008D3DF3" w:rsidRDefault="00C62602" w:rsidP="005F59D1">
      <w:pPr>
        <w:jc w:val="both"/>
        <w:rPr>
          <w:rFonts w:ascii="Times New Roman" w:hAnsi="Times New Roman"/>
          <w:sz w:val="24"/>
          <w:szCs w:val="24"/>
        </w:rPr>
      </w:pPr>
      <w:r>
        <w:rPr>
          <w:sz w:val="28"/>
        </w:rPr>
        <w:t>1.</w:t>
      </w:r>
      <w:r w:rsidRPr="005F59D1">
        <w:rPr>
          <w:rFonts w:ascii="Times New Roman" w:hAnsi="Times New Roman"/>
          <w:sz w:val="24"/>
          <w:szCs w:val="24"/>
        </w:rPr>
        <w:t xml:space="preserve"> </w:t>
      </w:r>
      <w:r>
        <w:rPr>
          <w:rFonts w:ascii="Times New Roman" w:hAnsi="Times New Roman"/>
          <w:sz w:val="24"/>
          <w:szCs w:val="24"/>
        </w:rPr>
        <w:t xml:space="preserve">Селяев В.И. - </w:t>
      </w:r>
      <w:r w:rsidRPr="008D3DF3">
        <w:rPr>
          <w:rFonts w:ascii="Times New Roman" w:hAnsi="Times New Roman"/>
          <w:sz w:val="24"/>
          <w:szCs w:val="24"/>
        </w:rPr>
        <w:t>Заместитель начальник</w:t>
      </w:r>
      <w:r>
        <w:rPr>
          <w:rFonts w:ascii="Times New Roman" w:hAnsi="Times New Roman"/>
          <w:sz w:val="24"/>
          <w:szCs w:val="24"/>
        </w:rPr>
        <w:t>а</w:t>
      </w:r>
      <w:r w:rsidRPr="008D3DF3">
        <w:rPr>
          <w:rFonts w:ascii="Times New Roman" w:hAnsi="Times New Roman"/>
          <w:sz w:val="24"/>
          <w:szCs w:val="24"/>
        </w:rPr>
        <w:t xml:space="preserve"> отдела по управлению муниципальной собственностью и земельным отношениям Администрации Зубово - Полянского муниципального района </w:t>
      </w:r>
    </w:p>
    <w:p w:rsidR="00C62602" w:rsidRPr="008D3DF3" w:rsidRDefault="00C62602" w:rsidP="00EC5F5A">
      <w:pPr>
        <w:jc w:val="both"/>
        <w:rPr>
          <w:rFonts w:ascii="Times New Roman" w:hAnsi="Times New Roman"/>
          <w:sz w:val="24"/>
          <w:szCs w:val="24"/>
        </w:rPr>
      </w:pPr>
      <w:r>
        <w:rPr>
          <w:sz w:val="28"/>
        </w:rPr>
        <w:t>2.</w:t>
      </w:r>
      <w:r w:rsidRPr="00EC5F5A">
        <w:rPr>
          <w:rFonts w:ascii="Times New Roman" w:hAnsi="Times New Roman"/>
          <w:sz w:val="24"/>
          <w:szCs w:val="24"/>
        </w:rPr>
        <w:t xml:space="preserve"> </w:t>
      </w:r>
      <w:r>
        <w:rPr>
          <w:rFonts w:ascii="Times New Roman" w:hAnsi="Times New Roman"/>
          <w:sz w:val="24"/>
          <w:szCs w:val="24"/>
        </w:rPr>
        <w:t xml:space="preserve">Казеев Н.В. - Начальник </w:t>
      </w:r>
      <w:r w:rsidRPr="008D3DF3">
        <w:rPr>
          <w:rFonts w:ascii="Times New Roman" w:hAnsi="Times New Roman"/>
          <w:sz w:val="24"/>
          <w:szCs w:val="24"/>
        </w:rPr>
        <w:t>отдела архитектуры и градостроительства администрации Зубово-Полянского муниципального района Республики Мордовия</w:t>
      </w: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i/>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D21E45">
      <w:pPr>
        <w:widowControl/>
        <w:rPr>
          <w:rFonts w:ascii="Times New Roman" w:hAnsi="Times New Roman"/>
          <w:sz w:val="28"/>
          <w:szCs w:val="28"/>
        </w:rPr>
      </w:pPr>
    </w:p>
    <w:p w:rsidR="00C62602" w:rsidRDefault="00C62602" w:rsidP="0024234A">
      <w:pPr>
        <w:widowControl/>
        <w:ind w:left="4820"/>
        <w:rPr>
          <w:rFonts w:ascii="Times New Roman" w:hAnsi="Times New Roman"/>
          <w:sz w:val="28"/>
          <w:szCs w:val="28"/>
        </w:rPr>
      </w:pPr>
    </w:p>
    <w:p w:rsidR="00C62602" w:rsidRDefault="00C62602" w:rsidP="0024234A">
      <w:pPr>
        <w:widowControl/>
        <w:ind w:left="4820"/>
        <w:rPr>
          <w:rFonts w:ascii="Times New Roman" w:hAnsi="Times New Roman"/>
          <w:sz w:val="28"/>
          <w:szCs w:val="28"/>
        </w:rPr>
      </w:pPr>
    </w:p>
    <w:tbl>
      <w:tblPr>
        <w:tblW w:w="0" w:type="auto"/>
        <w:tblInd w:w="2029" w:type="dxa"/>
        <w:tblLook w:val="00A0"/>
      </w:tblPr>
      <w:tblGrid>
        <w:gridCol w:w="2226"/>
        <w:gridCol w:w="6059"/>
      </w:tblGrid>
      <w:tr w:rsidR="00C62602" w:rsidTr="0093328A">
        <w:tc>
          <w:tcPr>
            <w:tcW w:w="2226" w:type="dxa"/>
          </w:tcPr>
          <w:p w:rsidR="00C62602" w:rsidRPr="0093328A" w:rsidRDefault="00C62602" w:rsidP="0093328A">
            <w:pPr>
              <w:widowControl/>
              <w:rPr>
                <w:rFonts w:ascii="Times New Roman" w:hAnsi="Times New Roman"/>
                <w:sz w:val="24"/>
                <w:szCs w:val="24"/>
              </w:rPr>
            </w:pPr>
          </w:p>
        </w:tc>
        <w:tc>
          <w:tcPr>
            <w:tcW w:w="6059" w:type="dxa"/>
          </w:tcPr>
          <w:p w:rsidR="00C62602" w:rsidRPr="0093328A" w:rsidRDefault="00C62602" w:rsidP="00A52590">
            <w:pPr>
              <w:widowControl/>
              <w:jc w:val="right"/>
              <w:rPr>
                <w:rFonts w:ascii="Times New Roman" w:hAnsi="Times New Roman"/>
                <w:sz w:val="24"/>
                <w:szCs w:val="24"/>
              </w:rPr>
            </w:pPr>
            <w:r w:rsidRPr="0093328A">
              <w:rPr>
                <w:rFonts w:ascii="Times New Roman" w:hAnsi="Times New Roman"/>
                <w:sz w:val="24"/>
                <w:szCs w:val="24"/>
              </w:rPr>
              <w:t>Приложение 2</w:t>
            </w:r>
          </w:p>
          <w:p w:rsidR="00C62602" w:rsidRDefault="00C62602" w:rsidP="00A52590">
            <w:pPr>
              <w:widowControl/>
              <w:jc w:val="right"/>
              <w:rPr>
                <w:rFonts w:ascii="Times New Roman" w:hAnsi="Times New Roman"/>
                <w:sz w:val="24"/>
                <w:szCs w:val="24"/>
              </w:rPr>
            </w:pPr>
            <w:r w:rsidRPr="0093328A">
              <w:rPr>
                <w:rFonts w:ascii="Times New Roman" w:hAnsi="Times New Roman"/>
                <w:sz w:val="24"/>
                <w:szCs w:val="24"/>
              </w:rPr>
              <w:t xml:space="preserve">к Положению </w:t>
            </w:r>
            <w:r>
              <w:rPr>
                <w:rFonts w:ascii="Times New Roman" w:hAnsi="Times New Roman"/>
                <w:sz w:val="24"/>
                <w:szCs w:val="24"/>
              </w:rPr>
              <w:t>решения Совета депутатов</w:t>
            </w:r>
          </w:p>
          <w:p w:rsidR="00C62602" w:rsidRDefault="00C62602" w:rsidP="00A52590">
            <w:pPr>
              <w:widowControl/>
              <w:jc w:val="right"/>
              <w:rPr>
                <w:rFonts w:ascii="Times New Roman" w:hAnsi="Times New Roman"/>
                <w:sz w:val="24"/>
                <w:szCs w:val="24"/>
              </w:rPr>
            </w:pPr>
            <w:r w:rsidRPr="0093328A">
              <w:rPr>
                <w:rFonts w:ascii="Times New Roman" w:hAnsi="Times New Roman"/>
                <w:b/>
                <w:caps/>
                <w:sz w:val="24"/>
                <w:szCs w:val="24"/>
              </w:rPr>
              <w:t xml:space="preserve"> </w:t>
            </w:r>
            <w:r w:rsidRPr="0093328A">
              <w:rPr>
                <w:rFonts w:ascii="Times New Roman" w:hAnsi="Times New Roman"/>
                <w:sz w:val="24"/>
                <w:szCs w:val="24"/>
              </w:rPr>
              <w:t>Зубово – Полянского муниципального района Республики Мордовия</w:t>
            </w:r>
          </w:p>
          <w:p w:rsidR="00C62602" w:rsidRPr="0093328A" w:rsidRDefault="00C62602" w:rsidP="00A52590">
            <w:pPr>
              <w:widowControl/>
              <w:jc w:val="center"/>
              <w:rPr>
                <w:rFonts w:ascii="Times New Roman" w:hAnsi="Times New Roman"/>
                <w:b/>
                <w:sz w:val="24"/>
                <w:szCs w:val="24"/>
              </w:rPr>
            </w:pPr>
            <w:r>
              <w:rPr>
                <w:rFonts w:ascii="Times New Roman" w:hAnsi="Times New Roman"/>
                <w:sz w:val="24"/>
                <w:szCs w:val="24"/>
              </w:rPr>
              <w:t xml:space="preserve">                                                 от 20 января 2022 г. №</w:t>
            </w:r>
          </w:p>
          <w:p w:rsidR="00C62602" w:rsidRPr="0093328A" w:rsidRDefault="00C62602" w:rsidP="0093328A">
            <w:pPr>
              <w:widowControl/>
              <w:rPr>
                <w:rFonts w:ascii="Times New Roman" w:hAnsi="Times New Roman"/>
                <w:sz w:val="24"/>
                <w:szCs w:val="24"/>
              </w:rPr>
            </w:pPr>
          </w:p>
        </w:tc>
      </w:tr>
    </w:tbl>
    <w:p w:rsidR="00C62602" w:rsidRPr="00F71AD8" w:rsidRDefault="00C62602" w:rsidP="0024234A">
      <w:pPr>
        <w:pStyle w:val="ConsPlusNormal"/>
        <w:ind w:firstLine="0"/>
        <w:rPr>
          <w:sz w:val="28"/>
        </w:rPr>
      </w:pPr>
    </w:p>
    <w:p w:rsidR="00C62602" w:rsidRPr="00F71AD8" w:rsidRDefault="00C62602" w:rsidP="0024234A">
      <w:pPr>
        <w:pStyle w:val="ConsPlusNormal"/>
        <w:jc w:val="center"/>
        <w:rPr>
          <w:shd w:val="clear" w:color="auto" w:fill="F1C100"/>
        </w:rPr>
      </w:pPr>
    </w:p>
    <w:p w:rsidR="00C62602" w:rsidRPr="00DB020A" w:rsidRDefault="00C62602"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p>
    <w:p w:rsidR="00C62602" w:rsidRPr="00161B02" w:rsidRDefault="00C62602" w:rsidP="0024234A">
      <w:pPr>
        <w:pStyle w:val="ConsPlusNormal"/>
        <w:ind w:firstLine="0"/>
        <w:jc w:val="center"/>
        <w:rPr>
          <w:color w:val="000000"/>
          <w:shd w:val="clear" w:color="auto" w:fill="F1C100"/>
        </w:rPr>
      </w:pP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К категории среднего риска относятся:</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земельные участки, предназначенные для захоронения и размещения твердых бытовых отходов, размещения кладбищ, и примыкающие </w:t>
      </w:r>
      <w:r>
        <w:rPr>
          <w:rFonts w:ascii="Times New Roman" w:hAnsi="Times New Roman"/>
          <w:color w:val="auto"/>
          <w:sz w:val="28"/>
          <w:szCs w:val="28"/>
        </w:rPr>
        <w:t xml:space="preserve"> </w:t>
      </w:r>
      <w:r w:rsidRPr="00651BF5">
        <w:rPr>
          <w:rFonts w:ascii="Times New Roman" w:hAnsi="Times New Roman"/>
          <w:color w:val="auto"/>
          <w:sz w:val="28"/>
          <w:szCs w:val="28"/>
        </w:rPr>
        <w:t>к ним земельные участки;</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б) земельные участки, предназначенные для гаражного </w:t>
      </w:r>
      <w:r>
        <w:rPr>
          <w:rFonts w:ascii="Times New Roman" w:hAnsi="Times New Roman"/>
          <w:color w:val="auto"/>
          <w:sz w:val="28"/>
          <w:szCs w:val="28"/>
        </w:rPr>
        <w:t xml:space="preserve"> </w:t>
      </w:r>
      <w:r w:rsidRPr="00651BF5">
        <w:rPr>
          <w:rFonts w:ascii="Times New Roman" w:hAnsi="Times New Roman"/>
          <w:color w:val="auto"/>
          <w:sz w:val="28"/>
          <w:szCs w:val="28"/>
        </w:rPr>
        <w:t>и (или) жилищного строительства, ведения личного подсобного хозяйства (приусадебные земельные участки).</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2.</w:t>
      </w:r>
      <w:r w:rsidRPr="00651BF5">
        <w:rPr>
          <w:rFonts w:ascii="Times New Roman" w:hAnsi="Times New Roman"/>
          <w:color w:val="auto"/>
          <w:sz w:val="28"/>
          <w:szCs w:val="28"/>
        </w:rPr>
        <w:tab/>
        <w:t>К категории умеренного риска относятся земельные участки со следующими видами разрешенного использования:</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сельскохозяйственное использование (код 1.0); </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б) объекты торговли (торговые центры, торгово-развлекательные центры (комплексы) (код 4.2);</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 рынки (код 4.3);</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 магазины (код 4.4);</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д) общественное питание (код 4.6);</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е) гостиничное обслуживание (код 4.7);</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ж) объекты дорожного сервиса (код 4.9.1);</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з) тяжелая промышленность (код 6.2); </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и) легкая промышленность (код 6.3);</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 фармацевтическая промышленность (код 6.3.1);</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л) пищевая промышленность (код 6.4);</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м) нефтехимическая промышленность (код 6.5);</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н) строительная промышленность (код 6.6);</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 энергетика (код 6.7);</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 склады (код 6.9);</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 целлюлозно-бумажная промышленность (код 6.11);</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 автомобильный транспорт (код 7.2);</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т) ведение садоводства (код 13.2);</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у) ведение огородничества (код 13.1);</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ф) граничащие с земельными участками с видами разрешенного использования: </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сельскохозяйственное использование (код 1.0);</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питомники (код 1.17);</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природно-познавательный туризм (код 5.2);</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деятельность по особой охране и изучению природы (код 9.0); </w:t>
      </w:r>
    </w:p>
    <w:p w:rsidR="00C62602"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охрана природных территорий (код 9.1);</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курортная деятельность (код 9.2);</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санаторная деятельность (код 9.2.1);</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резервные леса (код 10.4);</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общее пользование водными объектами (код 11.1);</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гидротехнические сооружения (код 11.3);</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ведение огородничества (код 13.1); </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ведение садоводства (код 13.2).</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3.</w:t>
      </w:r>
      <w:r w:rsidRPr="00651BF5">
        <w:rPr>
          <w:rFonts w:ascii="Times New Roman" w:hAnsi="Times New Roman"/>
          <w:color w:val="auto"/>
          <w:sz w:val="28"/>
          <w:szCs w:val="28"/>
        </w:rPr>
        <w:tab/>
        <w:t>К категории низкого риска относят</w:t>
      </w:r>
      <w:r>
        <w:rPr>
          <w:rFonts w:ascii="Times New Roman" w:hAnsi="Times New Roman"/>
          <w:color w:val="auto"/>
          <w:sz w:val="28"/>
          <w:szCs w:val="28"/>
        </w:rPr>
        <w:t xml:space="preserve">ся все иные земельные участки, </w:t>
      </w:r>
      <w:r w:rsidRPr="00651BF5">
        <w:rPr>
          <w:rFonts w:ascii="Times New Roman" w:hAnsi="Times New Roman"/>
          <w:color w:val="auto"/>
          <w:sz w:val="28"/>
          <w:szCs w:val="28"/>
        </w:rPr>
        <w:t>не отнесенные к категориям среднего или умеренного риска.</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p>
    <w:p w:rsidR="00C62602" w:rsidRPr="00651BF5" w:rsidRDefault="00C62602" w:rsidP="0024234A">
      <w:pPr>
        <w:autoSpaceDE w:val="0"/>
        <w:autoSpaceDN w:val="0"/>
        <w:adjustRightInd w:val="0"/>
        <w:ind w:firstLine="709"/>
        <w:rPr>
          <w:rFonts w:ascii="Times New Roman" w:hAnsi="Times New Roman"/>
          <w:color w:val="auto"/>
          <w:sz w:val="28"/>
          <w:szCs w:val="28"/>
        </w:rPr>
      </w:pPr>
    </w:p>
    <w:p w:rsidR="00C62602" w:rsidRPr="00651BF5" w:rsidRDefault="00C62602" w:rsidP="0024234A">
      <w:pPr>
        <w:autoSpaceDE w:val="0"/>
        <w:autoSpaceDN w:val="0"/>
        <w:adjustRightInd w:val="0"/>
        <w:ind w:firstLine="709"/>
        <w:rPr>
          <w:rFonts w:ascii="Times New Roman" w:hAnsi="Times New Roman"/>
          <w:color w:val="auto"/>
          <w:sz w:val="28"/>
          <w:szCs w:val="28"/>
        </w:rPr>
      </w:pPr>
    </w:p>
    <w:p w:rsidR="00C62602" w:rsidRPr="00651BF5" w:rsidRDefault="00C62602" w:rsidP="0024234A">
      <w:pPr>
        <w:autoSpaceDE w:val="0"/>
        <w:autoSpaceDN w:val="0"/>
        <w:adjustRightInd w:val="0"/>
        <w:ind w:firstLine="709"/>
        <w:rPr>
          <w:rFonts w:ascii="Times New Roman" w:hAnsi="Times New Roman"/>
          <w:color w:val="auto"/>
          <w:sz w:val="28"/>
          <w:szCs w:val="28"/>
        </w:rPr>
      </w:pPr>
    </w:p>
    <w:p w:rsidR="00C62602" w:rsidRPr="00651BF5" w:rsidRDefault="00C62602" w:rsidP="0024234A">
      <w:pPr>
        <w:pStyle w:val="ConsPlusNormal"/>
        <w:jc w:val="center"/>
        <w:rPr>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24234A">
      <w:pPr>
        <w:pStyle w:val="ConsPlusNormal"/>
        <w:ind w:firstLine="0"/>
        <w:jc w:val="center"/>
        <w:rPr>
          <w:strike/>
          <w:shd w:val="clear" w:color="auto" w:fill="F1C100"/>
        </w:rPr>
      </w:pPr>
    </w:p>
    <w:p w:rsidR="00C62602" w:rsidRDefault="00C62602" w:rsidP="009A1379">
      <w:pPr>
        <w:pStyle w:val="ConsPlusNormal"/>
        <w:ind w:firstLine="0"/>
        <w:rPr>
          <w:strike/>
          <w:shd w:val="clear" w:color="auto" w:fill="F1C100"/>
        </w:rPr>
      </w:pPr>
    </w:p>
    <w:p w:rsidR="00C62602" w:rsidRDefault="00C62602" w:rsidP="009A1379">
      <w:pPr>
        <w:pStyle w:val="ConsPlusNormal"/>
        <w:ind w:firstLine="0"/>
        <w:rPr>
          <w:strike/>
          <w:shd w:val="clear" w:color="auto" w:fill="F1C100"/>
        </w:rPr>
      </w:pPr>
    </w:p>
    <w:p w:rsidR="00C62602" w:rsidRDefault="00C62602" w:rsidP="009A1379">
      <w:pPr>
        <w:pStyle w:val="ConsPlusNormal"/>
        <w:ind w:firstLine="0"/>
        <w:rPr>
          <w:strike/>
          <w:shd w:val="clear" w:color="auto" w:fill="F1C100"/>
        </w:rPr>
      </w:pPr>
    </w:p>
    <w:p w:rsidR="00C62602" w:rsidRPr="003428A4" w:rsidRDefault="00C62602" w:rsidP="009A1379">
      <w:pPr>
        <w:pStyle w:val="ConsPlusNormal"/>
        <w:ind w:firstLine="0"/>
        <w:rPr>
          <w:strike/>
          <w:shd w:val="clear" w:color="auto" w:fill="F1C100"/>
        </w:rPr>
      </w:pPr>
    </w:p>
    <w:tbl>
      <w:tblPr>
        <w:tblW w:w="0" w:type="auto"/>
        <w:tblInd w:w="2029" w:type="dxa"/>
        <w:tblLook w:val="00A0"/>
      </w:tblPr>
      <w:tblGrid>
        <w:gridCol w:w="2226"/>
        <w:gridCol w:w="6059"/>
      </w:tblGrid>
      <w:tr w:rsidR="00C62602" w:rsidRPr="00D42DA8" w:rsidTr="0093328A">
        <w:tc>
          <w:tcPr>
            <w:tcW w:w="2226" w:type="dxa"/>
          </w:tcPr>
          <w:p w:rsidR="00C62602" w:rsidRPr="0093328A" w:rsidRDefault="00C62602" w:rsidP="0093328A">
            <w:pPr>
              <w:widowControl/>
              <w:rPr>
                <w:rFonts w:ascii="Times New Roman" w:hAnsi="Times New Roman"/>
                <w:sz w:val="24"/>
                <w:szCs w:val="24"/>
              </w:rPr>
            </w:pPr>
          </w:p>
        </w:tc>
        <w:tc>
          <w:tcPr>
            <w:tcW w:w="6059" w:type="dxa"/>
          </w:tcPr>
          <w:p w:rsidR="00C62602" w:rsidRPr="0093328A" w:rsidRDefault="00C62602" w:rsidP="009A1379">
            <w:pPr>
              <w:widowControl/>
              <w:jc w:val="right"/>
              <w:rPr>
                <w:rFonts w:ascii="Times New Roman" w:hAnsi="Times New Roman"/>
                <w:sz w:val="24"/>
                <w:szCs w:val="24"/>
              </w:rPr>
            </w:pPr>
            <w:r w:rsidRPr="0093328A">
              <w:rPr>
                <w:rFonts w:ascii="Times New Roman" w:hAnsi="Times New Roman"/>
                <w:sz w:val="24"/>
                <w:szCs w:val="24"/>
              </w:rPr>
              <w:t>Приложение 3</w:t>
            </w:r>
          </w:p>
          <w:p w:rsidR="00C62602" w:rsidRDefault="00C62602" w:rsidP="009A1379">
            <w:pPr>
              <w:widowControl/>
              <w:jc w:val="right"/>
              <w:rPr>
                <w:rFonts w:ascii="Times New Roman" w:hAnsi="Times New Roman"/>
                <w:sz w:val="24"/>
                <w:szCs w:val="24"/>
              </w:rPr>
            </w:pPr>
            <w:r w:rsidRPr="0093328A">
              <w:rPr>
                <w:rFonts w:ascii="Times New Roman" w:hAnsi="Times New Roman"/>
                <w:sz w:val="24"/>
                <w:szCs w:val="24"/>
              </w:rPr>
              <w:t xml:space="preserve">к Положению </w:t>
            </w:r>
            <w:r>
              <w:rPr>
                <w:rFonts w:ascii="Times New Roman" w:hAnsi="Times New Roman"/>
                <w:sz w:val="24"/>
                <w:szCs w:val="24"/>
              </w:rPr>
              <w:t>решения Совета депутатов</w:t>
            </w:r>
          </w:p>
          <w:p w:rsidR="00C62602" w:rsidRDefault="00C62602" w:rsidP="009A1379">
            <w:pPr>
              <w:widowControl/>
              <w:jc w:val="right"/>
              <w:rPr>
                <w:rFonts w:ascii="Times New Roman" w:hAnsi="Times New Roman"/>
                <w:sz w:val="24"/>
                <w:szCs w:val="24"/>
              </w:rPr>
            </w:pPr>
            <w:r w:rsidRPr="0093328A">
              <w:rPr>
                <w:rFonts w:ascii="Times New Roman" w:hAnsi="Times New Roman"/>
                <w:caps/>
                <w:sz w:val="24"/>
                <w:szCs w:val="24"/>
              </w:rPr>
              <w:t xml:space="preserve"> </w:t>
            </w:r>
            <w:r w:rsidRPr="0093328A">
              <w:rPr>
                <w:rFonts w:ascii="Times New Roman" w:hAnsi="Times New Roman"/>
                <w:sz w:val="24"/>
                <w:szCs w:val="24"/>
              </w:rPr>
              <w:t>Зубово – Полянского муниципального района Республики Мордовия</w:t>
            </w:r>
          </w:p>
          <w:p w:rsidR="00C62602" w:rsidRPr="0093328A" w:rsidRDefault="00C62602" w:rsidP="009A1379">
            <w:pPr>
              <w:widowControl/>
              <w:jc w:val="center"/>
              <w:rPr>
                <w:rFonts w:ascii="Times New Roman" w:hAnsi="Times New Roman"/>
                <w:sz w:val="24"/>
                <w:szCs w:val="24"/>
              </w:rPr>
            </w:pPr>
            <w:r>
              <w:rPr>
                <w:rFonts w:ascii="Times New Roman" w:hAnsi="Times New Roman"/>
                <w:sz w:val="24"/>
                <w:szCs w:val="24"/>
              </w:rPr>
              <w:t xml:space="preserve">                                                    от 20 января 2022 г. №</w:t>
            </w:r>
          </w:p>
          <w:p w:rsidR="00C62602" w:rsidRPr="0093328A" w:rsidRDefault="00C62602" w:rsidP="0093328A">
            <w:pPr>
              <w:widowControl/>
              <w:rPr>
                <w:rFonts w:ascii="Times New Roman" w:hAnsi="Times New Roman"/>
                <w:sz w:val="24"/>
                <w:szCs w:val="24"/>
              </w:rPr>
            </w:pPr>
          </w:p>
        </w:tc>
      </w:tr>
    </w:tbl>
    <w:p w:rsidR="00C62602" w:rsidRDefault="00C62602" w:rsidP="0024234A">
      <w:pPr>
        <w:pStyle w:val="ConsPlusNormal"/>
        <w:ind w:firstLine="0"/>
        <w:jc w:val="center"/>
        <w:rPr>
          <w:sz w:val="28"/>
        </w:rPr>
      </w:pPr>
    </w:p>
    <w:p w:rsidR="00C62602" w:rsidRPr="004D1998" w:rsidRDefault="00C62602" w:rsidP="0024234A">
      <w:pPr>
        <w:pStyle w:val="ConsPlusNormal"/>
        <w:ind w:firstLine="0"/>
        <w:jc w:val="center"/>
        <w:rPr>
          <w:b/>
          <w:shd w:val="clear" w:color="auto" w:fill="F1C100"/>
        </w:rPr>
      </w:pPr>
      <w:r w:rsidRPr="004D1998">
        <w:rPr>
          <w:b/>
          <w:sz w:val="28"/>
        </w:rPr>
        <w:t xml:space="preserve">Перечень индикаторов риска </w:t>
      </w:r>
    </w:p>
    <w:p w:rsidR="00C62602" w:rsidRPr="00DB020A" w:rsidRDefault="00C62602" w:rsidP="0024234A">
      <w:pPr>
        <w:pStyle w:val="ConsPlusNormal"/>
        <w:jc w:val="center"/>
        <w:rPr>
          <w:b/>
        </w:rPr>
      </w:pPr>
      <w:r w:rsidRPr="004D1998">
        <w:rPr>
          <w:b/>
          <w:sz w:val="28"/>
        </w:rPr>
        <w:t xml:space="preserve">нарушения обязательных требований, </w:t>
      </w:r>
      <w:r w:rsidRPr="00DB020A">
        <w:rPr>
          <w:b/>
          <w:sz w:val="28"/>
        </w:rPr>
        <w:t>проверяемых в рамках осуществления муниципального земельного  контроля</w:t>
      </w:r>
    </w:p>
    <w:p w:rsidR="00C62602" w:rsidRDefault="00C62602" w:rsidP="0024234A">
      <w:pPr>
        <w:pStyle w:val="ConsPlusNormal"/>
        <w:jc w:val="center"/>
        <w:rPr>
          <w:sz w:val="28"/>
        </w:rPr>
      </w:pPr>
    </w:p>
    <w:p w:rsidR="00C62602" w:rsidRPr="002A4054" w:rsidRDefault="00C62602"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 xml:space="preserve">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C62602" w:rsidRPr="002A4054" w:rsidRDefault="00C62602"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2.</w:t>
      </w:r>
      <w:r w:rsidRPr="002A4054">
        <w:rPr>
          <w:rFonts w:ascii="Times New Roman" w:hAnsi="Times New Roman"/>
          <w:color w:val="auto"/>
          <w:sz w:val="28"/>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C62602" w:rsidRPr="00651BF5" w:rsidRDefault="00C62602" w:rsidP="0024234A">
      <w:pPr>
        <w:autoSpaceDE w:val="0"/>
        <w:autoSpaceDN w:val="0"/>
        <w:adjustRightInd w:val="0"/>
        <w:ind w:firstLine="709"/>
        <w:jc w:val="both"/>
        <w:rPr>
          <w:rFonts w:ascii="Times New Roman" w:hAnsi="Times New Roman"/>
          <w:color w:val="auto"/>
          <w:sz w:val="28"/>
          <w:szCs w:val="28"/>
        </w:rPr>
      </w:pPr>
      <w:r w:rsidRPr="002A4054">
        <w:rPr>
          <w:rFonts w:ascii="Times New Roman" w:hAnsi="Times New Roman"/>
          <w:color w:val="auto"/>
          <w:sz w:val="28"/>
          <w:szCs w:val="28"/>
        </w:rPr>
        <w:t>3.</w:t>
      </w:r>
      <w:r w:rsidRPr="002A4054">
        <w:rPr>
          <w:rFonts w:ascii="Times New Roman" w:hAnsi="Times New Roman"/>
          <w:color w:val="auto"/>
          <w:sz w:val="28"/>
          <w:szCs w:val="28"/>
        </w:rPr>
        <w:tab/>
        <w:t xml:space="preserve">Длительное неосвоение земельного участка при условии, </w:t>
      </w:r>
      <w:r>
        <w:rPr>
          <w:rFonts w:ascii="Times New Roman" w:hAnsi="Times New Roman"/>
          <w:color w:val="auto"/>
          <w:sz w:val="28"/>
          <w:szCs w:val="28"/>
        </w:rPr>
        <w:t xml:space="preserve"> </w:t>
      </w:r>
      <w:r w:rsidRPr="002A4054">
        <w:rPr>
          <w:rFonts w:ascii="Times New Roman" w:hAnsi="Times New Roman"/>
          <w:color w:val="auto"/>
          <w:sz w:val="28"/>
          <w:szCs w:val="28"/>
        </w:rP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
    <w:p w:rsidR="00C62602" w:rsidRPr="00651BF5" w:rsidRDefault="00C62602" w:rsidP="0024234A">
      <w:pPr>
        <w:pStyle w:val="ConsPlusNormal"/>
        <w:ind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C62602" w:rsidRPr="00651BF5" w:rsidRDefault="00C62602" w:rsidP="0024234A">
      <w:pPr>
        <w:pStyle w:val="ConsPlusNormal"/>
        <w:jc w:val="both"/>
        <w:rPr>
          <w:shd w:val="clear" w:color="auto" w:fill="F1C100"/>
        </w:rPr>
      </w:pPr>
    </w:p>
    <w:p w:rsidR="00C62602" w:rsidRPr="00651BF5" w:rsidRDefault="00C62602" w:rsidP="0024234A">
      <w:pPr>
        <w:pStyle w:val="ConsPlusNormal"/>
        <w:jc w:val="both"/>
        <w:rPr>
          <w:shd w:val="clear" w:color="auto" w:fill="F1C100"/>
        </w:rPr>
      </w:pPr>
    </w:p>
    <w:p w:rsidR="00C62602" w:rsidRPr="00F71AD8" w:rsidRDefault="00C62602" w:rsidP="0024234A">
      <w:pPr>
        <w:pStyle w:val="ConsPlusNormal"/>
        <w:spacing w:line="240" w:lineRule="exact"/>
        <w:jc w:val="center"/>
        <w:rPr>
          <w:shd w:val="clear" w:color="auto" w:fill="F1C100"/>
        </w:rPr>
      </w:pPr>
    </w:p>
    <w:p w:rsidR="00C62602" w:rsidRPr="00F71AD8" w:rsidRDefault="00C62602" w:rsidP="0024234A">
      <w:pPr>
        <w:pStyle w:val="ConsPlusNormal"/>
        <w:jc w:val="both"/>
        <w:rPr>
          <w:shd w:val="clear" w:color="auto" w:fill="F1C100"/>
        </w:rPr>
      </w:pPr>
    </w:p>
    <w:p w:rsidR="00C62602" w:rsidRPr="001D6D4D" w:rsidRDefault="00C62602" w:rsidP="0024234A">
      <w:pPr>
        <w:pStyle w:val="ConsPlusNormal"/>
        <w:ind w:firstLine="0"/>
        <w:jc w:val="both"/>
        <w:rPr>
          <w:shd w:val="clear" w:color="auto" w:fill="F1C100"/>
        </w:rPr>
      </w:pPr>
      <w:r w:rsidRPr="00F71AD8">
        <w:rPr>
          <w:sz w:val="28"/>
        </w:rPr>
        <w:br w:type="page"/>
      </w:r>
    </w:p>
    <w:tbl>
      <w:tblPr>
        <w:tblW w:w="0" w:type="auto"/>
        <w:tblInd w:w="2029" w:type="dxa"/>
        <w:tblLook w:val="00A0"/>
      </w:tblPr>
      <w:tblGrid>
        <w:gridCol w:w="2226"/>
        <w:gridCol w:w="6059"/>
      </w:tblGrid>
      <w:tr w:rsidR="00C62602" w:rsidRPr="00D42DA8" w:rsidTr="0093328A">
        <w:tc>
          <w:tcPr>
            <w:tcW w:w="2226" w:type="dxa"/>
          </w:tcPr>
          <w:p w:rsidR="00C62602" w:rsidRPr="0093328A" w:rsidRDefault="00C62602" w:rsidP="0093328A">
            <w:pPr>
              <w:widowControl/>
              <w:rPr>
                <w:rFonts w:ascii="Times New Roman" w:hAnsi="Times New Roman"/>
                <w:sz w:val="24"/>
                <w:szCs w:val="24"/>
              </w:rPr>
            </w:pPr>
          </w:p>
        </w:tc>
        <w:tc>
          <w:tcPr>
            <w:tcW w:w="6059" w:type="dxa"/>
          </w:tcPr>
          <w:p w:rsidR="00C62602" w:rsidRPr="0093328A" w:rsidRDefault="00C62602" w:rsidP="00B40AFF">
            <w:pPr>
              <w:widowControl/>
              <w:jc w:val="right"/>
              <w:rPr>
                <w:rFonts w:ascii="Times New Roman" w:hAnsi="Times New Roman"/>
                <w:sz w:val="24"/>
                <w:szCs w:val="24"/>
              </w:rPr>
            </w:pPr>
            <w:r w:rsidRPr="0093328A">
              <w:rPr>
                <w:rFonts w:ascii="Times New Roman" w:hAnsi="Times New Roman"/>
                <w:sz w:val="24"/>
                <w:szCs w:val="24"/>
              </w:rPr>
              <w:t>Приложение 4</w:t>
            </w:r>
          </w:p>
          <w:p w:rsidR="00C62602" w:rsidRDefault="00C62602" w:rsidP="00B40AFF">
            <w:pPr>
              <w:widowControl/>
              <w:jc w:val="right"/>
              <w:rPr>
                <w:rFonts w:ascii="Times New Roman" w:hAnsi="Times New Roman"/>
                <w:sz w:val="24"/>
                <w:szCs w:val="24"/>
              </w:rPr>
            </w:pPr>
            <w:r w:rsidRPr="0093328A">
              <w:rPr>
                <w:rFonts w:ascii="Times New Roman" w:hAnsi="Times New Roman"/>
                <w:sz w:val="24"/>
                <w:szCs w:val="24"/>
              </w:rPr>
              <w:t xml:space="preserve">к Положению </w:t>
            </w:r>
            <w:r>
              <w:rPr>
                <w:rFonts w:ascii="Times New Roman" w:hAnsi="Times New Roman"/>
                <w:sz w:val="24"/>
                <w:szCs w:val="24"/>
              </w:rPr>
              <w:t>решения Совета депутатов</w:t>
            </w:r>
          </w:p>
          <w:p w:rsidR="00C62602" w:rsidRDefault="00C62602" w:rsidP="00B40AFF">
            <w:pPr>
              <w:widowControl/>
              <w:jc w:val="right"/>
              <w:rPr>
                <w:rFonts w:ascii="Times New Roman" w:hAnsi="Times New Roman"/>
                <w:sz w:val="24"/>
                <w:szCs w:val="24"/>
              </w:rPr>
            </w:pPr>
            <w:r w:rsidRPr="0093328A">
              <w:rPr>
                <w:rFonts w:ascii="Times New Roman" w:hAnsi="Times New Roman"/>
                <w:caps/>
                <w:sz w:val="24"/>
                <w:szCs w:val="24"/>
              </w:rPr>
              <w:t xml:space="preserve"> </w:t>
            </w:r>
            <w:r w:rsidRPr="0093328A">
              <w:rPr>
                <w:rFonts w:ascii="Times New Roman" w:hAnsi="Times New Roman"/>
                <w:sz w:val="24"/>
                <w:szCs w:val="24"/>
              </w:rPr>
              <w:t>Зубово – Полянского муниципального района Республики Мордовия</w:t>
            </w:r>
          </w:p>
          <w:p w:rsidR="00C62602" w:rsidRPr="0093328A" w:rsidRDefault="00C62602" w:rsidP="00B40AFF">
            <w:pPr>
              <w:widowControl/>
              <w:rPr>
                <w:rFonts w:ascii="Times New Roman" w:hAnsi="Times New Roman"/>
                <w:sz w:val="24"/>
                <w:szCs w:val="24"/>
              </w:rPr>
            </w:pPr>
            <w:r>
              <w:rPr>
                <w:rFonts w:ascii="Times New Roman" w:hAnsi="Times New Roman"/>
                <w:sz w:val="24"/>
                <w:szCs w:val="24"/>
              </w:rPr>
              <w:t xml:space="preserve">                                                      от 20 января 2022 г. №</w:t>
            </w:r>
          </w:p>
          <w:p w:rsidR="00C62602" w:rsidRPr="0093328A" w:rsidRDefault="00C62602" w:rsidP="0093328A">
            <w:pPr>
              <w:widowControl/>
              <w:rPr>
                <w:rFonts w:ascii="Times New Roman" w:hAnsi="Times New Roman"/>
                <w:sz w:val="24"/>
                <w:szCs w:val="24"/>
              </w:rPr>
            </w:pPr>
          </w:p>
        </w:tc>
      </w:tr>
    </w:tbl>
    <w:p w:rsidR="00C62602" w:rsidRPr="002A74B1" w:rsidRDefault="00C62602" w:rsidP="0024234A">
      <w:pPr>
        <w:pStyle w:val="ConsPlusNormal"/>
        <w:jc w:val="both"/>
        <w:rPr>
          <w:strike/>
        </w:rPr>
      </w:pPr>
    </w:p>
    <w:p w:rsidR="00C62602" w:rsidRPr="00F71AD8" w:rsidRDefault="00C62602" w:rsidP="0024234A">
      <w:pPr>
        <w:pStyle w:val="ConsPlusNormal"/>
        <w:jc w:val="right"/>
      </w:pPr>
    </w:p>
    <w:p w:rsidR="00C62602" w:rsidRPr="004D1998" w:rsidRDefault="00C62602" w:rsidP="0024234A">
      <w:pPr>
        <w:pStyle w:val="ConsPlusNormal"/>
        <w:ind w:firstLine="0"/>
        <w:jc w:val="center"/>
        <w:rPr>
          <w:b/>
          <w:sz w:val="28"/>
          <w:szCs w:val="28"/>
        </w:rPr>
      </w:pPr>
      <w:r w:rsidRPr="004D1998">
        <w:rPr>
          <w:b/>
          <w:sz w:val="28"/>
          <w:szCs w:val="28"/>
        </w:rPr>
        <w:t>Форма предписания Контрольного органа</w:t>
      </w:r>
    </w:p>
    <w:p w:rsidR="00C62602" w:rsidRPr="00F71AD8" w:rsidRDefault="00C62602" w:rsidP="0024234A">
      <w:pPr>
        <w:pStyle w:val="ConsPlusNormal"/>
        <w:ind w:firstLine="540"/>
        <w:jc w:val="both"/>
      </w:pPr>
    </w:p>
    <w:tbl>
      <w:tblPr>
        <w:tblW w:w="0" w:type="auto"/>
        <w:tblCellMar>
          <w:top w:w="102" w:type="dxa"/>
          <w:left w:w="62" w:type="dxa"/>
          <w:bottom w:w="102" w:type="dxa"/>
          <w:right w:w="62" w:type="dxa"/>
        </w:tblCellMar>
        <w:tblLook w:val="00A0"/>
      </w:tblPr>
      <w:tblGrid>
        <w:gridCol w:w="4252"/>
        <w:gridCol w:w="4819"/>
      </w:tblGrid>
      <w:tr w:rsidR="00C62602" w:rsidRPr="00F71AD8" w:rsidTr="008768A9">
        <w:tc>
          <w:tcPr>
            <w:tcW w:w="4252" w:type="dxa"/>
            <w:tcMar>
              <w:top w:w="102" w:type="dxa"/>
              <w:left w:w="62" w:type="dxa"/>
              <w:bottom w:w="102" w:type="dxa"/>
              <w:right w:w="62" w:type="dxa"/>
            </w:tcMar>
          </w:tcPr>
          <w:p w:rsidR="00C62602" w:rsidRPr="00EC4711" w:rsidRDefault="00C62602" w:rsidP="008768A9">
            <w:pPr>
              <w:pStyle w:val="ConsPlusNormal"/>
              <w:ind w:firstLine="0"/>
              <w:rPr>
                <w:color w:val="000000"/>
                <w:sz w:val="24"/>
                <w:szCs w:val="20"/>
              </w:rPr>
            </w:pPr>
            <w:r w:rsidRPr="00EC4711">
              <w:rPr>
                <w:color w:val="000000"/>
                <w:sz w:val="24"/>
                <w:szCs w:val="20"/>
              </w:rPr>
              <w:t>Бланк Контрольного органа</w:t>
            </w:r>
          </w:p>
        </w:tc>
        <w:tc>
          <w:tcPr>
            <w:tcW w:w="4819" w:type="dxa"/>
            <w:tcMar>
              <w:top w:w="102" w:type="dxa"/>
              <w:left w:w="62" w:type="dxa"/>
              <w:bottom w:w="102" w:type="dxa"/>
              <w:right w:w="62" w:type="dxa"/>
            </w:tcMar>
          </w:tcPr>
          <w:p w:rsidR="00C62602" w:rsidRPr="00EC4711" w:rsidRDefault="00C62602" w:rsidP="008768A9">
            <w:pPr>
              <w:pStyle w:val="ConsPlusNormal"/>
              <w:spacing w:line="240" w:lineRule="exact"/>
              <w:ind w:firstLine="5"/>
              <w:jc w:val="center"/>
              <w:rPr>
                <w:color w:val="000000"/>
                <w:sz w:val="24"/>
                <w:szCs w:val="20"/>
              </w:rPr>
            </w:pPr>
            <w:r w:rsidRPr="00EC4711">
              <w:rPr>
                <w:color w:val="000000"/>
                <w:sz w:val="24"/>
                <w:szCs w:val="20"/>
              </w:rPr>
              <w:t>_________________________________</w:t>
            </w:r>
          </w:p>
          <w:p w:rsidR="00C62602" w:rsidRPr="00EC4711" w:rsidRDefault="00C62602" w:rsidP="008768A9">
            <w:pPr>
              <w:pStyle w:val="ConsPlusNormal"/>
              <w:spacing w:line="240" w:lineRule="exact"/>
              <w:ind w:firstLine="5"/>
              <w:jc w:val="center"/>
              <w:rPr>
                <w:color w:val="000000"/>
                <w:sz w:val="24"/>
                <w:szCs w:val="20"/>
              </w:rPr>
            </w:pPr>
            <w:r w:rsidRPr="00EC4711">
              <w:rPr>
                <w:color w:val="000000"/>
                <w:sz w:val="24"/>
                <w:szCs w:val="20"/>
              </w:rPr>
              <w:t>(указывается должность руководителя контролируемого лица)</w:t>
            </w:r>
          </w:p>
          <w:p w:rsidR="00C62602" w:rsidRPr="00EC4711" w:rsidRDefault="00C62602" w:rsidP="008768A9">
            <w:pPr>
              <w:pStyle w:val="ConsPlusNormal"/>
              <w:spacing w:line="240" w:lineRule="exact"/>
              <w:ind w:firstLine="5"/>
              <w:jc w:val="center"/>
              <w:rPr>
                <w:color w:val="000000"/>
                <w:sz w:val="24"/>
                <w:szCs w:val="20"/>
              </w:rPr>
            </w:pPr>
            <w:r w:rsidRPr="00EC4711">
              <w:rPr>
                <w:color w:val="000000"/>
                <w:sz w:val="24"/>
                <w:szCs w:val="20"/>
              </w:rPr>
              <w:t>_________________________________</w:t>
            </w:r>
          </w:p>
          <w:p w:rsidR="00C62602" w:rsidRPr="00EC4711" w:rsidRDefault="00C62602" w:rsidP="008768A9">
            <w:pPr>
              <w:pStyle w:val="ConsPlusNormal"/>
              <w:spacing w:line="240" w:lineRule="exact"/>
              <w:ind w:firstLine="5"/>
              <w:jc w:val="center"/>
              <w:rPr>
                <w:color w:val="000000"/>
                <w:sz w:val="24"/>
                <w:szCs w:val="20"/>
              </w:rPr>
            </w:pPr>
            <w:r w:rsidRPr="00EC4711">
              <w:rPr>
                <w:color w:val="000000"/>
                <w:sz w:val="24"/>
                <w:szCs w:val="20"/>
              </w:rPr>
              <w:t>(указывается полное наименование контролируемого лица)</w:t>
            </w:r>
          </w:p>
          <w:p w:rsidR="00C62602" w:rsidRPr="00EC4711" w:rsidRDefault="00C62602" w:rsidP="008768A9">
            <w:pPr>
              <w:pStyle w:val="ConsPlusNormal"/>
              <w:spacing w:line="240" w:lineRule="exact"/>
              <w:ind w:firstLine="5"/>
              <w:jc w:val="center"/>
              <w:rPr>
                <w:color w:val="000000"/>
                <w:sz w:val="24"/>
                <w:szCs w:val="20"/>
              </w:rPr>
            </w:pPr>
            <w:r w:rsidRPr="00EC4711">
              <w:rPr>
                <w:color w:val="000000"/>
                <w:sz w:val="24"/>
                <w:szCs w:val="20"/>
              </w:rPr>
              <w:t>_________________________________</w:t>
            </w:r>
          </w:p>
          <w:p w:rsidR="00C62602" w:rsidRPr="00EC4711" w:rsidRDefault="00C62602" w:rsidP="008768A9">
            <w:pPr>
              <w:pStyle w:val="ConsPlusNormal"/>
              <w:spacing w:line="240" w:lineRule="exact"/>
              <w:ind w:firstLine="5"/>
              <w:jc w:val="center"/>
              <w:rPr>
                <w:color w:val="000000"/>
                <w:sz w:val="24"/>
                <w:szCs w:val="20"/>
              </w:rPr>
            </w:pPr>
            <w:r w:rsidRPr="00EC4711">
              <w:rPr>
                <w:color w:val="000000"/>
                <w:sz w:val="24"/>
                <w:szCs w:val="20"/>
              </w:rPr>
              <w:t>(указывается фамилия, имя, отчество</w:t>
            </w:r>
          </w:p>
          <w:p w:rsidR="00C62602" w:rsidRPr="00EC4711" w:rsidRDefault="00C62602" w:rsidP="008768A9">
            <w:pPr>
              <w:pStyle w:val="ConsPlusNormal"/>
              <w:spacing w:line="240" w:lineRule="exact"/>
              <w:ind w:firstLine="5"/>
              <w:jc w:val="center"/>
              <w:rPr>
                <w:color w:val="000000"/>
                <w:sz w:val="24"/>
                <w:szCs w:val="20"/>
              </w:rPr>
            </w:pPr>
            <w:r w:rsidRPr="00EC4711">
              <w:rPr>
                <w:color w:val="000000"/>
                <w:sz w:val="24"/>
                <w:szCs w:val="20"/>
              </w:rPr>
              <w:t>(при наличии) руководителя контролируемого лица)</w:t>
            </w:r>
          </w:p>
          <w:p w:rsidR="00C62602" w:rsidRPr="00EC4711" w:rsidRDefault="00C62602" w:rsidP="008768A9">
            <w:pPr>
              <w:pStyle w:val="ConsPlusNormal"/>
              <w:spacing w:line="240" w:lineRule="exact"/>
              <w:ind w:firstLine="5"/>
              <w:jc w:val="center"/>
              <w:rPr>
                <w:color w:val="000000"/>
                <w:sz w:val="24"/>
                <w:szCs w:val="20"/>
              </w:rPr>
            </w:pPr>
            <w:r w:rsidRPr="00EC4711">
              <w:rPr>
                <w:color w:val="000000"/>
                <w:sz w:val="24"/>
                <w:szCs w:val="20"/>
              </w:rPr>
              <w:t>_________________________________</w:t>
            </w:r>
          </w:p>
          <w:p w:rsidR="00C62602" w:rsidRPr="00EC4711" w:rsidRDefault="00C62602" w:rsidP="008768A9">
            <w:pPr>
              <w:pStyle w:val="ConsPlusNormal"/>
              <w:spacing w:line="240" w:lineRule="exact"/>
              <w:ind w:firstLine="5"/>
              <w:jc w:val="center"/>
              <w:rPr>
                <w:color w:val="000000"/>
                <w:sz w:val="24"/>
                <w:szCs w:val="20"/>
              </w:rPr>
            </w:pPr>
            <w:r w:rsidRPr="00EC4711">
              <w:rPr>
                <w:color w:val="000000"/>
                <w:sz w:val="24"/>
                <w:szCs w:val="20"/>
              </w:rPr>
              <w:t>(указывается адрес места нахождения контролируемого лица)</w:t>
            </w:r>
          </w:p>
        </w:tc>
      </w:tr>
    </w:tbl>
    <w:p w:rsidR="00C62602" w:rsidRPr="00DD1D88" w:rsidRDefault="00C62602" w:rsidP="0024234A">
      <w:pPr>
        <w:pStyle w:val="ConsPlusNormal"/>
        <w:ind w:firstLine="0"/>
        <w:jc w:val="center"/>
        <w:rPr>
          <w:szCs w:val="24"/>
        </w:rPr>
      </w:pPr>
    </w:p>
    <w:p w:rsidR="00C62602" w:rsidRPr="00DD1D88" w:rsidRDefault="00C62602" w:rsidP="0024234A">
      <w:pPr>
        <w:pStyle w:val="ConsPlusNonformat"/>
        <w:jc w:val="center"/>
        <w:rPr>
          <w:rFonts w:ascii="Times New Roman" w:hAnsi="Times New Roman"/>
          <w:sz w:val="24"/>
          <w:szCs w:val="24"/>
        </w:rPr>
      </w:pPr>
      <w:bookmarkStart w:id="11" w:name="Par320"/>
      <w:bookmarkEnd w:id="11"/>
      <w:r w:rsidRPr="00DD1D88">
        <w:rPr>
          <w:rFonts w:ascii="Times New Roman" w:hAnsi="Times New Roman"/>
          <w:sz w:val="24"/>
          <w:szCs w:val="24"/>
        </w:rPr>
        <w:t>ПРЕДПИСАНИЕ</w:t>
      </w:r>
    </w:p>
    <w:p w:rsidR="00C62602" w:rsidRPr="00DD1D88" w:rsidRDefault="00C62602" w:rsidP="0024234A">
      <w:pPr>
        <w:pStyle w:val="ConsPlusNonformat"/>
        <w:jc w:val="center"/>
        <w:rPr>
          <w:rFonts w:ascii="Times New Roman" w:hAnsi="Times New Roman"/>
          <w:sz w:val="24"/>
          <w:szCs w:val="24"/>
        </w:rPr>
      </w:pPr>
    </w:p>
    <w:p w:rsidR="00C62602" w:rsidRPr="00DD1D88" w:rsidRDefault="00C62602"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C62602" w:rsidRPr="00DD1D88" w:rsidRDefault="00C62602"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C62602" w:rsidRPr="00DD1D88" w:rsidRDefault="00C62602"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C62602" w:rsidRPr="00DD1D88" w:rsidRDefault="00C62602" w:rsidP="0024234A">
      <w:pPr>
        <w:pStyle w:val="ConsPlusNonformat"/>
        <w:jc w:val="center"/>
        <w:rPr>
          <w:rFonts w:ascii="Times New Roman" w:hAnsi="Times New Roman"/>
          <w:sz w:val="24"/>
          <w:szCs w:val="24"/>
        </w:rPr>
      </w:pPr>
    </w:p>
    <w:p w:rsidR="00C62602" w:rsidRPr="00DD1D88" w:rsidRDefault="00C62602"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C62602" w:rsidRDefault="00C62602"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C62602" w:rsidRPr="00DD1D88" w:rsidRDefault="00C62602"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C62602" w:rsidRPr="00DD1D88" w:rsidRDefault="00C62602"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C62602" w:rsidRPr="00871635" w:rsidRDefault="00C62602"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C62602" w:rsidRPr="00DD1D88" w:rsidRDefault="00C62602"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C62602" w:rsidRPr="00871635" w:rsidRDefault="00C62602"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C62602" w:rsidRPr="00871635" w:rsidRDefault="00C62602"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C62602" w:rsidRDefault="00C62602" w:rsidP="0024234A">
      <w:pPr>
        <w:pStyle w:val="ConsPlusNonformat"/>
        <w:jc w:val="both"/>
        <w:rPr>
          <w:rFonts w:ascii="Times New Roman" w:hAnsi="Times New Roman"/>
          <w:sz w:val="24"/>
          <w:szCs w:val="24"/>
        </w:rPr>
      </w:pPr>
    </w:p>
    <w:p w:rsidR="00C62602" w:rsidRPr="00871635" w:rsidRDefault="00C62602"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C62602" w:rsidRPr="009E08E2" w:rsidRDefault="00C62602"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реквизиты акта Контрольного</w:t>
      </w:r>
      <w:r>
        <w:rPr>
          <w:rFonts w:ascii="Times New Roman" w:hAnsi="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C62602" w:rsidRDefault="00C62602" w:rsidP="0024234A">
      <w:pPr>
        <w:pStyle w:val="ConsPlusNonformat"/>
        <w:jc w:val="both"/>
        <w:rPr>
          <w:rFonts w:ascii="Times New Roman" w:hAnsi="Times New Roman"/>
          <w:sz w:val="24"/>
          <w:szCs w:val="24"/>
        </w:rPr>
      </w:pPr>
    </w:p>
    <w:p w:rsidR="00C62602" w:rsidRPr="009E08E2" w:rsidRDefault="00C62602"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C62602" w:rsidRPr="009E08E2" w:rsidRDefault="00C62602"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C62602" w:rsidRPr="00F71AD8" w:rsidRDefault="00C62602" w:rsidP="0024234A">
      <w:pPr>
        <w:pStyle w:val="ConsPlusNonformat"/>
        <w:jc w:val="both"/>
      </w:pPr>
    </w:p>
    <w:p w:rsidR="00C62602" w:rsidRPr="00871635" w:rsidRDefault="00C62602"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C62602" w:rsidRPr="00871635" w:rsidRDefault="00C62602"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C62602" w:rsidRDefault="00C62602" w:rsidP="0024234A">
      <w:pPr>
        <w:pStyle w:val="ConsPlusNonformat"/>
        <w:jc w:val="both"/>
        <w:rPr>
          <w:rFonts w:ascii="Times New Roman" w:hAnsi="Times New Roman"/>
          <w:sz w:val="24"/>
          <w:szCs w:val="24"/>
        </w:rPr>
      </w:pPr>
    </w:p>
    <w:p w:rsidR="00C62602" w:rsidRPr="00871635" w:rsidRDefault="00C62602"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C62602" w:rsidRPr="002A4054" w:rsidRDefault="00C62602"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C62602" w:rsidRPr="002A4054" w:rsidRDefault="00C62602"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C62602" w:rsidRPr="002A4054" w:rsidRDefault="00C62602"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C62602" w:rsidRPr="00871635" w:rsidRDefault="00C62602" w:rsidP="0024234A">
      <w:pPr>
        <w:pStyle w:val="ConsPlusNonformat"/>
        <w:jc w:val="both"/>
        <w:rPr>
          <w:rFonts w:ascii="Times New Roman" w:hAnsi="Times New Roman"/>
          <w:i/>
          <w:sz w:val="24"/>
          <w:szCs w:val="24"/>
        </w:rPr>
      </w:pP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C62602" w:rsidRDefault="00C62602"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Pr>
          <w:rFonts w:ascii="Times New Roman" w:hAnsi="Times New Roman"/>
          <w:sz w:val="24"/>
          <w:szCs w:val="24"/>
        </w:rPr>
        <w:t xml:space="preserve"> </w:t>
      </w:r>
      <w:r w:rsidRPr="009E08E2">
        <w:rPr>
          <w:rFonts w:ascii="Times New Roman" w:hAnsi="Times New Roman"/>
          <w:sz w:val="24"/>
          <w:szCs w:val="24"/>
        </w:rPr>
        <w:t xml:space="preserve">в срок </w:t>
      </w:r>
    </w:p>
    <w:p w:rsidR="00C62602" w:rsidRPr="009E08E2" w:rsidRDefault="00C62602"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C62602" w:rsidRDefault="00C62602" w:rsidP="0024234A">
      <w:pPr>
        <w:pStyle w:val="ConsPlusNonformat"/>
        <w:jc w:val="both"/>
        <w:rPr>
          <w:rFonts w:ascii="Times New Roman" w:hAnsi="Times New Roman"/>
          <w:sz w:val="24"/>
          <w:szCs w:val="24"/>
        </w:rPr>
      </w:pPr>
    </w:p>
    <w:p w:rsidR="00C62602" w:rsidRPr="009E08E2" w:rsidRDefault="00C62602"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C62602" w:rsidRPr="00F71AD8" w:rsidRDefault="00C62602" w:rsidP="0024234A">
      <w:pPr>
        <w:pStyle w:val="ConsPlusNormal"/>
        <w:ind w:firstLine="540"/>
        <w:jc w:val="both"/>
      </w:pPr>
    </w:p>
    <w:tbl>
      <w:tblPr>
        <w:tblW w:w="0" w:type="auto"/>
        <w:tblCellMar>
          <w:top w:w="102" w:type="dxa"/>
          <w:left w:w="62" w:type="dxa"/>
          <w:bottom w:w="102" w:type="dxa"/>
          <w:right w:w="62" w:type="dxa"/>
        </w:tblCellMar>
        <w:tblLook w:val="00A0"/>
      </w:tblPr>
      <w:tblGrid>
        <w:gridCol w:w="3010"/>
        <w:gridCol w:w="3010"/>
        <w:gridCol w:w="3011"/>
      </w:tblGrid>
      <w:tr w:rsidR="00C62602" w:rsidRPr="00F71AD8" w:rsidTr="008768A9">
        <w:tc>
          <w:tcPr>
            <w:tcW w:w="3010" w:type="dxa"/>
            <w:tcMar>
              <w:top w:w="102" w:type="dxa"/>
              <w:left w:w="62" w:type="dxa"/>
              <w:bottom w:w="102" w:type="dxa"/>
              <w:right w:w="62" w:type="dxa"/>
            </w:tcMar>
          </w:tcPr>
          <w:p w:rsidR="00C62602" w:rsidRPr="00EC4711" w:rsidRDefault="00C62602" w:rsidP="008768A9">
            <w:pPr>
              <w:pStyle w:val="ConsPlusNormal"/>
              <w:ind w:firstLine="0"/>
              <w:rPr>
                <w:color w:val="000000"/>
                <w:sz w:val="24"/>
                <w:szCs w:val="20"/>
              </w:rPr>
            </w:pPr>
            <w:r w:rsidRPr="00EC4711">
              <w:rPr>
                <w:color w:val="000000"/>
                <w:sz w:val="24"/>
                <w:szCs w:val="20"/>
              </w:rPr>
              <w:t>__________________</w:t>
            </w:r>
          </w:p>
        </w:tc>
        <w:tc>
          <w:tcPr>
            <w:tcW w:w="3010" w:type="dxa"/>
            <w:tcMar>
              <w:top w:w="102" w:type="dxa"/>
              <w:left w:w="62" w:type="dxa"/>
              <w:bottom w:w="102" w:type="dxa"/>
              <w:right w:w="62" w:type="dxa"/>
            </w:tcMar>
          </w:tcPr>
          <w:p w:rsidR="00C62602" w:rsidRPr="00EC4711" w:rsidRDefault="00C62602" w:rsidP="008768A9">
            <w:pPr>
              <w:pStyle w:val="ConsPlusNormal"/>
              <w:ind w:firstLine="0"/>
              <w:rPr>
                <w:color w:val="000000"/>
                <w:sz w:val="24"/>
                <w:szCs w:val="20"/>
              </w:rPr>
            </w:pPr>
            <w:r w:rsidRPr="00EC4711">
              <w:rPr>
                <w:color w:val="000000"/>
                <w:sz w:val="24"/>
                <w:szCs w:val="20"/>
              </w:rPr>
              <w:t>_______________________</w:t>
            </w:r>
          </w:p>
        </w:tc>
        <w:tc>
          <w:tcPr>
            <w:tcW w:w="3011" w:type="dxa"/>
            <w:tcMar>
              <w:top w:w="102" w:type="dxa"/>
              <w:left w:w="62" w:type="dxa"/>
              <w:bottom w:w="102" w:type="dxa"/>
              <w:right w:w="62" w:type="dxa"/>
            </w:tcMar>
          </w:tcPr>
          <w:p w:rsidR="00C62602" w:rsidRPr="00EC4711" w:rsidRDefault="00C62602" w:rsidP="008768A9">
            <w:pPr>
              <w:pStyle w:val="ConsPlusNormal"/>
              <w:jc w:val="center"/>
              <w:rPr>
                <w:color w:val="000000"/>
                <w:sz w:val="24"/>
                <w:szCs w:val="20"/>
              </w:rPr>
            </w:pPr>
            <w:r w:rsidRPr="00EC4711">
              <w:rPr>
                <w:color w:val="000000"/>
                <w:sz w:val="24"/>
                <w:szCs w:val="20"/>
              </w:rPr>
              <w:t>__________________</w:t>
            </w:r>
          </w:p>
        </w:tc>
      </w:tr>
      <w:tr w:rsidR="00C62602" w:rsidRPr="00F71AD8" w:rsidTr="008768A9">
        <w:tc>
          <w:tcPr>
            <w:tcW w:w="3010" w:type="dxa"/>
            <w:tcMar>
              <w:top w:w="102" w:type="dxa"/>
              <w:left w:w="62" w:type="dxa"/>
              <w:bottom w:w="102" w:type="dxa"/>
              <w:right w:w="62" w:type="dxa"/>
            </w:tcMar>
          </w:tcPr>
          <w:p w:rsidR="00C62602" w:rsidRPr="00EC4711" w:rsidRDefault="00C62602" w:rsidP="008768A9">
            <w:pPr>
              <w:pStyle w:val="ConsPlusNormal"/>
              <w:ind w:firstLine="0"/>
              <w:rPr>
                <w:color w:val="000000"/>
                <w:sz w:val="24"/>
                <w:szCs w:val="20"/>
                <w:vertAlign w:val="superscript"/>
              </w:rPr>
            </w:pPr>
            <w:r w:rsidRPr="00EC4711">
              <w:rPr>
                <w:color w:val="000000"/>
                <w:sz w:val="24"/>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C62602" w:rsidRPr="00EC4711" w:rsidRDefault="00C62602" w:rsidP="008768A9">
            <w:pPr>
              <w:pStyle w:val="ConsPlusNormal"/>
              <w:ind w:firstLine="0"/>
              <w:jc w:val="center"/>
              <w:rPr>
                <w:color w:val="000000"/>
                <w:sz w:val="24"/>
                <w:szCs w:val="20"/>
                <w:vertAlign w:val="superscript"/>
              </w:rPr>
            </w:pPr>
            <w:r w:rsidRPr="00EC4711">
              <w:rPr>
                <w:color w:val="000000"/>
                <w:sz w:val="24"/>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C62602" w:rsidRPr="00EC4711" w:rsidRDefault="00C62602" w:rsidP="008768A9">
            <w:pPr>
              <w:pStyle w:val="ConsPlusNormal"/>
              <w:ind w:firstLine="0"/>
              <w:jc w:val="center"/>
              <w:rPr>
                <w:color w:val="000000"/>
                <w:sz w:val="24"/>
                <w:szCs w:val="20"/>
                <w:vertAlign w:val="superscript"/>
              </w:rPr>
            </w:pPr>
            <w:r w:rsidRPr="00EC4711">
              <w:rPr>
                <w:color w:val="000000"/>
                <w:sz w:val="24"/>
                <w:szCs w:val="20"/>
                <w:vertAlign w:val="superscript"/>
              </w:rPr>
              <w:t>(фамилия, имя, отчество (при наличии) должностного лица, уполномоченного на проведение контрольных мероприятий)</w:t>
            </w:r>
          </w:p>
        </w:tc>
      </w:tr>
    </w:tbl>
    <w:p w:rsidR="00C62602" w:rsidRPr="00F71AD8" w:rsidRDefault="00C62602" w:rsidP="0024234A">
      <w:pPr>
        <w:widowControl/>
        <w:spacing w:after="200" w:line="276" w:lineRule="auto"/>
        <w:rPr>
          <w:rFonts w:ascii="Times New Roman" w:hAnsi="Times New Roman"/>
          <w:color w:val="4F81BD"/>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p w:rsidR="00C62602" w:rsidRDefault="00C62602" w:rsidP="0024234A">
      <w:pPr>
        <w:pStyle w:val="ListParagraph"/>
        <w:widowControl/>
        <w:tabs>
          <w:tab w:val="left" w:pos="1134"/>
        </w:tabs>
        <w:ind w:left="0"/>
        <w:jc w:val="center"/>
        <w:rPr>
          <w:rFonts w:ascii="Times New Roman" w:hAnsi="Times New Roman"/>
          <w:b/>
          <w:sz w:val="28"/>
        </w:rPr>
      </w:pPr>
    </w:p>
    <w:tbl>
      <w:tblPr>
        <w:tblW w:w="0" w:type="auto"/>
        <w:tblInd w:w="2029" w:type="dxa"/>
        <w:tblLook w:val="00A0"/>
      </w:tblPr>
      <w:tblGrid>
        <w:gridCol w:w="2226"/>
        <w:gridCol w:w="6059"/>
      </w:tblGrid>
      <w:tr w:rsidR="00C62602" w:rsidTr="00255607">
        <w:tc>
          <w:tcPr>
            <w:tcW w:w="2226" w:type="dxa"/>
          </w:tcPr>
          <w:p w:rsidR="00C62602" w:rsidRPr="0093328A" w:rsidRDefault="00C62602" w:rsidP="0093328A">
            <w:pPr>
              <w:widowControl/>
              <w:rPr>
                <w:rFonts w:ascii="Times New Roman" w:hAnsi="Times New Roman"/>
                <w:sz w:val="24"/>
                <w:szCs w:val="24"/>
              </w:rPr>
            </w:pPr>
          </w:p>
        </w:tc>
        <w:tc>
          <w:tcPr>
            <w:tcW w:w="6059" w:type="dxa"/>
          </w:tcPr>
          <w:p w:rsidR="00C62602" w:rsidRPr="0093328A" w:rsidRDefault="00C62602" w:rsidP="00255607">
            <w:pPr>
              <w:widowControl/>
              <w:jc w:val="right"/>
              <w:rPr>
                <w:rFonts w:ascii="Times New Roman" w:hAnsi="Times New Roman"/>
                <w:sz w:val="24"/>
                <w:szCs w:val="24"/>
              </w:rPr>
            </w:pPr>
            <w:r w:rsidRPr="0093328A">
              <w:rPr>
                <w:rFonts w:ascii="Times New Roman" w:hAnsi="Times New Roman"/>
                <w:sz w:val="24"/>
                <w:szCs w:val="24"/>
              </w:rPr>
              <w:t>Приложение 5</w:t>
            </w:r>
          </w:p>
          <w:p w:rsidR="00C62602" w:rsidRDefault="00C62602" w:rsidP="00255607">
            <w:pPr>
              <w:widowControl/>
              <w:jc w:val="right"/>
              <w:rPr>
                <w:rFonts w:ascii="Times New Roman" w:hAnsi="Times New Roman"/>
                <w:sz w:val="24"/>
                <w:szCs w:val="24"/>
              </w:rPr>
            </w:pPr>
            <w:r w:rsidRPr="0093328A">
              <w:rPr>
                <w:rFonts w:ascii="Times New Roman" w:hAnsi="Times New Roman"/>
                <w:sz w:val="24"/>
                <w:szCs w:val="24"/>
              </w:rPr>
              <w:t xml:space="preserve">к Положению </w:t>
            </w:r>
            <w:r>
              <w:rPr>
                <w:rFonts w:ascii="Times New Roman" w:hAnsi="Times New Roman"/>
                <w:sz w:val="24"/>
                <w:szCs w:val="24"/>
              </w:rPr>
              <w:t>решения Совета депутатов</w:t>
            </w:r>
          </w:p>
          <w:p w:rsidR="00C62602" w:rsidRDefault="00C62602" w:rsidP="00255607">
            <w:pPr>
              <w:widowControl/>
              <w:jc w:val="right"/>
              <w:rPr>
                <w:rFonts w:ascii="Times New Roman" w:hAnsi="Times New Roman"/>
                <w:sz w:val="24"/>
                <w:szCs w:val="24"/>
              </w:rPr>
            </w:pPr>
            <w:r w:rsidRPr="0093328A">
              <w:rPr>
                <w:rFonts w:ascii="Times New Roman" w:hAnsi="Times New Roman"/>
                <w:caps/>
                <w:sz w:val="24"/>
                <w:szCs w:val="24"/>
              </w:rPr>
              <w:t xml:space="preserve"> </w:t>
            </w:r>
            <w:r w:rsidRPr="0093328A">
              <w:rPr>
                <w:rFonts w:ascii="Times New Roman" w:hAnsi="Times New Roman"/>
                <w:sz w:val="24"/>
                <w:szCs w:val="24"/>
              </w:rPr>
              <w:t>Зубово – Полянского муниципального района Республики Мордовия</w:t>
            </w:r>
          </w:p>
          <w:p w:rsidR="00C62602" w:rsidRPr="0093328A" w:rsidRDefault="00C62602" w:rsidP="00255607">
            <w:pPr>
              <w:widowControl/>
              <w:jc w:val="center"/>
              <w:rPr>
                <w:rFonts w:ascii="Times New Roman" w:hAnsi="Times New Roman"/>
                <w:sz w:val="24"/>
                <w:szCs w:val="24"/>
              </w:rPr>
            </w:pPr>
            <w:r>
              <w:rPr>
                <w:rFonts w:ascii="Times New Roman" w:hAnsi="Times New Roman"/>
                <w:sz w:val="24"/>
                <w:szCs w:val="24"/>
              </w:rPr>
              <w:t xml:space="preserve">                                                      от 20 января 2022 г. №</w:t>
            </w:r>
          </w:p>
          <w:p w:rsidR="00C62602" w:rsidRPr="0093328A" w:rsidRDefault="00C62602" w:rsidP="0093328A">
            <w:pPr>
              <w:widowControl/>
              <w:rPr>
                <w:rFonts w:ascii="Times New Roman" w:hAnsi="Times New Roman"/>
                <w:sz w:val="24"/>
                <w:szCs w:val="24"/>
              </w:rPr>
            </w:pPr>
          </w:p>
        </w:tc>
      </w:tr>
    </w:tbl>
    <w:p w:rsidR="00C62602" w:rsidRPr="00F405C8" w:rsidRDefault="00C62602" w:rsidP="0024234A">
      <w:pPr>
        <w:pStyle w:val="ListParagraph"/>
        <w:widowControl/>
        <w:tabs>
          <w:tab w:val="left" w:pos="1134"/>
        </w:tabs>
        <w:ind w:left="0"/>
        <w:rPr>
          <w:rFonts w:ascii="Times New Roman" w:hAnsi="Times New Roman"/>
          <w:b/>
          <w:sz w:val="28"/>
          <w:highlight w:val="yellow"/>
        </w:rPr>
      </w:pPr>
    </w:p>
    <w:p w:rsidR="00C62602" w:rsidRPr="00F405C8" w:rsidRDefault="00C62602" w:rsidP="0024234A">
      <w:pPr>
        <w:pStyle w:val="ListParagraph"/>
        <w:widowControl/>
        <w:tabs>
          <w:tab w:val="left" w:pos="1134"/>
        </w:tabs>
        <w:ind w:left="0"/>
        <w:rPr>
          <w:rFonts w:ascii="Times New Roman" w:hAnsi="Times New Roman"/>
          <w:b/>
          <w:sz w:val="28"/>
          <w:highlight w:val="yellow"/>
        </w:rPr>
      </w:pPr>
    </w:p>
    <w:p w:rsidR="00C62602" w:rsidRDefault="00C62602" w:rsidP="0024234A">
      <w:pPr>
        <w:pStyle w:val="ListParagraph"/>
        <w:widowControl/>
        <w:tabs>
          <w:tab w:val="left" w:pos="1134"/>
        </w:tabs>
        <w:ind w:left="0"/>
        <w:jc w:val="center"/>
        <w:rPr>
          <w:rFonts w:ascii="Times New Roman" w:hAnsi="Times New Roman"/>
          <w:b/>
          <w:sz w:val="28"/>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C62602" w:rsidRDefault="00C62602" w:rsidP="0024234A">
      <w:pPr>
        <w:pStyle w:val="ListParagraph"/>
        <w:widowControl/>
        <w:tabs>
          <w:tab w:val="left" w:pos="1134"/>
        </w:tabs>
        <w:ind w:left="0"/>
        <w:jc w:val="both"/>
        <w:rPr>
          <w:rFonts w:ascii="Times New Roman" w:hAnsi="Times New Roman"/>
          <w:b/>
          <w:sz w:val="28"/>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119"/>
        <w:gridCol w:w="3121"/>
      </w:tblGrid>
      <w:tr w:rsidR="00C62602" w:rsidTr="008768A9">
        <w:trPr>
          <w:trHeight w:val="315"/>
        </w:trPr>
        <w:tc>
          <w:tcPr>
            <w:tcW w:w="6119" w:type="dxa"/>
          </w:tcPr>
          <w:p w:rsidR="00C62602" w:rsidRPr="004704DD" w:rsidRDefault="00C62602"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Pr>
          <w:p w:rsidR="00C62602" w:rsidRPr="004704DD" w:rsidRDefault="00C62602"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C62602" w:rsidRPr="00F80C79" w:rsidTr="008768A9">
        <w:trPr>
          <w:trHeight w:val="150"/>
        </w:trPr>
        <w:tc>
          <w:tcPr>
            <w:tcW w:w="6119" w:type="dxa"/>
          </w:tcPr>
          <w:p w:rsidR="00C62602" w:rsidRPr="00F80C79" w:rsidRDefault="00C62602" w:rsidP="008768A9">
            <w:pPr>
              <w:autoSpaceDE w:val="0"/>
              <w:autoSpaceDN w:val="0"/>
              <w:adjustRightInd w:val="0"/>
              <w:ind w:firstLine="539"/>
              <w:jc w:val="both"/>
              <w:rPr>
                <w:rFonts w:ascii="Times New Roman" w:hAnsi="Times New Roman"/>
                <w:color w:val="auto"/>
                <w:sz w:val="24"/>
                <w:szCs w:val="24"/>
              </w:rPr>
            </w:pPr>
            <w:r w:rsidRPr="00F80C79">
              <w:rPr>
                <w:rFonts w:ascii="Times New Roman" w:hAnsi="Times New Roman"/>
                <w:color w:val="auto"/>
                <w:sz w:val="24"/>
                <w:szCs w:val="24"/>
              </w:rPr>
              <w:t xml:space="preserve">Процент устраненных нарушений из числа выявленных нарушений земельного законодательства </w:t>
            </w:r>
          </w:p>
        </w:tc>
        <w:tc>
          <w:tcPr>
            <w:tcW w:w="3121" w:type="dxa"/>
          </w:tcPr>
          <w:p w:rsidR="00C62602" w:rsidRPr="00F80C79" w:rsidRDefault="00C62602" w:rsidP="008768A9">
            <w:pPr>
              <w:autoSpaceDE w:val="0"/>
              <w:autoSpaceDN w:val="0"/>
              <w:adjustRightInd w:val="0"/>
              <w:ind w:firstLine="33"/>
              <w:jc w:val="center"/>
              <w:rPr>
                <w:rFonts w:ascii="Times New Roman" w:hAnsi="Times New Roman"/>
                <w:color w:val="auto"/>
                <w:sz w:val="24"/>
                <w:szCs w:val="24"/>
              </w:rPr>
            </w:pPr>
            <w:r w:rsidRPr="00F80C79">
              <w:rPr>
                <w:rFonts w:ascii="Times New Roman" w:hAnsi="Times New Roman"/>
                <w:color w:val="auto"/>
                <w:sz w:val="24"/>
                <w:szCs w:val="24"/>
              </w:rPr>
              <w:t>70%</w:t>
            </w:r>
          </w:p>
        </w:tc>
      </w:tr>
      <w:tr w:rsidR="00C62602" w:rsidRPr="00F80C79" w:rsidTr="008768A9">
        <w:trPr>
          <w:trHeight w:val="157"/>
        </w:trPr>
        <w:tc>
          <w:tcPr>
            <w:tcW w:w="6119" w:type="dxa"/>
          </w:tcPr>
          <w:p w:rsidR="00C62602" w:rsidRPr="00F80C79" w:rsidRDefault="00C62602" w:rsidP="008768A9">
            <w:pPr>
              <w:autoSpaceDE w:val="0"/>
              <w:autoSpaceDN w:val="0"/>
              <w:adjustRightInd w:val="0"/>
              <w:ind w:firstLine="539"/>
              <w:jc w:val="both"/>
              <w:rPr>
                <w:rFonts w:ascii="Times New Roman" w:hAnsi="Times New Roman"/>
                <w:color w:val="auto"/>
                <w:sz w:val="24"/>
                <w:szCs w:val="24"/>
              </w:rPr>
            </w:pPr>
            <w:r w:rsidRPr="00F80C79">
              <w:rPr>
                <w:rFonts w:ascii="Times New Roman" w:hAnsi="Times New Roman"/>
                <w:color w:val="auto"/>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Pr>
          <w:p w:rsidR="00C62602" w:rsidRPr="00F80C79" w:rsidRDefault="00C62602" w:rsidP="008768A9">
            <w:pPr>
              <w:autoSpaceDE w:val="0"/>
              <w:autoSpaceDN w:val="0"/>
              <w:adjustRightInd w:val="0"/>
              <w:ind w:firstLine="33"/>
              <w:jc w:val="center"/>
              <w:rPr>
                <w:rFonts w:ascii="Times New Roman" w:hAnsi="Times New Roman"/>
                <w:color w:val="auto"/>
                <w:sz w:val="24"/>
                <w:szCs w:val="24"/>
              </w:rPr>
            </w:pPr>
            <w:r w:rsidRPr="00F80C79">
              <w:rPr>
                <w:rFonts w:ascii="Times New Roman" w:hAnsi="Times New Roman"/>
                <w:color w:val="auto"/>
                <w:sz w:val="24"/>
                <w:szCs w:val="24"/>
              </w:rPr>
              <w:t>100%</w:t>
            </w:r>
          </w:p>
        </w:tc>
      </w:tr>
      <w:tr w:rsidR="00C62602" w:rsidRPr="00F80C79" w:rsidTr="008768A9">
        <w:trPr>
          <w:trHeight w:val="127"/>
        </w:trPr>
        <w:tc>
          <w:tcPr>
            <w:tcW w:w="6119" w:type="dxa"/>
          </w:tcPr>
          <w:p w:rsidR="00C62602" w:rsidRPr="00F80C79" w:rsidRDefault="00C62602" w:rsidP="008768A9">
            <w:pPr>
              <w:autoSpaceDE w:val="0"/>
              <w:autoSpaceDN w:val="0"/>
              <w:adjustRightInd w:val="0"/>
              <w:ind w:firstLine="539"/>
              <w:jc w:val="both"/>
              <w:rPr>
                <w:rFonts w:ascii="Times New Roman" w:hAnsi="Times New Roman"/>
                <w:color w:val="auto"/>
                <w:sz w:val="24"/>
                <w:szCs w:val="24"/>
              </w:rPr>
            </w:pPr>
            <w:r w:rsidRPr="00F80C79">
              <w:rPr>
                <w:rFonts w:ascii="Times New Roman" w:hAnsi="Times New Roman"/>
                <w:color w:val="auto"/>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Pr>
          <w:p w:rsidR="00C62602" w:rsidRPr="00F80C79" w:rsidRDefault="00C62602" w:rsidP="008768A9">
            <w:pPr>
              <w:autoSpaceDE w:val="0"/>
              <w:autoSpaceDN w:val="0"/>
              <w:adjustRightInd w:val="0"/>
              <w:ind w:firstLine="33"/>
              <w:jc w:val="center"/>
              <w:rPr>
                <w:rFonts w:ascii="Times New Roman" w:hAnsi="Times New Roman"/>
                <w:color w:val="auto"/>
                <w:sz w:val="24"/>
                <w:szCs w:val="24"/>
              </w:rPr>
            </w:pPr>
            <w:r w:rsidRPr="00F80C79">
              <w:rPr>
                <w:rFonts w:ascii="Times New Roman" w:hAnsi="Times New Roman"/>
                <w:color w:val="auto"/>
                <w:sz w:val="24"/>
                <w:szCs w:val="24"/>
              </w:rPr>
              <w:t>0%</w:t>
            </w:r>
          </w:p>
        </w:tc>
      </w:tr>
      <w:tr w:rsidR="00C62602" w:rsidRPr="00F80C79" w:rsidTr="008768A9">
        <w:trPr>
          <w:trHeight w:val="165"/>
        </w:trPr>
        <w:tc>
          <w:tcPr>
            <w:tcW w:w="6119" w:type="dxa"/>
          </w:tcPr>
          <w:p w:rsidR="00C62602" w:rsidRPr="00F80C79" w:rsidRDefault="00C62602" w:rsidP="008768A9">
            <w:pPr>
              <w:autoSpaceDE w:val="0"/>
              <w:autoSpaceDN w:val="0"/>
              <w:adjustRightInd w:val="0"/>
              <w:ind w:firstLine="539"/>
              <w:jc w:val="both"/>
              <w:rPr>
                <w:rFonts w:ascii="Times New Roman" w:hAnsi="Times New Roman"/>
                <w:color w:val="auto"/>
                <w:sz w:val="24"/>
                <w:szCs w:val="24"/>
              </w:rPr>
            </w:pPr>
            <w:r w:rsidRPr="00F80C79">
              <w:rPr>
                <w:rFonts w:ascii="Times New Roman" w:hAnsi="Times New Roman"/>
                <w:color w:val="auto"/>
                <w:sz w:val="24"/>
                <w:szCs w:val="24"/>
              </w:rPr>
              <w:t>Процент отмененных результатов контрольных (надзорных) мероприятий</w:t>
            </w:r>
          </w:p>
        </w:tc>
        <w:tc>
          <w:tcPr>
            <w:tcW w:w="3121" w:type="dxa"/>
          </w:tcPr>
          <w:p w:rsidR="00C62602" w:rsidRPr="00F80C79" w:rsidRDefault="00C62602" w:rsidP="008768A9">
            <w:pPr>
              <w:autoSpaceDE w:val="0"/>
              <w:autoSpaceDN w:val="0"/>
              <w:adjustRightInd w:val="0"/>
              <w:ind w:firstLine="33"/>
              <w:jc w:val="center"/>
              <w:rPr>
                <w:rFonts w:ascii="Times New Roman" w:hAnsi="Times New Roman"/>
                <w:color w:val="auto"/>
                <w:sz w:val="24"/>
                <w:szCs w:val="24"/>
              </w:rPr>
            </w:pPr>
            <w:r w:rsidRPr="00F80C79">
              <w:rPr>
                <w:rFonts w:ascii="Times New Roman" w:hAnsi="Times New Roman"/>
                <w:color w:val="auto"/>
                <w:sz w:val="24"/>
                <w:szCs w:val="24"/>
              </w:rPr>
              <w:t>0%</w:t>
            </w:r>
          </w:p>
        </w:tc>
      </w:tr>
      <w:tr w:rsidR="00C62602" w:rsidRPr="00F80C79" w:rsidTr="008768A9">
        <w:trPr>
          <w:trHeight w:val="142"/>
        </w:trPr>
        <w:tc>
          <w:tcPr>
            <w:tcW w:w="6119" w:type="dxa"/>
          </w:tcPr>
          <w:p w:rsidR="00C62602" w:rsidRPr="00F80C79" w:rsidRDefault="00C62602" w:rsidP="008768A9">
            <w:pPr>
              <w:autoSpaceDE w:val="0"/>
              <w:autoSpaceDN w:val="0"/>
              <w:adjustRightInd w:val="0"/>
              <w:ind w:firstLine="539"/>
              <w:jc w:val="both"/>
              <w:rPr>
                <w:rFonts w:ascii="Times New Roman" w:hAnsi="Times New Roman"/>
                <w:color w:val="auto"/>
                <w:sz w:val="24"/>
                <w:szCs w:val="24"/>
              </w:rPr>
            </w:pPr>
            <w:r w:rsidRPr="00F80C79">
              <w:rPr>
                <w:rFonts w:ascii="Times New Roman" w:hAnsi="Times New Roman"/>
                <w:color w:val="auto"/>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Pr>
          <w:p w:rsidR="00C62602" w:rsidRPr="00F80C79" w:rsidRDefault="00C62602" w:rsidP="008768A9">
            <w:pPr>
              <w:autoSpaceDE w:val="0"/>
              <w:autoSpaceDN w:val="0"/>
              <w:adjustRightInd w:val="0"/>
              <w:ind w:firstLine="33"/>
              <w:jc w:val="center"/>
              <w:rPr>
                <w:rFonts w:ascii="Times New Roman" w:hAnsi="Times New Roman"/>
                <w:color w:val="auto"/>
                <w:sz w:val="24"/>
                <w:szCs w:val="24"/>
              </w:rPr>
            </w:pPr>
            <w:r w:rsidRPr="00F80C79">
              <w:rPr>
                <w:rFonts w:ascii="Times New Roman" w:hAnsi="Times New Roman"/>
                <w:color w:val="auto"/>
                <w:sz w:val="24"/>
                <w:szCs w:val="24"/>
              </w:rPr>
              <w:t>5%</w:t>
            </w:r>
          </w:p>
        </w:tc>
      </w:tr>
      <w:tr w:rsidR="00C62602" w:rsidRPr="00F80C79" w:rsidTr="008768A9">
        <w:trPr>
          <w:trHeight w:val="157"/>
        </w:trPr>
        <w:tc>
          <w:tcPr>
            <w:tcW w:w="6119" w:type="dxa"/>
          </w:tcPr>
          <w:p w:rsidR="00C62602" w:rsidRPr="00F80C79" w:rsidRDefault="00C62602" w:rsidP="008768A9">
            <w:pPr>
              <w:autoSpaceDE w:val="0"/>
              <w:autoSpaceDN w:val="0"/>
              <w:adjustRightInd w:val="0"/>
              <w:ind w:firstLine="539"/>
              <w:jc w:val="both"/>
              <w:rPr>
                <w:rFonts w:ascii="Times New Roman" w:hAnsi="Times New Roman"/>
                <w:color w:val="auto"/>
                <w:sz w:val="24"/>
                <w:szCs w:val="24"/>
              </w:rPr>
            </w:pPr>
            <w:r w:rsidRPr="00F80C79">
              <w:rPr>
                <w:rFonts w:ascii="Times New Roman" w:hAnsi="Times New Roman"/>
                <w:color w:val="auto"/>
                <w:sz w:val="24"/>
                <w:szCs w:val="24"/>
              </w:rPr>
              <w:t xml:space="preserve">Процент внесенных судебных решений </w:t>
            </w:r>
            <w:r w:rsidRPr="00F80C79">
              <w:rPr>
                <w:rFonts w:ascii="Times New Roman" w:hAnsi="Times New Roman"/>
                <w:color w:val="auto"/>
                <w:sz w:val="24"/>
                <w:szCs w:val="24"/>
              </w:rPr>
              <w:br/>
              <w:t xml:space="preserve">о назначении административного наказания </w:t>
            </w:r>
            <w:r w:rsidRPr="00F80C79">
              <w:rPr>
                <w:rFonts w:ascii="Times New Roman" w:hAnsi="Times New Roman"/>
                <w:color w:val="auto"/>
                <w:sz w:val="24"/>
                <w:szCs w:val="24"/>
              </w:rPr>
              <w:br/>
              <w:t xml:space="preserve">по материалам органа муниципального контроля </w:t>
            </w:r>
          </w:p>
        </w:tc>
        <w:tc>
          <w:tcPr>
            <w:tcW w:w="3121" w:type="dxa"/>
          </w:tcPr>
          <w:p w:rsidR="00C62602" w:rsidRPr="00F80C79" w:rsidRDefault="00C62602" w:rsidP="008768A9">
            <w:pPr>
              <w:autoSpaceDE w:val="0"/>
              <w:autoSpaceDN w:val="0"/>
              <w:adjustRightInd w:val="0"/>
              <w:ind w:firstLine="33"/>
              <w:jc w:val="center"/>
              <w:rPr>
                <w:rFonts w:ascii="Times New Roman" w:hAnsi="Times New Roman"/>
                <w:color w:val="auto"/>
                <w:sz w:val="24"/>
                <w:szCs w:val="24"/>
              </w:rPr>
            </w:pPr>
            <w:r w:rsidRPr="00F80C79">
              <w:rPr>
                <w:rFonts w:ascii="Times New Roman" w:hAnsi="Times New Roman"/>
                <w:color w:val="auto"/>
                <w:sz w:val="24"/>
                <w:szCs w:val="24"/>
              </w:rPr>
              <w:t>95%</w:t>
            </w:r>
          </w:p>
        </w:tc>
      </w:tr>
      <w:tr w:rsidR="00C62602" w:rsidRPr="00F80C79" w:rsidTr="008768A9">
        <w:trPr>
          <w:trHeight w:val="180"/>
        </w:trPr>
        <w:tc>
          <w:tcPr>
            <w:tcW w:w="6119" w:type="dxa"/>
          </w:tcPr>
          <w:p w:rsidR="00C62602" w:rsidRPr="00F80C79" w:rsidRDefault="00C62602" w:rsidP="008768A9">
            <w:pPr>
              <w:autoSpaceDE w:val="0"/>
              <w:autoSpaceDN w:val="0"/>
              <w:adjustRightInd w:val="0"/>
              <w:ind w:firstLine="539"/>
              <w:jc w:val="both"/>
              <w:rPr>
                <w:rFonts w:ascii="Times New Roman" w:hAnsi="Times New Roman"/>
                <w:color w:val="auto"/>
                <w:sz w:val="24"/>
                <w:szCs w:val="24"/>
              </w:rPr>
            </w:pPr>
            <w:r w:rsidRPr="00F80C79">
              <w:rPr>
                <w:rFonts w:ascii="Times New Roman" w:hAnsi="Times New Roman"/>
                <w:color w:val="auto"/>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Pr>
          <w:p w:rsidR="00C62602" w:rsidRPr="00F80C79" w:rsidRDefault="00C62602" w:rsidP="008768A9">
            <w:pPr>
              <w:autoSpaceDE w:val="0"/>
              <w:autoSpaceDN w:val="0"/>
              <w:adjustRightInd w:val="0"/>
              <w:ind w:firstLine="33"/>
              <w:jc w:val="center"/>
              <w:rPr>
                <w:rFonts w:ascii="Times New Roman" w:hAnsi="Times New Roman"/>
                <w:color w:val="auto"/>
                <w:sz w:val="24"/>
                <w:szCs w:val="24"/>
              </w:rPr>
            </w:pPr>
            <w:r w:rsidRPr="00F80C79">
              <w:rPr>
                <w:rFonts w:ascii="Times New Roman" w:hAnsi="Times New Roman"/>
                <w:color w:val="auto"/>
                <w:sz w:val="24"/>
                <w:szCs w:val="24"/>
              </w:rPr>
              <w:t>0%</w:t>
            </w:r>
          </w:p>
        </w:tc>
      </w:tr>
    </w:tbl>
    <w:p w:rsidR="00C62602" w:rsidRPr="00F80C79" w:rsidRDefault="00C62602" w:rsidP="0024234A">
      <w:pPr>
        <w:jc w:val="center"/>
        <w:rPr>
          <w:color w:val="auto"/>
          <w:sz w:val="28"/>
          <w:szCs w:val="28"/>
        </w:rPr>
      </w:pPr>
    </w:p>
    <w:p w:rsidR="00C62602" w:rsidRPr="00F80C79" w:rsidRDefault="00C62602" w:rsidP="0024234A">
      <w:pPr>
        <w:jc w:val="center"/>
        <w:rPr>
          <w:rFonts w:ascii="Times New Roman" w:hAnsi="Times New Roman"/>
          <w:b/>
          <w:color w:val="auto"/>
          <w:sz w:val="28"/>
          <w:szCs w:val="28"/>
        </w:rPr>
      </w:pPr>
      <w:r w:rsidRPr="00F80C79">
        <w:rPr>
          <w:rFonts w:ascii="Times New Roman" w:hAnsi="Times New Roman"/>
          <w:b/>
          <w:color w:val="auto"/>
          <w:sz w:val="28"/>
          <w:szCs w:val="28"/>
        </w:rPr>
        <w:t>Индикативные показатели</w:t>
      </w:r>
    </w:p>
    <w:p w:rsidR="00C62602" w:rsidRPr="00F80C79" w:rsidRDefault="00C62602" w:rsidP="0024234A">
      <w:pPr>
        <w:jc w:val="center"/>
        <w:rPr>
          <w:rFonts w:ascii="Times New Roman" w:hAnsi="Times New Roman"/>
          <w:color w:val="auto"/>
          <w:sz w:val="28"/>
          <w:szCs w:val="28"/>
        </w:rPr>
      </w:pPr>
    </w:p>
    <w:tbl>
      <w:tblPr>
        <w:tblW w:w="0" w:type="auto"/>
        <w:tblLayout w:type="fixed"/>
        <w:tblCellMar>
          <w:left w:w="0" w:type="dxa"/>
          <w:right w:w="0" w:type="dxa"/>
        </w:tblCellMar>
        <w:tblLook w:val="00A0"/>
      </w:tblPr>
      <w:tblGrid>
        <w:gridCol w:w="894"/>
        <w:gridCol w:w="2232"/>
        <w:gridCol w:w="177"/>
        <w:gridCol w:w="801"/>
        <w:gridCol w:w="14"/>
        <w:gridCol w:w="2268"/>
        <w:gridCol w:w="127"/>
        <w:gridCol w:w="724"/>
        <w:gridCol w:w="150"/>
        <w:gridCol w:w="1982"/>
      </w:tblGrid>
      <w:tr w:rsidR="00C62602" w:rsidRPr="00F80C79"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b/>
                <w:color w:val="auto"/>
                <w:sz w:val="24"/>
                <w:szCs w:val="24"/>
              </w:rPr>
            </w:pPr>
            <w:r w:rsidRPr="00F80C79">
              <w:rPr>
                <w:rFonts w:ascii="Times New Roman" w:hAnsi="Times New Roman"/>
                <w:b/>
                <w:color w:val="auto"/>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b/>
                <w:color w:val="auto"/>
                <w:sz w:val="24"/>
                <w:szCs w:val="24"/>
              </w:rPr>
            </w:pPr>
            <w:r w:rsidRPr="00F80C79">
              <w:rPr>
                <w:rFonts w:ascii="Times New Roman" w:hAnsi="Times New Roman"/>
                <w:b/>
                <w:color w:val="auto"/>
                <w:sz w:val="24"/>
                <w:szCs w:val="24"/>
              </w:rPr>
              <w:t xml:space="preserve">Индикативные показатели, характеризующие параметры </w:t>
            </w:r>
          </w:p>
          <w:p w:rsidR="00C62602" w:rsidRPr="00F80C79" w:rsidRDefault="00C62602" w:rsidP="008768A9">
            <w:pPr>
              <w:widowControl/>
              <w:jc w:val="center"/>
              <w:textAlignment w:val="baseline"/>
              <w:rPr>
                <w:rFonts w:ascii="Times New Roman" w:hAnsi="Times New Roman"/>
                <w:b/>
                <w:color w:val="auto"/>
                <w:sz w:val="24"/>
                <w:szCs w:val="24"/>
              </w:rPr>
            </w:pPr>
            <w:r w:rsidRPr="00F80C79">
              <w:rPr>
                <w:rFonts w:ascii="Times New Roman" w:hAnsi="Times New Roman"/>
                <w:b/>
                <w:color w:val="auto"/>
                <w:sz w:val="24"/>
                <w:szCs w:val="24"/>
              </w:rPr>
              <w:t>проведенных мероприятий</w:t>
            </w:r>
          </w:p>
        </w:tc>
      </w:tr>
      <w:tr w:rsidR="00C62602" w:rsidRPr="00F80C79"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1.1.</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both"/>
              <w:textAlignment w:val="baseline"/>
              <w:rPr>
                <w:rFonts w:ascii="Times New Roman" w:hAnsi="Times New Roman"/>
                <w:color w:val="auto"/>
                <w:sz w:val="24"/>
                <w:szCs w:val="24"/>
              </w:rPr>
            </w:pPr>
            <w:r w:rsidRPr="00F80C79">
              <w:rPr>
                <w:rFonts w:ascii="Times New Roman" w:hAnsi="Times New Roman"/>
                <w:color w:val="auto"/>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Врз - выполняемость плановых (рейдовых) заданий (осмотров) %</w:t>
            </w:r>
          </w:p>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РЗф-количество проведенных плановых (рейдовых) заданий (осмотров) (ед.)</w:t>
            </w:r>
          </w:p>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РЗп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Утвержденные плановые (рейдовые) задания (осмотры)</w:t>
            </w:r>
          </w:p>
        </w:tc>
      </w:tr>
      <w:tr w:rsidR="00C62602" w:rsidRPr="00F80C79"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1.2.</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Ввн - выполняемость внеплановых проверок</w:t>
            </w:r>
          </w:p>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Рф - количество проведенных внеплановых проверок (ед.)</w:t>
            </w:r>
          </w:p>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Письма и жалобы, поступившие в Контрольный орган</w:t>
            </w:r>
          </w:p>
        </w:tc>
      </w:tr>
      <w:tr w:rsidR="00C62602" w:rsidRPr="00F80C79" w:rsidTr="008768A9">
        <w:trPr>
          <w:trHeight w:val="2546"/>
        </w:trPr>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1.3.</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Ж - количество жалоб (ед.)</w:t>
            </w:r>
          </w:p>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r>
      <w:tr w:rsidR="00C62602" w:rsidRPr="00F80C79"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1.4.</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Пн - количество проверок, признанных недействительными (ед.)</w:t>
            </w:r>
          </w:p>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r>
      <w:tr w:rsidR="00C62602" w:rsidRPr="00F80C79"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1.5.</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По - проверки, не проведенные по причине отсутствия проверяемого лица (ед.)</w:t>
            </w:r>
          </w:p>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r>
      <w:tr w:rsidR="00C62602" w:rsidRPr="00F80C79"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1.6.</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Доля заявлений, направленных на согласование в 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Кзо х 100 / Кпз</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Кзо - количество заявлений, по которым пришел отказ в согласовании (ед.)</w:t>
            </w:r>
          </w:p>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r>
      <w:tr w:rsidR="00C62602" w:rsidRPr="00F80C79"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1.7.</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Кнм х 100 / Квн</w:t>
            </w: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К нм - количество материалов, направленных в уполномоченные органы (ед.)</w:t>
            </w:r>
          </w:p>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r>
      <w:tr w:rsidR="00C62602" w:rsidRPr="00F80C79"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1.8.</w:t>
            </w:r>
          </w:p>
        </w:tc>
        <w:tc>
          <w:tcPr>
            <w:tcW w:w="223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c>
          <w:tcPr>
            <w:tcW w:w="226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r>
      <w:tr w:rsidR="00C62602" w:rsidRPr="00F80C79"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b/>
                <w:color w:val="auto"/>
                <w:sz w:val="24"/>
                <w:szCs w:val="24"/>
              </w:rPr>
            </w:pPr>
            <w:r w:rsidRPr="00F80C79">
              <w:rPr>
                <w:rFonts w:ascii="Times New Roman" w:hAnsi="Times New Roman"/>
                <w:b/>
                <w:color w:val="auto"/>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b/>
                <w:color w:val="auto"/>
                <w:sz w:val="24"/>
                <w:szCs w:val="24"/>
              </w:rPr>
            </w:pPr>
            <w:r w:rsidRPr="00F80C79">
              <w:rPr>
                <w:rFonts w:ascii="Times New Roman" w:hAnsi="Times New Roman"/>
                <w:b/>
                <w:color w:val="auto"/>
                <w:sz w:val="24"/>
                <w:szCs w:val="24"/>
              </w:rPr>
              <w:t>Индикативные показатели, характеризующие объем задействованных трудовых ресурсов</w:t>
            </w:r>
          </w:p>
        </w:tc>
      </w:tr>
      <w:tr w:rsidR="00C62602" w:rsidRPr="00F80C79"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c>
          <w:tcPr>
            <w:tcW w:w="87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Чел.</w:t>
            </w:r>
          </w:p>
        </w:tc>
        <w:tc>
          <w:tcPr>
            <w:tcW w:w="19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r>
      <w:tr w:rsidR="00C62602" w:rsidRPr="00F80C79" w:rsidTr="008768A9">
        <w:tc>
          <w:tcPr>
            <w:tcW w:w="894"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jc w:val="center"/>
              <w:textAlignment w:val="baseline"/>
              <w:rPr>
                <w:rFonts w:ascii="Times New Roman" w:hAnsi="Times New Roman"/>
                <w:color w:val="auto"/>
                <w:sz w:val="24"/>
                <w:szCs w:val="24"/>
              </w:rPr>
            </w:pPr>
            <w:r w:rsidRPr="00F80C79">
              <w:rPr>
                <w:rFonts w:ascii="Times New Roman" w:hAnsi="Times New Roman"/>
                <w:color w:val="auto"/>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Км - количество контрольных мероприятий (ед.)</w:t>
            </w:r>
          </w:p>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Кр - количество работников органа муниципального контроля (ед.)</w:t>
            </w:r>
          </w:p>
          <w:p w:rsidR="00C62602" w:rsidRPr="00F80C79" w:rsidRDefault="00C62602" w:rsidP="008768A9">
            <w:pPr>
              <w:widowControl/>
              <w:textAlignment w:val="baseline"/>
              <w:rPr>
                <w:rFonts w:ascii="Times New Roman" w:hAnsi="Times New Roman"/>
                <w:color w:val="auto"/>
                <w:sz w:val="24"/>
                <w:szCs w:val="24"/>
              </w:rPr>
            </w:pPr>
            <w:r w:rsidRPr="00F80C79">
              <w:rPr>
                <w:rFonts w:ascii="Times New Roman" w:hAnsi="Times New Roman"/>
                <w:color w:val="auto"/>
                <w:sz w:val="24"/>
                <w:szCs w:val="2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c>
          <w:tcPr>
            <w:tcW w:w="198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C62602" w:rsidRPr="00F80C79" w:rsidRDefault="00C62602" w:rsidP="008768A9">
            <w:pPr>
              <w:widowControl/>
              <w:rPr>
                <w:rFonts w:ascii="Times New Roman" w:hAnsi="Times New Roman"/>
                <w:color w:val="auto"/>
                <w:sz w:val="24"/>
                <w:szCs w:val="24"/>
              </w:rPr>
            </w:pPr>
          </w:p>
        </w:tc>
      </w:tr>
    </w:tbl>
    <w:p w:rsidR="00C62602" w:rsidRPr="00E673AA" w:rsidRDefault="00C62602" w:rsidP="0024234A">
      <w:pPr>
        <w:jc w:val="center"/>
        <w:rPr>
          <w:rFonts w:ascii="Times New Roman" w:hAnsi="Times New Roman"/>
          <w:sz w:val="28"/>
          <w:szCs w:val="28"/>
        </w:rPr>
      </w:pPr>
    </w:p>
    <w:p w:rsidR="00C62602" w:rsidRPr="00E673AA" w:rsidRDefault="00C62602" w:rsidP="0024234A">
      <w:pPr>
        <w:jc w:val="center"/>
        <w:rPr>
          <w:rFonts w:ascii="Times New Roman" w:hAnsi="Times New Roman"/>
          <w:sz w:val="28"/>
          <w:szCs w:val="28"/>
        </w:rPr>
      </w:pPr>
    </w:p>
    <w:tbl>
      <w:tblPr>
        <w:tblW w:w="0" w:type="auto"/>
        <w:tblCellMar>
          <w:left w:w="0" w:type="dxa"/>
          <w:right w:w="0" w:type="dxa"/>
        </w:tblCellMar>
        <w:tblLook w:val="00A0"/>
      </w:tblPr>
      <w:tblGrid>
        <w:gridCol w:w="20"/>
      </w:tblGrid>
      <w:tr w:rsidR="00C62602" w:rsidRPr="00E673AA" w:rsidTr="008768A9">
        <w:tc>
          <w:tcPr>
            <w:tcW w:w="0" w:type="auto"/>
            <w:vAlign w:val="center"/>
          </w:tcPr>
          <w:p w:rsidR="00C62602" w:rsidRPr="00E673AA" w:rsidRDefault="00C62602" w:rsidP="008768A9">
            <w:pPr>
              <w:widowControl/>
              <w:rPr>
                <w:rFonts w:ascii="Times New Roman" w:hAnsi="Times New Roman"/>
                <w:color w:val="444444"/>
                <w:sz w:val="28"/>
                <w:szCs w:val="28"/>
              </w:rPr>
            </w:pPr>
          </w:p>
        </w:tc>
      </w:tr>
    </w:tbl>
    <w:p w:rsidR="00C62602" w:rsidRPr="00E673AA" w:rsidRDefault="00C62602" w:rsidP="0024234A">
      <w:pPr>
        <w:pStyle w:val="ListParagraph"/>
        <w:widowControl/>
        <w:tabs>
          <w:tab w:val="left" w:pos="1134"/>
        </w:tabs>
        <w:ind w:left="0"/>
        <w:jc w:val="both"/>
        <w:rPr>
          <w:rFonts w:ascii="Times New Roman" w:hAnsi="Times New Roman"/>
          <w:color w:val="FF0000"/>
          <w:sz w:val="28"/>
          <w:szCs w:val="28"/>
        </w:rPr>
      </w:pPr>
    </w:p>
    <w:p w:rsidR="00C62602" w:rsidRDefault="00C62602" w:rsidP="0024234A">
      <w:pPr>
        <w:pStyle w:val="ListParagraph"/>
        <w:widowControl/>
        <w:tabs>
          <w:tab w:val="left" w:pos="1134"/>
        </w:tabs>
        <w:ind w:left="0"/>
        <w:jc w:val="both"/>
        <w:rPr>
          <w:rFonts w:ascii="Times New Roman" w:hAnsi="Times New Roman"/>
          <w:b/>
          <w:sz w:val="28"/>
        </w:rPr>
      </w:pPr>
    </w:p>
    <w:p w:rsidR="00C62602" w:rsidRDefault="00C62602"/>
    <w:sectPr w:rsidR="00C62602" w:rsidSect="00F03B43">
      <w:pgSz w:w="11906" w:h="16838"/>
      <w:pgMar w:top="567" w:right="567" w:bottom="567" w:left="1134" w:header="709" w:footer="709"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602" w:rsidRDefault="00C62602" w:rsidP="0024234A">
      <w:r>
        <w:separator/>
      </w:r>
    </w:p>
  </w:endnote>
  <w:endnote w:type="continuationSeparator" w:id="0">
    <w:p w:rsidR="00C62602" w:rsidRDefault="00C62602" w:rsidP="002423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HGPMinchoL">
    <w:altName w:val="MS Mincho"/>
    <w:panose1 w:val="00000000000000000000"/>
    <w:charset w:val="80"/>
    <w:family w:val="roman"/>
    <w:notTrueType/>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602" w:rsidRDefault="00C62602" w:rsidP="0024234A">
      <w:r>
        <w:separator/>
      </w:r>
    </w:p>
  </w:footnote>
  <w:footnote w:type="continuationSeparator" w:id="0">
    <w:p w:rsidR="00C62602" w:rsidRDefault="00C62602" w:rsidP="0024234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5BB0565"/>
    <w:multiLevelType w:val="hybridMultilevel"/>
    <w:tmpl w:val="969085CA"/>
    <w:lvl w:ilvl="0" w:tplc="A1FA7E88">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154E14EE"/>
    <w:multiLevelType w:val="hybridMultilevel"/>
    <w:tmpl w:val="ECB806D2"/>
    <w:lvl w:ilvl="0" w:tplc="F9167242">
      <w:start w:val="1"/>
      <w:numFmt w:val="decimal"/>
      <w:lvlText w:val="%1."/>
      <w:lvlJc w:val="left"/>
      <w:pPr>
        <w:ind w:left="1068" w:hanging="360"/>
      </w:pPr>
      <w:rPr>
        <w:rFonts w:cs="Times New Roman" w:hint="default"/>
        <w:color w:val="auto"/>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3">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4">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5">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6">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6"/>
  </w:num>
  <w:num w:numId="2">
    <w:abstractNumId w:val="4"/>
  </w:num>
  <w:num w:numId="3">
    <w:abstractNumId w:val="0"/>
  </w:num>
  <w:num w:numId="4">
    <w:abstractNumId w:val="3"/>
  </w:num>
  <w:num w:numId="5">
    <w:abstractNumId w:val="5"/>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21AA"/>
    <w:rsid w:val="00015ECF"/>
    <w:rsid w:val="00025475"/>
    <w:rsid w:val="00073971"/>
    <w:rsid w:val="000A78F0"/>
    <w:rsid w:val="000F6885"/>
    <w:rsid w:val="00121284"/>
    <w:rsid w:val="001376FD"/>
    <w:rsid w:val="001500D1"/>
    <w:rsid w:val="001559F6"/>
    <w:rsid w:val="00161B02"/>
    <w:rsid w:val="00190897"/>
    <w:rsid w:val="001C774A"/>
    <w:rsid w:val="001D6D4D"/>
    <w:rsid w:val="00222028"/>
    <w:rsid w:val="00222F71"/>
    <w:rsid w:val="00225792"/>
    <w:rsid w:val="0024234A"/>
    <w:rsid w:val="00255607"/>
    <w:rsid w:val="002900ED"/>
    <w:rsid w:val="002A4054"/>
    <w:rsid w:val="002A4C53"/>
    <w:rsid w:val="002A74B1"/>
    <w:rsid w:val="002B5EF2"/>
    <w:rsid w:val="002C476B"/>
    <w:rsid w:val="002E0A09"/>
    <w:rsid w:val="00300E7E"/>
    <w:rsid w:val="003031EE"/>
    <w:rsid w:val="00320966"/>
    <w:rsid w:val="003303EE"/>
    <w:rsid w:val="00330A84"/>
    <w:rsid w:val="00334DB4"/>
    <w:rsid w:val="003428A4"/>
    <w:rsid w:val="0035735B"/>
    <w:rsid w:val="003668B1"/>
    <w:rsid w:val="00371CE6"/>
    <w:rsid w:val="0037541D"/>
    <w:rsid w:val="003A5B2E"/>
    <w:rsid w:val="003B49FC"/>
    <w:rsid w:val="003E69A0"/>
    <w:rsid w:val="00410375"/>
    <w:rsid w:val="004337D9"/>
    <w:rsid w:val="0044218B"/>
    <w:rsid w:val="00444468"/>
    <w:rsid w:val="004704DD"/>
    <w:rsid w:val="004726B3"/>
    <w:rsid w:val="00481244"/>
    <w:rsid w:val="004D1998"/>
    <w:rsid w:val="004E0036"/>
    <w:rsid w:val="00517D6D"/>
    <w:rsid w:val="005203C1"/>
    <w:rsid w:val="00536BFE"/>
    <w:rsid w:val="00540909"/>
    <w:rsid w:val="00544151"/>
    <w:rsid w:val="00545B9C"/>
    <w:rsid w:val="00550ECA"/>
    <w:rsid w:val="00573246"/>
    <w:rsid w:val="00586F8D"/>
    <w:rsid w:val="005B2E09"/>
    <w:rsid w:val="005B30E6"/>
    <w:rsid w:val="005C241E"/>
    <w:rsid w:val="005E5E95"/>
    <w:rsid w:val="005F1CA0"/>
    <w:rsid w:val="005F3FF8"/>
    <w:rsid w:val="005F59D1"/>
    <w:rsid w:val="005F5A0B"/>
    <w:rsid w:val="00642FFB"/>
    <w:rsid w:val="00651BF5"/>
    <w:rsid w:val="00652F1A"/>
    <w:rsid w:val="0067424E"/>
    <w:rsid w:val="006B26DF"/>
    <w:rsid w:val="006B4E1A"/>
    <w:rsid w:val="006C7197"/>
    <w:rsid w:val="006C79D4"/>
    <w:rsid w:val="006E562F"/>
    <w:rsid w:val="007157FC"/>
    <w:rsid w:val="007300E2"/>
    <w:rsid w:val="007A7C02"/>
    <w:rsid w:val="007D077E"/>
    <w:rsid w:val="007D3B0F"/>
    <w:rsid w:val="007F188D"/>
    <w:rsid w:val="00861E2A"/>
    <w:rsid w:val="00871635"/>
    <w:rsid w:val="008768A9"/>
    <w:rsid w:val="008825A7"/>
    <w:rsid w:val="008D05F7"/>
    <w:rsid w:val="008D3DF3"/>
    <w:rsid w:val="009040AA"/>
    <w:rsid w:val="0092201A"/>
    <w:rsid w:val="0093328A"/>
    <w:rsid w:val="00946284"/>
    <w:rsid w:val="00982583"/>
    <w:rsid w:val="009A1379"/>
    <w:rsid w:val="009E08E2"/>
    <w:rsid w:val="009F2DD6"/>
    <w:rsid w:val="009F3AA7"/>
    <w:rsid w:val="00A52590"/>
    <w:rsid w:val="00A8249E"/>
    <w:rsid w:val="00AC7825"/>
    <w:rsid w:val="00AD7364"/>
    <w:rsid w:val="00B05C5A"/>
    <w:rsid w:val="00B23D50"/>
    <w:rsid w:val="00B401A6"/>
    <w:rsid w:val="00B40AFF"/>
    <w:rsid w:val="00B44345"/>
    <w:rsid w:val="00B65772"/>
    <w:rsid w:val="00B96B15"/>
    <w:rsid w:val="00BA46F7"/>
    <w:rsid w:val="00BB34D8"/>
    <w:rsid w:val="00BC3AAD"/>
    <w:rsid w:val="00BE010E"/>
    <w:rsid w:val="00C02816"/>
    <w:rsid w:val="00C62602"/>
    <w:rsid w:val="00C8527C"/>
    <w:rsid w:val="00CA1E87"/>
    <w:rsid w:val="00CE21AA"/>
    <w:rsid w:val="00D023A8"/>
    <w:rsid w:val="00D14B2D"/>
    <w:rsid w:val="00D15BDD"/>
    <w:rsid w:val="00D21E45"/>
    <w:rsid w:val="00D26F98"/>
    <w:rsid w:val="00D34471"/>
    <w:rsid w:val="00D37852"/>
    <w:rsid w:val="00D4008C"/>
    <w:rsid w:val="00D42DA8"/>
    <w:rsid w:val="00D50070"/>
    <w:rsid w:val="00D94A95"/>
    <w:rsid w:val="00DA2C84"/>
    <w:rsid w:val="00DB020A"/>
    <w:rsid w:val="00DB2202"/>
    <w:rsid w:val="00DD1D88"/>
    <w:rsid w:val="00DE7C14"/>
    <w:rsid w:val="00DF0B9C"/>
    <w:rsid w:val="00DF4D82"/>
    <w:rsid w:val="00DF67D0"/>
    <w:rsid w:val="00E268ED"/>
    <w:rsid w:val="00E642EB"/>
    <w:rsid w:val="00E673AA"/>
    <w:rsid w:val="00E95BA0"/>
    <w:rsid w:val="00EA198C"/>
    <w:rsid w:val="00EB441D"/>
    <w:rsid w:val="00EC4711"/>
    <w:rsid w:val="00EC5F5A"/>
    <w:rsid w:val="00ED419F"/>
    <w:rsid w:val="00F03B43"/>
    <w:rsid w:val="00F12030"/>
    <w:rsid w:val="00F405C8"/>
    <w:rsid w:val="00F46A1A"/>
    <w:rsid w:val="00F71AD8"/>
    <w:rsid w:val="00F77749"/>
    <w:rsid w:val="00F80C79"/>
    <w:rsid w:val="00F82ECC"/>
    <w:rsid w:val="00F93B3D"/>
    <w:rsid w:val="00FC0F40"/>
    <w:rsid w:val="00FC28C0"/>
    <w:rsid w:val="00FD3780"/>
    <w:rsid w:val="00FD486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endnote tex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234A"/>
    <w:pPr>
      <w:widowControl w:val="0"/>
    </w:pPr>
    <w:rPr>
      <w:rFonts w:ascii="Arial" w:eastAsia="Times New Roman" w:hAnsi="Arial"/>
      <w:color w:val="000000"/>
      <w:sz w:val="20"/>
      <w:szCs w:val="20"/>
    </w:rPr>
  </w:style>
  <w:style w:type="paragraph" w:styleId="Heading1">
    <w:name w:val="heading 1"/>
    <w:basedOn w:val="Normal"/>
    <w:next w:val="Normal"/>
    <w:link w:val="Heading1Char"/>
    <w:uiPriority w:val="99"/>
    <w:qFormat/>
    <w:rsid w:val="0024234A"/>
    <w:pPr>
      <w:widowControl/>
      <w:spacing w:before="120" w:after="120" w:line="276" w:lineRule="auto"/>
      <w:outlineLvl w:val="0"/>
    </w:pPr>
    <w:rPr>
      <w:rFonts w:ascii="XO Thames" w:hAnsi="XO Thames"/>
      <w:b/>
      <w:color w:val="auto"/>
      <w:sz w:val="32"/>
    </w:rPr>
  </w:style>
  <w:style w:type="paragraph" w:styleId="Heading2">
    <w:name w:val="heading 2"/>
    <w:basedOn w:val="Normal"/>
    <w:next w:val="Normal"/>
    <w:link w:val="Heading2Char"/>
    <w:uiPriority w:val="99"/>
    <w:qFormat/>
    <w:rsid w:val="0024234A"/>
    <w:pPr>
      <w:widowControl/>
      <w:spacing w:before="120" w:after="120" w:line="276" w:lineRule="auto"/>
      <w:outlineLvl w:val="1"/>
    </w:pPr>
    <w:rPr>
      <w:rFonts w:ascii="XO Thames" w:hAnsi="XO Thames"/>
      <w:b/>
      <w:color w:val="00A0FF"/>
      <w:sz w:val="26"/>
    </w:rPr>
  </w:style>
  <w:style w:type="paragraph" w:styleId="Heading3">
    <w:name w:val="heading 3"/>
    <w:basedOn w:val="Normal"/>
    <w:next w:val="Normal"/>
    <w:link w:val="Heading3Char"/>
    <w:uiPriority w:val="99"/>
    <w:qFormat/>
    <w:rsid w:val="0024234A"/>
    <w:pPr>
      <w:widowControl/>
      <w:spacing w:after="200" w:line="276" w:lineRule="auto"/>
      <w:outlineLvl w:val="2"/>
    </w:pPr>
    <w:rPr>
      <w:rFonts w:ascii="XO Thames" w:hAnsi="XO Thames"/>
      <w:b/>
      <w:i/>
    </w:rPr>
  </w:style>
  <w:style w:type="paragraph" w:styleId="Heading4">
    <w:name w:val="heading 4"/>
    <w:basedOn w:val="Normal"/>
    <w:next w:val="Normal"/>
    <w:link w:val="Heading4Char"/>
    <w:uiPriority w:val="99"/>
    <w:qFormat/>
    <w:rsid w:val="0024234A"/>
    <w:pPr>
      <w:widowControl/>
      <w:spacing w:before="120" w:after="120" w:line="276" w:lineRule="auto"/>
      <w:outlineLvl w:val="3"/>
    </w:pPr>
    <w:rPr>
      <w:rFonts w:ascii="XO Thames" w:hAnsi="XO Thames"/>
      <w:b/>
      <w:color w:val="595959"/>
      <w:sz w:val="26"/>
    </w:rPr>
  </w:style>
  <w:style w:type="paragraph" w:styleId="Heading5">
    <w:name w:val="heading 5"/>
    <w:basedOn w:val="Normal"/>
    <w:next w:val="Normal"/>
    <w:link w:val="Heading5Char"/>
    <w:uiPriority w:val="99"/>
    <w:qFormat/>
    <w:rsid w:val="0024234A"/>
    <w:pPr>
      <w:widowControl/>
      <w:spacing w:before="120" w:after="120" w:line="276" w:lineRule="auto"/>
      <w:outlineLvl w:val="4"/>
    </w:pPr>
    <w:rPr>
      <w:rFonts w:ascii="XO Thames" w:hAnsi="XO Thames"/>
      <w:b/>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24234A"/>
    <w:rPr>
      <w:rFonts w:ascii="XO Thames" w:hAnsi="XO Thames" w:cs="Times New Roman"/>
      <w:b/>
      <w:sz w:val="20"/>
      <w:szCs w:val="20"/>
    </w:rPr>
  </w:style>
  <w:style w:type="character" w:customStyle="1" w:styleId="Heading2Char">
    <w:name w:val="Heading 2 Char"/>
    <w:basedOn w:val="DefaultParagraphFont"/>
    <w:link w:val="Heading2"/>
    <w:uiPriority w:val="99"/>
    <w:locked/>
    <w:rsid w:val="0024234A"/>
    <w:rPr>
      <w:rFonts w:ascii="XO Thames" w:hAnsi="XO Thames" w:cs="Times New Roman"/>
      <w:b/>
      <w:color w:val="00A0FF"/>
      <w:sz w:val="20"/>
      <w:szCs w:val="20"/>
    </w:rPr>
  </w:style>
  <w:style w:type="character" w:customStyle="1" w:styleId="Heading3Char">
    <w:name w:val="Heading 3 Char"/>
    <w:basedOn w:val="DefaultParagraphFont"/>
    <w:link w:val="Heading3"/>
    <w:uiPriority w:val="99"/>
    <w:locked/>
    <w:rsid w:val="0024234A"/>
    <w:rPr>
      <w:rFonts w:ascii="XO Thames" w:hAnsi="XO Thames" w:cs="Times New Roman"/>
      <w:b/>
      <w:i/>
      <w:color w:val="000000"/>
      <w:sz w:val="20"/>
      <w:szCs w:val="20"/>
    </w:rPr>
  </w:style>
  <w:style w:type="character" w:customStyle="1" w:styleId="Heading4Char">
    <w:name w:val="Heading 4 Char"/>
    <w:basedOn w:val="DefaultParagraphFont"/>
    <w:link w:val="Heading4"/>
    <w:uiPriority w:val="99"/>
    <w:locked/>
    <w:rsid w:val="0024234A"/>
    <w:rPr>
      <w:rFonts w:ascii="XO Thames" w:hAnsi="XO Thames" w:cs="Times New Roman"/>
      <w:b/>
      <w:color w:val="595959"/>
      <w:sz w:val="20"/>
      <w:szCs w:val="20"/>
    </w:rPr>
  </w:style>
  <w:style w:type="character" w:customStyle="1" w:styleId="Heading5Char">
    <w:name w:val="Heading 5 Char"/>
    <w:basedOn w:val="DefaultParagraphFont"/>
    <w:link w:val="Heading5"/>
    <w:uiPriority w:val="99"/>
    <w:locked/>
    <w:rsid w:val="0024234A"/>
    <w:rPr>
      <w:rFonts w:ascii="XO Thames" w:hAnsi="XO Thames" w:cs="Times New Roman"/>
      <w:b/>
      <w:color w:val="000000"/>
      <w:sz w:val="20"/>
      <w:szCs w:val="20"/>
    </w:rPr>
  </w:style>
  <w:style w:type="character" w:customStyle="1" w:styleId="1">
    <w:name w:val="Обычный1"/>
    <w:uiPriority w:val="99"/>
    <w:rsid w:val="0024234A"/>
    <w:rPr>
      <w:rFonts w:ascii="Arial" w:hAnsi="Arial"/>
      <w:sz w:val="20"/>
    </w:rPr>
  </w:style>
  <w:style w:type="paragraph" w:styleId="TOC2">
    <w:name w:val="toc 2"/>
    <w:basedOn w:val="Normal"/>
    <w:next w:val="Normal"/>
    <w:link w:val="TOC2Char"/>
    <w:uiPriority w:val="99"/>
    <w:rsid w:val="0024234A"/>
    <w:pPr>
      <w:widowControl/>
      <w:spacing w:after="200" w:line="276" w:lineRule="auto"/>
      <w:ind w:left="200"/>
    </w:pPr>
    <w:rPr>
      <w:rFonts w:ascii="Calibri" w:eastAsia="Calibri" w:hAnsi="Calibri"/>
    </w:rPr>
  </w:style>
  <w:style w:type="character" w:customStyle="1" w:styleId="TOC2Char">
    <w:name w:val="TOC 2 Char"/>
    <w:link w:val="TOC2"/>
    <w:uiPriority w:val="99"/>
    <w:locked/>
    <w:rsid w:val="0024234A"/>
    <w:rPr>
      <w:rFonts w:ascii="Calibri" w:hAnsi="Calibri"/>
      <w:color w:val="000000"/>
      <w:sz w:val="20"/>
      <w:lang w:eastAsia="ru-RU"/>
    </w:rPr>
  </w:style>
  <w:style w:type="paragraph" w:styleId="TOC4">
    <w:name w:val="toc 4"/>
    <w:basedOn w:val="Normal"/>
    <w:next w:val="Normal"/>
    <w:link w:val="TOC4Char"/>
    <w:uiPriority w:val="99"/>
    <w:rsid w:val="0024234A"/>
    <w:pPr>
      <w:widowControl/>
      <w:spacing w:after="200" w:line="276" w:lineRule="auto"/>
      <w:ind w:left="600"/>
    </w:pPr>
    <w:rPr>
      <w:rFonts w:ascii="Calibri" w:eastAsia="Calibri" w:hAnsi="Calibri"/>
    </w:rPr>
  </w:style>
  <w:style w:type="character" w:customStyle="1" w:styleId="TOC4Char">
    <w:name w:val="TOC 4 Char"/>
    <w:link w:val="TOC4"/>
    <w:uiPriority w:val="99"/>
    <w:locked/>
    <w:rsid w:val="0024234A"/>
    <w:rPr>
      <w:rFonts w:ascii="Calibri" w:hAnsi="Calibri"/>
      <w:color w:val="000000"/>
      <w:sz w:val="20"/>
      <w:lang w:eastAsia="ru-RU"/>
    </w:rPr>
  </w:style>
  <w:style w:type="paragraph" w:styleId="Footer">
    <w:name w:val="footer"/>
    <w:basedOn w:val="Normal"/>
    <w:link w:val="FooterChar"/>
    <w:uiPriority w:val="99"/>
    <w:rsid w:val="0024234A"/>
    <w:pPr>
      <w:tabs>
        <w:tab w:val="center" w:pos="4677"/>
        <w:tab w:val="right" w:pos="9355"/>
      </w:tabs>
    </w:pPr>
    <w:rPr>
      <w:color w:val="auto"/>
    </w:rPr>
  </w:style>
  <w:style w:type="character" w:customStyle="1" w:styleId="FooterChar">
    <w:name w:val="Footer Char"/>
    <w:basedOn w:val="DefaultParagraphFont"/>
    <w:link w:val="Footer"/>
    <w:uiPriority w:val="99"/>
    <w:locked/>
    <w:rsid w:val="0024234A"/>
    <w:rPr>
      <w:rFonts w:ascii="Arial" w:hAnsi="Arial" w:cs="Times New Roman"/>
      <w:sz w:val="20"/>
      <w:szCs w:val="20"/>
    </w:rPr>
  </w:style>
  <w:style w:type="paragraph" w:styleId="TOC6">
    <w:name w:val="toc 6"/>
    <w:basedOn w:val="Normal"/>
    <w:next w:val="Normal"/>
    <w:link w:val="TOC6Char"/>
    <w:uiPriority w:val="99"/>
    <w:rsid w:val="0024234A"/>
    <w:pPr>
      <w:widowControl/>
      <w:spacing w:after="200" w:line="276" w:lineRule="auto"/>
      <w:ind w:left="1000"/>
    </w:pPr>
    <w:rPr>
      <w:rFonts w:ascii="Calibri" w:eastAsia="Calibri" w:hAnsi="Calibri"/>
    </w:rPr>
  </w:style>
  <w:style w:type="character" w:customStyle="1" w:styleId="TOC6Char">
    <w:name w:val="TOC 6 Char"/>
    <w:link w:val="TOC6"/>
    <w:uiPriority w:val="99"/>
    <w:locked/>
    <w:rsid w:val="0024234A"/>
    <w:rPr>
      <w:rFonts w:ascii="Calibri" w:hAnsi="Calibri"/>
      <w:color w:val="000000"/>
      <w:sz w:val="20"/>
      <w:lang w:eastAsia="ru-RU"/>
    </w:rPr>
  </w:style>
  <w:style w:type="paragraph" w:styleId="TOC7">
    <w:name w:val="toc 7"/>
    <w:basedOn w:val="Normal"/>
    <w:next w:val="Normal"/>
    <w:link w:val="TOC7Char"/>
    <w:uiPriority w:val="99"/>
    <w:rsid w:val="0024234A"/>
    <w:pPr>
      <w:widowControl/>
      <w:spacing w:after="200" w:line="276" w:lineRule="auto"/>
      <w:ind w:left="1200"/>
    </w:pPr>
    <w:rPr>
      <w:rFonts w:ascii="Calibri" w:eastAsia="Calibri" w:hAnsi="Calibri"/>
    </w:rPr>
  </w:style>
  <w:style w:type="character" w:customStyle="1" w:styleId="TOC7Char">
    <w:name w:val="TOC 7 Char"/>
    <w:link w:val="TOC7"/>
    <w:uiPriority w:val="99"/>
    <w:locked/>
    <w:rsid w:val="0024234A"/>
    <w:rPr>
      <w:rFonts w:ascii="Calibri" w:hAnsi="Calibri"/>
      <w:color w:val="000000"/>
      <w:sz w:val="20"/>
      <w:lang w:eastAsia="ru-RU"/>
    </w:rPr>
  </w:style>
  <w:style w:type="paragraph" w:customStyle="1" w:styleId="ConsPlusNormal">
    <w:name w:val="ConsPlusNormal"/>
    <w:link w:val="ConsPlusNormal1"/>
    <w:uiPriority w:val="99"/>
    <w:rsid w:val="0024234A"/>
    <w:pPr>
      <w:widowControl w:val="0"/>
      <w:ind w:firstLine="720"/>
    </w:pPr>
    <w:rPr>
      <w:rFonts w:ascii="Times New Roman" w:hAnsi="Times New Roman"/>
    </w:rPr>
  </w:style>
  <w:style w:type="character" w:customStyle="1" w:styleId="ConsPlusNormal1">
    <w:name w:val="ConsPlusNormal1"/>
    <w:link w:val="ConsPlusNormal"/>
    <w:uiPriority w:val="99"/>
    <w:locked/>
    <w:rsid w:val="0024234A"/>
    <w:rPr>
      <w:rFonts w:ascii="Times New Roman" w:hAnsi="Times New Roman"/>
      <w:sz w:val="22"/>
      <w:lang w:eastAsia="ru-RU"/>
    </w:rPr>
  </w:style>
  <w:style w:type="paragraph" w:customStyle="1" w:styleId="10">
    <w:name w:val="Основной шрифт абзаца1"/>
    <w:uiPriority w:val="99"/>
    <w:rsid w:val="0024234A"/>
    <w:pPr>
      <w:spacing w:after="200" w:line="276" w:lineRule="auto"/>
    </w:pPr>
    <w:rPr>
      <w:rFonts w:eastAsia="Times New Roman"/>
      <w:color w:val="000000"/>
      <w:sz w:val="20"/>
      <w:szCs w:val="20"/>
    </w:rPr>
  </w:style>
  <w:style w:type="paragraph" w:styleId="TOC3">
    <w:name w:val="toc 3"/>
    <w:basedOn w:val="Normal"/>
    <w:next w:val="Normal"/>
    <w:link w:val="TOC3Char"/>
    <w:uiPriority w:val="99"/>
    <w:rsid w:val="0024234A"/>
    <w:pPr>
      <w:widowControl/>
      <w:spacing w:after="200" w:line="276" w:lineRule="auto"/>
      <w:ind w:left="400"/>
    </w:pPr>
    <w:rPr>
      <w:rFonts w:ascii="Calibri" w:eastAsia="Calibri" w:hAnsi="Calibri"/>
    </w:rPr>
  </w:style>
  <w:style w:type="character" w:customStyle="1" w:styleId="TOC3Char">
    <w:name w:val="TOC 3 Char"/>
    <w:link w:val="TOC3"/>
    <w:uiPriority w:val="99"/>
    <w:locked/>
    <w:rsid w:val="0024234A"/>
    <w:rPr>
      <w:rFonts w:ascii="Calibri" w:hAnsi="Calibri"/>
      <w:color w:val="000000"/>
      <w:sz w:val="20"/>
      <w:lang w:eastAsia="ru-RU"/>
    </w:rPr>
  </w:style>
  <w:style w:type="paragraph" w:customStyle="1" w:styleId="11">
    <w:name w:val="Знак сноски1"/>
    <w:basedOn w:val="10"/>
    <w:link w:val="FootnoteReference"/>
    <w:uiPriority w:val="99"/>
    <w:rsid w:val="0024234A"/>
    <w:rPr>
      <w:color w:val="auto"/>
      <w:vertAlign w:val="superscript"/>
    </w:rPr>
  </w:style>
  <w:style w:type="character" w:styleId="FootnoteReference">
    <w:name w:val="footnote reference"/>
    <w:basedOn w:val="DefaultParagraphFont"/>
    <w:link w:val="11"/>
    <w:uiPriority w:val="99"/>
    <w:locked/>
    <w:rsid w:val="0024234A"/>
    <w:rPr>
      <w:rFonts w:ascii="Calibri" w:hAnsi="Calibri" w:cs="Times New Roman"/>
      <w:sz w:val="20"/>
      <w:vertAlign w:val="superscript"/>
    </w:rPr>
  </w:style>
  <w:style w:type="paragraph" w:styleId="BalloonText">
    <w:name w:val="Balloon Text"/>
    <w:basedOn w:val="Normal"/>
    <w:link w:val="BalloonTextChar"/>
    <w:uiPriority w:val="99"/>
    <w:rsid w:val="0024234A"/>
    <w:rPr>
      <w:rFonts w:ascii="Tahoma" w:hAnsi="Tahoma"/>
      <w:color w:val="auto"/>
      <w:sz w:val="16"/>
    </w:rPr>
  </w:style>
  <w:style w:type="character" w:customStyle="1" w:styleId="BalloonTextChar">
    <w:name w:val="Balloon Text Char"/>
    <w:basedOn w:val="DefaultParagraphFont"/>
    <w:link w:val="BalloonText"/>
    <w:uiPriority w:val="99"/>
    <w:locked/>
    <w:rsid w:val="0024234A"/>
    <w:rPr>
      <w:rFonts w:ascii="Tahoma" w:hAnsi="Tahoma" w:cs="Times New Roman"/>
      <w:sz w:val="20"/>
      <w:szCs w:val="20"/>
    </w:rPr>
  </w:style>
  <w:style w:type="paragraph" w:styleId="ListParagraph">
    <w:name w:val="List Paragraph"/>
    <w:basedOn w:val="Normal"/>
    <w:link w:val="ListParagraphChar"/>
    <w:uiPriority w:val="99"/>
    <w:qFormat/>
    <w:rsid w:val="0024234A"/>
    <w:pPr>
      <w:ind w:left="720"/>
      <w:contextualSpacing/>
    </w:pPr>
    <w:rPr>
      <w:rFonts w:eastAsia="Calibri"/>
      <w:color w:val="auto"/>
    </w:rPr>
  </w:style>
  <w:style w:type="character" w:customStyle="1" w:styleId="ListParagraphChar">
    <w:name w:val="List Paragraph Char"/>
    <w:link w:val="ListParagraph"/>
    <w:uiPriority w:val="99"/>
    <w:locked/>
    <w:rsid w:val="0024234A"/>
    <w:rPr>
      <w:rFonts w:ascii="Arial" w:hAnsi="Arial"/>
      <w:sz w:val="20"/>
    </w:rPr>
  </w:style>
  <w:style w:type="paragraph" w:customStyle="1" w:styleId="12">
    <w:name w:val="Гиперссылка1"/>
    <w:basedOn w:val="10"/>
    <w:link w:val="Hyperlink"/>
    <w:uiPriority w:val="99"/>
    <w:rsid w:val="0024234A"/>
    <w:rPr>
      <w:color w:val="0000FF"/>
      <w:u w:val="single"/>
    </w:rPr>
  </w:style>
  <w:style w:type="character" w:styleId="Hyperlink">
    <w:name w:val="Hyperlink"/>
    <w:basedOn w:val="DefaultParagraphFont"/>
    <w:link w:val="12"/>
    <w:uiPriority w:val="99"/>
    <w:locked/>
    <w:rsid w:val="0024234A"/>
    <w:rPr>
      <w:rFonts w:ascii="Calibri" w:hAnsi="Calibri" w:cs="Times New Roman"/>
      <w:color w:val="0000FF"/>
      <w:sz w:val="20"/>
      <w:u w:val="single"/>
    </w:rPr>
  </w:style>
  <w:style w:type="paragraph" w:customStyle="1" w:styleId="Footnote">
    <w:name w:val="Footnote"/>
    <w:basedOn w:val="Normal"/>
    <w:link w:val="Footnote1"/>
    <w:uiPriority w:val="99"/>
    <w:rsid w:val="0024234A"/>
    <w:rPr>
      <w:rFonts w:eastAsia="Calibri"/>
      <w:color w:val="auto"/>
    </w:rPr>
  </w:style>
  <w:style w:type="character" w:customStyle="1" w:styleId="Footnote1">
    <w:name w:val="Footnote1"/>
    <w:link w:val="Footnote"/>
    <w:uiPriority w:val="99"/>
    <w:locked/>
    <w:rsid w:val="0024234A"/>
    <w:rPr>
      <w:rFonts w:ascii="Arial" w:hAnsi="Arial"/>
      <w:sz w:val="20"/>
    </w:rPr>
  </w:style>
  <w:style w:type="paragraph" w:styleId="TOC1">
    <w:name w:val="toc 1"/>
    <w:basedOn w:val="Normal"/>
    <w:next w:val="Normal"/>
    <w:link w:val="TOC1Char"/>
    <w:uiPriority w:val="99"/>
    <w:rsid w:val="0024234A"/>
    <w:pPr>
      <w:widowControl/>
      <w:spacing w:after="200" w:line="276" w:lineRule="auto"/>
    </w:pPr>
    <w:rPr>
      <w:rFonts w:ascii="XO Thames" w:eastAsia="Calibri" w:hAnsi="XO Thames"/>
      <w:b/>
      <w:color w:val="auto"/>
    </w:rPr>
  </w:style>
  <w:style w:type="character" w:customStyle="1" w:styleId="TOC1Char">
    <w:name w:val="TOC 1 Char"/>
    <w:link w:val="TOC1"/>
    <w:uiPriority w:val="99"/>
    <w:locked/>
    <w:rsid w:val="0024234A"/>
    <w:rPr>
      <w:rFonts w:ascii="XO Thames" w:hAnsi="XO Thames"/>
      <w:b/>
      <w:sz w:val="20"/>
    </w:rPr>
  </w:style>
  <w:style w:type="paragraph" w:customStyle="1" w:styleId="HeaderandFooter">
    <w:name w:val="Header and Footer"/>
    <w:link w:val="HeaderandFooter1"/>
    <w:uiPriority w:val="99"/>
    <w:rsid w:val="0024234A"/>
    <w:pPr>
      <w:spacing w:after="200" w:line="360" w:lineRule="auto"/>
    </w:pPr>
    <w:rPr>
      <w:rFonts w:ascii="XO Thames" w:hAnsi="XO Thames"/>
      <w:color w:val="000000"/>
    </w:rPr>
  </w:style>
  <w:style w:type="character" w:customStyle="1" w:styleId="HeaderandFooter1">
    <w:name w:val="Header and Footer1"/>
    <w:link w:val="HeaderandFooter"/>
    <w:uiPriority w:val="99"/>
    <w:locked/>
    <w:rsid w:val="0024234A"/>
    <w:rPr>
      <w:rFonts w:ascii="XO Thames" w:hAnsi="XO Thames"/>
      <w:color w:val="000000"/>
      <w:sz w:val="22"/>
      <w:lang w:eastAsia="ru-RU"/>
    </w:rPr>
  </w:style>
  <w:style w:type="paragraph" w:styleId="TOC9">
    <w:name w:val="toc 9"/>
    <w:basedOn w:val="Normal"/>
    <w:next w:val="Normal"/>
    <w:link w:val="TOC9Char"/>
    <w:uiPriority w:val="99"/>
    <w:rsid w:val="0024234A"/>
    <w:pPr>
      <w:widowControl/>
      <w:spacing w:after="200" w:line="276" w:lineRule="auto"/>
      <w:ind w:left="1600"/>
    </w:pPr>
    <w:rPr>
      <w:rFonts w:ascii="Calibri" w:eastAsia="Calibri" w:hAnsi="Calibri"/>
    </w:rPr>
  </w:style>
  <w:style w:type="character" w:customStyle="1" w:styleId="TOC9Char">
    <w:name w:val="TOC 9 Char"/>
    <w:link w:val="TOC9"/>
    <w:uiPriority w:val="99"/>
    <w:locked/>
    <w:rsid w:val="0024234A"/>
    <w:rPr>
      <w:rFonts w:ascii="Calibri" w:hAnsi="Calibri"/>
      <w:color w:val="000000"/>
      <w:sz w:val="20"/>
      <w:lang w:eastAsia="ru-RU"/>
    </w:rPr>
  </w:style>
  <w:style w:type="paragraph" w:styleId="TOC8">
    <w:name w:val="toc 8"/>
    <w:basedOn w:val="Normal"/>
    <w:next w:val="Normal"/>
    <w:link w:val="TOC8Char"/>
    <w:uiPriority w:val="99"/>
    <w:rsid w:val="0024234A"/>
    <w:pPr>
      <w:widowControl/>
      <w:spacing w:after="200" w:line="276" w:lineRule="auto"/>
      <w:ind w:left="1400"/>
    </w:pPr>
    <w:rPr>
      <w:rFonts w:ascii="Calibri" w:eastAsia="Calibri" w:hAnsi="Calibri"/>
    </w:rPr>
  </w:style>
  <w:style w:type="character" w:customStyle="1" w:styleId="TOC8Char">
    <w:name w:val="TOC 8 Char"/>
    <w:link w:val="TOC8"/>
    <w:uiPriority w:val="99"/>
    <w:locked/>
    <w:rsid w:val="0024234A"/>
    <w:rPr>
      <w:rFonts w:ascii="Calibri" w:hAnsi="Calibri"/>
      <w:color w:val="000000"/>
      <w:sz w:val="20"/>
      <w:lang w:eastAsia="ru-RU"/>
    </w:rPr>
  </w:style>
  <w:style w:type="paragraph" w:customStyle="1" w:styleId="ConsPlusNonformat">
    <w:name w:val="ConsPlusNonformat"/>
    <w:link w:val="ConsPlusNonformat1"/>
    <w:uiPriority w:val="99"/>
    <w:rsid w:val="0024234A"/>
    <w:pPr>
      <w:widowControl w:val="0"/>
    </w:pPr>
    <w:rPr>
      <w:rFonts w:ascii="Courier New" w:hAnsi="Courier New"/>
      <w:color w:val="000000"/>
    </w:rPr>
  </w:style>
  <w:style w:type="character" w:customStyle="1" w:styleId="ConsPlusNonformat1">
    <w:name w:val="ConsPlusNonformat1"/>
    <w:link w:val="ConsPlusNonformat"/>
    <w:uiPriority w:val="99"/>
    <w:locked/>
    <w:rsid w:val="0024234A"/>
    <w:rPr>
      <w:rFonts w:ascii="Courier New" w:hAnsi="Courier New"/>
      <w:color w:val="000000"/>
      <w:sz w:val="22"/>
      <w:lang w:eastAsia="ru-RU"/>
    </w:rPr>
  </w:style>
  <w:style w:type="paragraph" w:styleId="BodyTextIndent3">
    <w:name w:val="Body Text Indent 3"/>
    <w:basedOn w:val="Normal"/>
    <w:link w:val="BodyTextIndent3Char"/>
    <w:uiPriority w:val="99"/>
    <w:rsid w:val="0024234A"/>
    <w:pPr>
      <w:widowControl/>
      <w:ind w:left="1418" w:hanging="1418"/>
      <w:jc w:val="both"/>
    </w:pPr>
    <w:rPr>
      <w:rFonts w:ascii="Times New Roman" w:hAnsi="Times New Roman"/>
      <w:color w:val="auto"/>
      <w:sz w:val="28"/>
    </w:rPr>
  </w:style>
  <w:style w:type="character" w:customStyle="1" w:styleId="BodyTextIndent3Char">
    <w:name w:val="Body Text Indent 3 Char"/>
    <w:basedOn w:val="DefaultParagraphFont"/>
    <w:link w:val="BodyTextIndent3"/>
    <w:uiPriority w:val="99"/>
    <w:locked/>
    <w:rsid w:val="0024234A"/>
    <w:rPr>
      <w:rFonts w:ascii="Times New Roman" w:hAnsi="Times New Roman" w:cs="Times New Roman"/>
      <w:sz w:val="20"/>
      <w:szCs w:val="20"/>
    </w:rPr>
  </w:style>
  <w:style w:type="paragraph" w:styleId="TOC5">
    <w:name w:val="toc 5"/>
    <w:basedOn w:val="Normal"/>
    <w:next w:val="Normal"/>
    <w:link w:val="TOC5Char"/>
    <w:uiPriority w:val="99"/>
    <w:rsid w:val="0024234A"/>
    <w:pPr>
      <w:widowControl/>
      <w:spacing w:after="200" w:line="276" w:lineRule="auto"/>
      <w:ind w:left="800"/>
    </w:pPr>
    <w:rPr>
      <w:rFonts w:ascii="Calibri" w:eastAsia="Calibri" w:hAnsi="Calibri"/>
    </w:rPr>
  </w:style>
  <w:style w:type="character" w:customStyle="1" w:styleId="TOC5Char">
    <w:name w:val="TOC 5 Char"/>
    <w:link w:val="TOC5"/>
    <w:uiPriority w:val="99"/>
    <w:locked/>
    <w:rsid w:val="0024234A"/>
    <w:rPr>
      <w:rFonts w:ascii="Calibri" w:hAnsi="Calibri"/>
      <w:color w:val="000000"/>
      <w:sz w:val="20"/>
      <w:lang w:eastAsia="ru-RU"/>
    </w:rPr>
  </w:style>
  <w:style w:type="paragraph" w:customStyle="1" w:styleId="ConsPlusCell">
    <w:name w:val="ConsPlusCell"/>
    <w:link w:val="ConsPlusCell1"/>
    <w:uiPriority w:val="99"/>
    <w:rsid w:val="0024234A"/>
    <w:pPr>
      <w:spacing w:after="200" w:line="276" w:lineRule="auto"/>
    </w:pPr>
    <w:rPr>
      <w:rFonts w:ascii="Courier New" w:hAnsi="Courier New"/>
      <w:color w:val="000000"/>
    </w:rPr>
  </w:style>
  <w:style w:type="character" w:customStyle="1" w:styleId="ConsPlusCell1">
    <w:name w:val="ConsPlusCell1"/>
    <w:link w:val="ConsPlusCell"/>
    <w:uiPriority w:val="99"/>
    <w:locked/>
    <w:rsid w:val="0024234A"/>
    <w:rPr>
      <w:rFonts w:ascii="Courier New" w:hAnsi="Courier New"/>
      <w:color w:val="000000"/>
      <w:sz w:val="22"/>
      <w:lang w:eastAsia="ru-RU"/>
    </w:rPr>
  </w:style>
  <w:style w:type="paragraph" w:styleId="Header">
    <w:name w:val="header"/>
    <w:basedOn w:val="Normal"/>
    <w:link w:val="HeaderChar"/>
    <w:uiPriority w:val="99"/>
    <w:rsid w:val="0024234A"/>
    <w:pPr>
      <w:tabs>
        <w:tab w:val="center" w:pos="4677"/>
        <w:tab w:val="right" w:pos="9355"/>
      </w:tabs>
    </w:pPr>
    <w:rPr>
      <w:color w:val="auto"/>
    </w:rPr>
  </w:style>
  <w:style w:type="character" w:customStyle="1" w:styleId="HeaderChar">
    <w:name w:val="Header Char"/>
    <w:basedOn w:val="DefaultParagraphFont"/>
    <w:link w:val="Header"/>
    <w:uiPriority w:val="99"/>
    <w:locked/>
    <w:rsid w:val="0024234A"/>
    <w:rPr>
      <w:rFonts w:ascii="Arial" w:hAnsi="Arial" w:cs="Times New Roman"/>
      <w:sz w:val="20"/>
      <w:szCs w:val="20"/>
    </w:rPr>
  </w:style>
  <w:style w:type="paragraph" w:styleId="Subtitle">
    <w:name w:val="Subtitle"/>
    <w:basedOn w:val="Normal"/>
    <w:next w:val="Normal"/>
    <w:link w:val="SubtitleChar"/>
    <w:uiPriority w:val="99"/>
    <w:qFormat/>
    <w:rsid w:val="0024234A"/>
    <w:pPr>
      <w:widowControl/>
      <w:spacing w:after="200" w:line="276" w:lineRule="auto"/>
    </w:pPr>
    <w:rPr>
      <w:rFonts w:ascii="XO Thames" w:hAnsi="XO Thames"/>
      <w:i/>
      <w:color w:val="616161"/>
      <w:sz w:val="24"/>
    </w:rPr>
  </w:style>
  <w:style w:type="character" w:customStyle="1" w:styleId="SubtitleChar">
    <w:name w:val="Subtitle Char"/>
    <w:basedOn w:val="DefaultParagraphFont"/>
    <w:link w:val="Subtitle"/>
    <w:uiPriority w:val="99"/>
    <w:locked/>
    <w:rsid w:val="0024234A"/>
    <w:rPr>
      <w:rFonts w:ascii="XO Thames" w:hAnsi="XO Thames" w:cs="Times New Roman"/>
      <w:i/>
      <w:color w:val="616161"/>
      <w:sz w:val="20"/>
      <w:szCs w:val="20"/>
    </w:rPr>
  </w:style>
  <w:style w:type="paragraph" w:customStyle="1" w:styleId="toc10">
    <w:name w:val="toc 10"/>
    <w:next w:val="Normal"/>
    <w:link w:val="toc101"/>
    <w:uiPriority w:val="99"/>
    <w:rsid w:val="0024234A"/>
    <w:pPr>
      <w:ind w:left="1800"/>
    </w:pPr>
    <w:rPr>
      <w:color w:val="000000"/>
    </w:rPr>
  </w:style>
  <w:style w:type="character" w:customStyle="1" w:styleId="toc101">
    <w:name w:val="toc 101"/>
    <w:link w:val="toc10"/>
    <w:uiPriority w:val="99"/>
    <w:locked/>
    <w:rsid w:val="0024234A"/>
    <w:rPr>
      <w:color w:val="000000"/>
      <w:sz w:val="22"/>
      <w:lang w:eastAsia="ru-RU"/>
    </w:rPr>
  </w:style>
  <w:style w:type="paragraph" w:styleId="Title">
    <w:name w:val="Title"/>
    <w:basedOn w:val="Normal"/>
    <w:next w:val="Normal"/>
    <w:link w:val="TitleChar"/>
    <w:uiPriority w:val="99"/>
    <w:qFormat/>
    <w:rsid w:val="0024234A"/>
    <w:pPr>
      <w:widowControl/>
      <w:spacing w:after="200" w:line="276" w:lineRule="auto"/>
    </w:pPr>
    <w:rPr>
      <w:rFonts w:ascii="XO Thames" w:hAnsi="XO Thames"/>
      <w:b/>
      <w:color w:val="auto"/>
      <w:sz w:val="52"/>
    </w:rPr>
  </w:style>
  <w:style w:type="character" w:customStyle="1" w:styleId="TitleChar">
    <w:name w:val="Title Char"/>
    <w:basedOn w:val="DefaultParagraphFont"/>
    <w:link w:val="Title"/>
    <w:uiPriority w:val="99"/>
    <w:locked/>
    <w:rsid w:val="0024234A"/>
    <w:rPr>
      <w:rFonts w:ascii="XO Thames" w:hAnsi="XO Thames" w:cs="Times New Roman"/>
      <w:b/>
      <w:sz w:val="20"/>
      <w:szCs w:val="20"/>
    </w:rPr>
  </w:style>
  <w:style w:type="paragraph" w:customStyle="1" w:styleId="ConsPlusTitle">
    <w:name w:val="ConsPlusTitle"/>
    <w:link w:val="ConsPlusTitle1"/>
    <w:uiPriority w:val="99"/>
    <w:rsid w:val="0024234A"/>
    <w:pPr>
      <w:widowControl w:val="0"/>
    </w:pPr>
    <w:rPr>
      <w:rFonts w:ascii="Times New Roman" w:hAnsi="Times New Roman"/>
      <w:b/>
    </w:rPr>
  </w:style>
  <w:style w:type="character" w:customStyle="1" w:styleId="ConsPlusTitle1">
    <w:name w:val="ConsPlusTitle1"/>
    <w:link w:val="ConsPlusTitle"/>
    <w:uiPriority w:val="99"/>
    <w:locked/>
    <w:rsid w:val="0024234A"/>
    <w:rPr>
      <w:rFonts w:ascii="Times New Roman" w:hAnsi="Times New Roman"/>
      <w:b/>
      <w:sz w:val="22"/>
      <w:lang w:eastAsia="ru-RU"/>
    </w:rPr>
  </w:style>
  <w:style w:type="paragraph" w:styleId="FootnoteText">
    <w:name w:val="footnote text"/>
    <w:basedOn w:val="Normal"/>
    <w:link w:val="FootnoteTextChar"/>
    <w:uiPriority w:val="99"/>
    <w:semiHidden/>
    <w:rsid w:val="0024234A"/>
    <w:pPr>
      <w:widowControl/>
      <w:suppressAutoHyphens/>
    </w:pPr>
    <w:rPr>
      <w:rFonts w:ascii="Times New Roman" w:hAnsi="Times New Roman"/>
      <w:color w:val="auto"/>
      <w:lang w:eastAsia="ar-SA"/>
    </w:rPr>
  </w:style>
  <w:style w:type="character" w:customStyle="1" w:styleId="FootnoteTextChar">
    <w:name w:val="Footnote Text Char"/>
    <w:basedOn w:val="DefaultParagraphFont"/>
    <w:link w:val="FootnoteText"/>
    <w:uiPriority w:val="99"/>
    <w:semiHidden/>
    <w:locked/>
    <w:rsid w:val="0024234A"/>
    <w:rPr>
      <w:rFonts w:ascii="Times New Roman" w:hAnsi="Times New Roman" w:cs="Times New Roman"/>
      <w:sz w:val="20"/>
      <w:szCs w:val="20"/>
      <w:lang w:eastAsia="ar-SA" w:bidi="ar-SA"/>
    </w:rPr>
  </w:style>
  <w:style w:type="character" w:customStyle="1" w:styleId="13">
    <w:name w:val="Неразрешенное упоминание1"/>
    <w:uiPriority w:val="99"/>
    <w:semiHidden/>
    <w:rsid w:val="0024234A"/>
    <w:rPr>
      <w:color w:val="605E5C"/>
      <w:shd w:val="clear" w:color="auto" w:fill="E1DFDD"/>
    </w:rPr>
  </w:style>
  <w:style w:type="character" w:styleId="CommentReference">
    <w:name w:val="annotation reference"/>
    <w:basedOn w:val="DefaultParagraphFont"/>
    <w:uiPriority w:val="99"/>
    <w:semiHidden/>
    <w:rsid w:val="0024234A"/>
    <w:rPr>
      <w:rFonts w:cs="Times New Roman"/>
      <w:sz w:val="16"/>
    </w:rPr>
  </w:style>
  <w:style w:type="paragraph" w:styleId="CommentText">
    <w:name w:val="annotation text"/>
    <w:basedOn w:val="Normal"/>
    <w:link w:val="CommentTextChar"/>
    <w:uiPriority w:val="99"/>
    <w:semiHidden/>
    <w:rsid w:val="0024234A"/>
    <w:rPr>
      <w:color w:val="auto"/>
    </w:rPr>
  </w:style>
  <w:style w:type="character" w:customStyle="1" w:styleId="CommentTextChar">
    <w:name w:val="Comment Text Char"/>
    <w:basedOn w:val="DefaultParagraphFont"/>
    <w:link w:val="CommentText"/>
    <w:uiPriority w:val="99"/>
    <w:semiHidden/>
    <w:locked/>
    <w:rsid w:val="0024234A"/>
    <w:rPr>
      <w:rFonts w:ascii="Arial" w:hAnsi="Arial" w:cs="Times New Roman"/>
      <w:sz w:val="20"/>
      <w:szCs w:val="20"/>
    </w:rPr>
  </w:style>
  <w:style w:type="paragraph" w:styleId="CommentSubject">
    <w:name w:val="annotation subject"/>
    <w:basedOn w:val="CommentText"/>
    <w:next w:val="CommentText"/>
    <w:link w:val="CommentSubjectChar"/>
    <w:uiPriority w:val="99"/>
    <w:semiHidden/>
    <w:rsid w:val="0024234A"/>
    <w:rPr>
      <w:b/>
      <w:bCs/>
    </w:rPr>
  </w:style>
  <w:style w:type="character" w:customStyle="1" w:styleId="CommentSubjectChar">
    <w:name w:val="Comment Subject Char"/>
    <w:basedOn w:val="CommentTextChar"/>
    <w:link w:val="CommentSubject"/>
    <w:uiPriority w:val="99"/>
    <w:semiHidden/>
    <w:locked/>
    <w:rsid w:val="0024234A"/>
    <w:rPr>
      <w:b/>
      <w:bCs/>
    </w:rPr>
  </w:style>
  <w:style w:type="paragraph" w:styleId="HTMLPreformatted">
    <w:name w:val="HTML Preformatted"/>
    <w:basedOn w:val="Normal"/>
    <w:link w:val="HTMLPreformattedChar"/>
    <w:uiPriority w:val="99"/>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PreformattedChar">
    <w:name w:val="HTML Preformatted Char"/>
    <w:basedOn w:val="DefaultParagraphFont"/>
    <w:link w:val="HTMLPreformatted"/>
    <w:uiPriority w:val="99"/>
    <w:locked/>
    <w:rsid w:val="0024234A"/>
    <w:rPr>
      <w:rFonts w:ascii="Courier New" w:hAnsi="Courier New" w:cs="Courier New"/>
      <w:sz w:val="20"/>
      <w:szCs w:val="20"/>
      <w:lang w:eastAsia="ru-RU"/>
    </w:rPr>
  </w:style>
  <w:style w:type="paragraph" w:styleId="EndnoteText">
    <w:name w:val="endnote text"/>
    <w:basedOn w:val="Normal"/>
    <w:link w:val="EndnoteTextChar"/>
    <w:uiPriority w:val="99"/>
    <w:semiHidden/>
    <w:rsid w:val="0024234A"/>
    <w:pPr>
      <w:widowControl/>
    </w:pPr>
    <w:rPr>
      <w:rFonts w:ascii="Times New Roman" w:hAnsi="Times New Roman"/>
      <w:color w:val="auto"/>
    </w:rPr>
  </w:style>
  <w:style w:type="character" w:customStyle="1" w:styleId="EndnoteTextChar">
    <w:name w:val="Endnote Text Char"/>
    <w:basedOn w:val="DefaultParagraphFont"/>
    <w:link w:val="EndnoteText"/>
    <w:uiPriority w:val="99"/>
    <w:semiHidden/>
    <w:locked/>
    <w:rsid w:val="0024234A"/>
    <w:rPr>
      <w:rFonts w:ascii="Times New Roman" w:hAnsi="Times New Roman" w:cs="Times New Roman"/>
      <w:sz w:val="20"/>
      <w:szCs w:val="20"/>
      <w:lang w:eastAsia="ru-RU"/>
    </w:rPr>
  </w:style>
  <w:style w:type="paragraph" w:styleId="NormalWeb">
    <w:name w:val="Normal (Web)"/>
    <w:basedOn w:val="Normal"/>
    <w:uiPriority w:val="99"/>
    <w:rsid w:val="00545B9C"/>
    <w:pPr>
      <w:widowControl/>
      <w:spacing w:before="100" w:beforeAutospacing="1" w:after="100" w:afterAutospacing="1"/>
    </w:pPr>
    <w:rPr>
      <w:rFonts w:ascii="Times New Roman" w:hAnsi="Times New Roman"/>
      <w:color w:val="auto"/>
      <w:sz w:val="24"/>
      <w:szCs w:val="24"/>
    </w:rPr>
  </w:style>
  <w:style w:type="table" w:styleId="TableGrid">
    <w:name w:val="Table Grid"/>
    <w:basedOn w:val="TableNormal"/>
    <w:uiPriority w:val="99"/>
    <w:rsid w:val="0067424E"/>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86547674">
      <w:marLeft w:val="0"/>
      <w:marRight w:val="0"/>
      <w:marTop w:val="0"/>
      <w:marBottom w:val="0"/>
      <w:divBdr>
        <w:top w:val="none" w:sz="0" w:space="0" w:color="auto"/>
        <w:left w:val="none" w:sz="0" w:space="0" w:color="auto"/>
        <w:bottom w:val="none" w:sz="0" w:space="0" w:color="auto"/>
        <w:right w:val="none" w:sz="0" w:space="0" w:color="auto"/>
      </w:divBdr>
    </w:div>
    <w:div w:id="19865476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DF8504A8C991D6DC062AEBE1543CC2CF7776F3762347E592B209D7894710E559B68D26C2774AD314985836975927B260E8F776387C20Aj6Y5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5" Type="http://schemas.openxmlformats.org/officeDocument/2006/relationships/footnotes" Target="footnotes.xml"/><Relationship Id="rId10" Type="http://schemas.openxmlformats.org/officeDocument/2006/relationships/hyperlink" Target="consultantplus://offline/ref=176923FAB863A4C98807594DEB28D7B584908B5FB1A28C9FDE44BBC16100CFA6F926E59E29B06F2294D6112762FB2C6143467A2C60D1A08Ae0ABN" TargetMode="External"/><Relationship Id="rId4" Type="http://schemas.openxmlformats.org/officeDocument/2006/relationships/webSettings" Target="webSettings.xml"/><Relationship Id="rId9" Type="http://schemas.openxmlformats.org/officeDocument/2006/relationships/hyperlink" Target="consultantplus://offline/ref=5E6A5980DDC49DEF879D2EC1F223EBC9DB01A1693AC1EF7FF63C704701E48CD1DE1B2C709B4C735C6643BD95F3420E3B41FAB0A6E5258E6Cl8RFI"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29</Pages>
  <Words>9622</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dc:creator>
  <cp:keywords/>
  <dc:description/>
  <cp:lastModifiedBy>orgo-1</cp:lastModifiedBy>
  <cp:revision>30</cp:revision>
  <cp:lastPrinted>2022-01-26T09:47:00Z</cp:lastPrinted>
  <dcterms:created xsi:type="dcterms:W3CDTF">2022-01-10T10:25:00Z</dcterms:created>
  <dcterms:modified xsi:type="dcterms:W3CDTF">2022-02-03T06:27:00Z</dcterms:modified>
</cp:coreProperties>
</file>