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19" w:rsidRDefault="00174019" w:rsidP="00174019">
      <w:pPr>
        <w:jc w:val="center"/>
        <w:rPr>
          <w:caps/>
          <w:color w:val="000000"/>
        </w:rPr>
      </w:pPr>
      <w:r>
        <w:rPr>
          <w:caps/>
          <w:color w:val="000000"/>
        </w:rPr>
        <w:t xml:space="preserve">Совет депутатов </w:t>
      </w:r>
    </w:p>
    <w:p w:rsidR="00174019" w:rsidRDefault="00174019" w:rsidP="00174019">
      <w:pPr>
        <w:jc w:val="center"/>
        <w:rPr>
          <w:caps/>
          <w:color w:val="000000"/>
        </w:rPr>
      </w:pPr>
      <w:r>
        <w:rPr>
          <w:caps/>
          <w:color w:val="000000"/>
        </w:rPr>
        <w:t>ЖУКОВСКОГО СЕЛЬСКОГО ПОСЕЛЕНИЯ</w:t>
      </w:r>
    </w:p>
    <w:p w:rsidR="00174019" w:rsidRDefault="00174019" w:rsidP="00174019">
      <w:pPr>
        <w:jc w:val="center"/>
        <w:rPr>
          <w:caps/>
          <w:color w:val="000000"/>
        </w:rPr>
      </w:pPr>
      <w:r>
        <w:rPr>
          <w:caps/>
          <w:color w:val="000000"/>
        </w:rPr>
        <w:t xml:space="preserve">Зубово – Полянского муниципального района </w:t>
      </w:r>
    </w:p>
    <w:p w:rsidR="00174019" w:rsidRDefault="00174019" w:rsidP="00174019">
      <w:pPr>
        <w:jc w:val="center"/>
        <w:rPr>
          <w:caps/>
          <w:color w:val="000000"/>
        </w:rPr>
      </w:pPr>
      <w:r>
        <w:rPr>
          <w:caps/>
          <w:color w:val="000000"/>
        </w:rPr>
        <w:t>РеспубликИ Мордовия</w:t>
      </w:r>
    </w:p>
    <w:p w:rsidR="00174019" w:rsidRDefault="00174019" w:rsidP="00174019">
      <w:pPr>
        <w:jc w:val="center"/>
        <w:rPr>
          <w:color w:val="000000"/>
        </w:rPr>
      </w:pPr>
    </w:p>
    <w:p w:rsidR="00174019" w:rsidRDefault="00174019" w:rsidP="00174019">
      <w:pPr>
        <w:jc w:val="center"/>
        <w:rPr>
          <w:color w:val="000000"/>
        </w:rPr>
      </w:pPr>
      <w:r>
        <w:rPr>
          <w:color w:val="000000"/>
        </w:rPr>
        <w:t>РЕШЕНИЕ</w:t>
      </w:r>
    </w:p>
    <w:p w:rsidR="00174019" w:rsidRDefault="00174019" w:rsidP="00174019">
      <w:pPr>
        <w:rPr>
          <w:color w:val="000000"/>
        </w:rPr>
      </w:pPr>
      <w:r>
        <w:rPr>
          <w:color w:val="000000"/>
        </w:rPr>
        <w:t>от 29 декабря  2021 года                                                                            № 3</w:t>
      </w:r>
    </w:p>
    <w:p w:rsidR="00174019" w:rsidRDefault="00174019" w:rsidP="00174019">
      <w:pPr>
        <w:rPr>
          <w:color w:val="000000"/>
        </w:rPr>
      </w:pPr>
    </w:p>
    <w:p w:rsidR="00174019" w:rsidRDefault="00174019" w:rsidP="00174019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174019" w:rsidRDefault="00174019" w:rsidP="00174019">
      <w:pPr>
        <w:pStyle w:val="a6"/>
        <w:tabs>
          <w:tab w:val="left" w:pos="283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>"</w:t>
      </w:r>
      <w:r>
        <w:rPr>
          <w:rFonts w:ascii="Times New Roman" w:hAnsi="Times New Roman"/>
          <w:color w:val="000000"/>
          <w:sz w:val="28"/>
          <w:szCs w:val="28"/>
        </w:rPr>
        <w:t xml:space="preserve">Об   утверждении положения  «О старших по улицам  (части улицы,  группе улиц), уличном комитете в населенных пунктах </w:t>
      </w:r>
      <w:r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Мордовия"</w:t>
      </w:r>
    </w:p>
    <w:p w:rsidR="00174019" w:rsidRDefault="00174019" w:rsidP="00174019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174019" w:rsidRDefault="00174019" w:rsidP="00174019">
      <w:pPr>
        <w:pStyle w:val="formattexttopleveltext"/>
        <w:spacing w:before="0" w:beforeAutospacing="0" w:after="0" w:afterAutospacing="0"/>
        <w:textAlignment w:val="baseline"/>
        <w:rPr>
          <w:rFonts w:cs="Arial"/>
          <w:color w:val="000000"/>
          <w:sz w:val="28"/>
          <w:szCs w:val="16"/>
        </w:rPr>
      </w:pPr>
    </w:p>
    <w:p w:rsidR="00174019" w:rsidRDefault="00174019" w:rsidP="00174019">
      <w:pPr>
        <w:pStyle w:val="a6"/>
        <w:tabs>
          <w:tab w:val="left" w:pos="283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 2003 № 131-ФЗ «Об общих принципах организации местного самоуправления в Российской Федерации», Совет депутатов Жуковского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174019" w:rsidRDefault="00174019" w:rsidP="00174019">
      <w:pPr>
        <w:pStyle w:val="a6"/>
        <w:tabs>
          <w:tab w:val="left" w:pos="2835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174019" w:rsidRDefault="00174019" w:rsidP="00174019">
      <w:pPr>
        <w:pStyle w:val="a6"/>
        <w:tabs>
          <w:tab w:val="left" w:pos="2835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</w:rPr>
      </w:pPr>
      <w:r>
        <w:rPr>
          <w:rFonts w:ascii="Times New Roman" w:hAnsi="Times New Roman" w:cs="Times New Roman"/>
          <w:b w:val="0"/>
          <w:color w:val="000000"/>
          <w:sz w:val="28"/>
        </w:rPr>
        <w:t xml:space="preserve">1. Утвердить Положение «О старших по улицам (части улицы, группе улиц), уличном комитете в населенных пунктах </w:t>
      </w:r>
      <w:r>
        <w:rPr>
          <w:rFonts w:ascii="Times New Roman" w:hAnsi="Times New Roman" w:cs="Times New Roman"/>
          <w:b w:val="0"/>
          <w:sz w:val="28"/>
          <w:szCs w:val="28"/>
        </w:rPr>
        <w:t>Жуковского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0"/>
          <w:sz w:val="28"/>
        </w:rPr>
        <w:t>Зубово-Полянского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8"/>
        </w:rPr>
        <w:t xml:space="preserve"> муниципального района Республики Мордовия».</w:t>
      </w:r>
    </w:p>
    <w:p w:rsidR="00174019" w:rsidRDefault="00174019" w:rsidP="00174019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</w:rPr>
      </w:pPr>
      <w:r>
        <w:rPr>
          <w:rFonts w:ascii="Times New Roman" w:eastAsia="Batang" w:hAnsi="Times New Roman" w:cs="Times New Roman"/>
          <w:b w:val="0"/>
          <w:bCs w:val="0"/>
          <w:color w:val="000000"/>
          <w:sz w:val="28"/>
          <w:lang w:eastAsia="ko-KR"/>
        </w:rPr>
        <w:t>2</w:t>
      </w:r>
      <w:r>
        <w:rPr>
          <w:rFonts w:ascii="Times New Roman" w:hAnsi="Times New Roman" w:cs="Times New Roman"/>
          <w:b w:val="0"/>
          <w:color w:val="000000"/>
          <w:sz w:val="28"/>
        </w:rPr>
        <w:t>. Настоящее решение вступает в силу со дня его официального опубликования.</w:t>
      </w:r>
    </w:p>
    <w:p w:rsidR="00174019" w:rsidRDefault="00174019" w:rsidP="00174019">
      <w:pPr>
        <w:pStyle w:val="ConsPlusTitle"/>
        <w:widowControl/>
        <w:jc w:val="both"/>
        <w:rPr>
          <w:rFonts w:ascii="Times New Roman" w:hAnsi="Times New Roman" w:cs="Times New Roman"/>
          <w:color w:val="000000"/>
          <w:sz w:val="28"/>
        </w:rPr>
      </w:pPr>
    </w:p>
    <w:p w:rsidR="00174019" w:rsidRDefault="00174019" w:rsidP="00174019">
      <w:pPr>
        <w:pStyle w:val="ConsPlusTitle"/>
        <w:widowControl/>
        <w:jc w:val="both"/>
        <w:rPr>
          <w:rFonts w:ascii="Times New Roman" w:hAnsi="Times New Roman" w:cs="Times New Roman"/>
          <w:color w:val="000000"/>
          <w:sz w:val="28"/>
        </w:rPr>
      </w:pPr>
    </w:p>
    <w:p w:rsidR="00174019" w:rsidRDefault="00174019" w:rsidP="00174019">
      <w:pPr>
        <w:pStyle w:val="ConsPlusTitle"/>
        <w:widowControl/>
        <w:jc w:val="both"/>
        <w:rPr>
          <w:rFonts w:ascii="Times New Roman" w:hAnsi="Times New Roman" w:cs="Times New Roman"/>
          <w:color w:val="000000"/>
          <w:sz w:val="28"/>
        </w:rPr>
      </w:pPr>
    </w:p>
    <w:p w:rsidR="00174019" w:rsidRDefault="00174019" w:rsidP="00174019">
      <w:pPr>
        <w:pStyle w:val="ConsPlusTitle"/>
        <w:widowControl/>
        <w:jc w:val="both"/>
        <w:rPr>
          <w:rFonts w:ascii="Times New Roman" w:hAnsi="Times New Roman" w:cs="Times New Roman"/>
          <w:color w:val="000000"/>
          <w:sz w:val="28"/>
        </w:rPr>
      </w:pPr>
    </w:p>
    <w:p w:rsidR="00174019" w:rsidRDefault="00174019" w:rsidP="00174019">
      <w:pPr>
        <w:pStyle w:val="ConsPlusTitle"/>
        <w:widowControl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          </w:t>
      </w:r>
    </w:p>
    <w:p w:rsidR="00174019" w:rsidRDefault="00174019" w:rsidP="00174019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Глава Жуковского  сельского поселения </w:t>
      </w:r>
    </w:p>
    <w:p w:rsidR="00174019" w:rsidRDefault="00174019" w:rsidP="00174019">
      <w:pPr>
        <w:pStyle w:val="a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муниципального </w:t>
      </w:r>
    </w:p>
    <w:p w:rsidR="00174019" w:rsidRDefault="00174019" w:rsidP="00174019">
      <w:pPr>
        <w:pStyle w:val="a6"/>
        <w:rPr>
          <w:rFonts w:ascii="Times New Roman" w:eastAsia="Arial" w:hAnsi="Times New Roman"/>
          <w:cap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района Республики  Мордовия:                                               В.М.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Бегеева</w:t>
      </w:r>
      <w:proofErr w:type="spellEnd"/>
    </w:p>
    <w:p w:rsidR="00174019" w:rsidRDefault="00174019" w:rsidP="00174019">
      <w:pPr>
        <w:pStyle w:val="a3"/>
        <w:tabs>
          <w:tab w:val="left" w:pos="6405"/>
        </w:tabs>
        <w:rPr>
          <w:b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  <w:r>
        <w:rPr>
          <w:rFonts w:ascii="Times New Roman" w:hAnsi="Times New Roman" w:cs="Times New Roman"/>
          <w:b w:val="0"/>
          <w:color w:val="000000"/>
          <w:sz w:val="20"/>
          <w:szCs w:val="24"/>
        </w:rPr>
        <w:t xml:space="preserve">Приложение </w:t>
      </w: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  <w:r>
        <w:rPr>
          <w:rFonts w:ascii="Times New Roman" w:hAnsi="Times New Roman" w:cs="Times New Roman"/>
          <w:b w:val="0"/>
          <w:color w:val="000000"/>
          <w:sz w:val="20"/>
          <w:szCs w:val="24"/>
        </w:rPr>
        <w:t>к решению Совета депутатов</w:t>
      </w: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  <w:r>
        <w:rPr>
          <w:rFonts w:ascii="Times New Roman" w:hAnsi="Times New Roman" w:cs="Times New Roman"/>
          <w:b w:val="0"/>
          <w:color w:val="000000"/>
          <w:sz w:val="20"/>
          <w:szCs w:val="24"/>
        </w:rPr>
        <w:t xml:space="preserve">Жуковского сельского поселения                 </w:t>
      </w: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  <w:proofErr w:type="spellStart"/>
      <w:r>
        <w:rPr>
          <w:rFonts w:ascii="Times New Roman" w:hAnsi="Times New Roman" w:cs="Times New Roman"/>
          <w:b w:val="0"/>
          <w:color w:val="000000"/>
          <w:sz w:val="20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0"/>
          <w:szCs w:val="24"/>
        </w:rPr>
        <w:t xml:space="preserve"> </w:t>
      </w: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  <w:r>
        <w:rPr>
          <w:rFonts w:ascii="Times New Roman" w:hAnsi="Times New Roman" w:cs="Times New Roman"/>
          <w:b w:val="0"/>
          <w:color w:val="000000"/>
          <w:sz w:val="20"/>
          <w:szCs w:val="24"/>
        </w:rPr>
        <w:t>муниципального района РМ</w:t>
      </w:r>
    </w:p>
    <w:p w:rsidR="00174019" w:rsidRDefault="00174019" w:rsidP="00174019">
      <w:pPr>
        <w:pStyle w:val="ConsPlusTitle"/>
        <w:widowControl/>
        <w:ind w:left="567" w:firstLine="5529"/>
        <w:jc w:val="both"/>
        <w:rPr>
          <w:rFonts w:ascii="Times New Roman" w:hAnsi="Times New Roman" w:cs="Times New Roman"/>
          <w:b w:val="0"/>
          <w:color w:val="000000"/>
          <w:sz w:val="20"/>
          <w:szCs w:val="24"/>
        </w:rPr>
      </w:pPr>
      <w:r>
        <w:rPr>
          <w:rFonts w:ascii="Times New Roman" w:hAnsi="Times New Roman" w:cs="Times New Roman"/>
          <w:b w:val="0"/>
          <w:color w:val="000000"/>
          <w:sz w:val="20"/>
          <w:szCs w:val="24"/>
        </w:rPr>
        <w:t xml:space="preserve">от  29 </w:t>
      </w:r>
      <w:r>
        <w:rPr>
          <w:rFonts w:ascii="Times New Roman" w:hAnsi="Times New Roman" w:cs="Times New Roman"/>
          <w:b w:val="0"/>
          <w:color w:val="000000"/>
          <w:sz w:val="22"/>
          <w:szCs w:val="22"/>
        </w:rPr>
        <w:t>декабря</w:t>
      </w:r>
      <w:r>
        <w:rPr>
          <w:b w:val="0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0"/>
          <w:szCs w:val="24"/>
        </w:rPr>
        <w:t xml:space="preserve"> №_3</w:t>
      </w:r>
    </w:p>
    <w:p w:rsidR="00174019" w:rsidRDefault="00174019" w:rsidP="00174019">
      <w:pPr>
        <w:pStyle w:val="ConsPlusTitle"/>
        <w:widowControl/>
        <w:ind w:left="360"/>
        <w:jc w:val="both"/>
        <w:rPr>
          <w:rFonts w:ascii="Times New Roman" w:hAnsi="Times New Roman" w:cs="Times New Roman"/>
          <w:color w:val="000000"/>
          <w:sz w:val="28"/>
          <w:szCs w:val="24"/>
          <w:u w:val="single"/>
        </w:rPr>
      </w:pPr>
    </w:p>
    <w:p w:rsidR="00174019" w:rsidRDefault="00174019" w:rsidP="00174019">
      <w:pPr>
        <w:pStyle w:val="ConsPlusTitle"/>
        <w:widowControl/>
        <w:ind w:left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ПОЛОЖЕНИЕ</w:t>
      </w:r>
    </w:p>
    <w:p w:rsidR="00174019" w:rsidRDefault="00174019" w:rsidP="00174019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 старших по улицам (части улицы, группе улиц), уличном комитете в населенных пунктах Жуковского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174019" w:rsidRDefault="00174019" w:rsidP="00174019">
      <w:pPr>
        <w:pStyle w:val="ConsPlusNormal"/>
        <w:widowControl/>
        <w:ind w:firstLine="540"/>
        <w:jc w:val="center"/>
        <w:rPr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                                            I. Общие положения</w:t>
      </w:r>
    </w:p>
    <w:p w:rsidR="00174019" w:rsidRDefault="00174019" w:rsidP="00174019">
      <w:pPr>
        <w:pStyle w:val="ConsPlusTitle"/>
        <w:widowControl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  </w:t>
      </w:r>
    </w:p>
    <w:p w:rsidR="00174019" w:rsidRDefault="00174019" w:rsidP="00174019">
      <w:pPr>
        <w:pStyle w:val="ConsPlusTitle"/>
        <w:widowControl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1.1 Настоящее положение «О старших по улицам (или их части, группе улиц), уличном комитете в населенных пунктах Жуковского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муниципального района Республики Мордовии (далее - Положение) разработано в соответствии с Федеральным законом от 06.10.2003 №131-ФЗ «Об общих принципах организации местного самоуправления в Российской Федерации», в целях  развития институтов местного самоуправления и гражданского общества, укрепления сотрудничества и взаимодействия между жителями Жуковского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муниципального района Республики Мордовии и органом местного самоуправления поселения, повышения уровня гражданской активности. </w:t>
      </w:r>
    </w:p>
    <w:p w:rsidR="00174019" w:rsidRDefault="00174019" w:rsidP="0017401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 xml:space="preserve">1.2. Старший по улице (или ее части, группе улиц), уличный комитет в населенных пунктах являются общественными представителями  граждан (далее старший по улице, уличный комитет).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1.4. Старший по улице, уличный комитет не  входят в структуру органа территориального общественного самоуправления, функционирующего на соответствующей территории, если иное не установлено соответствующим решением граждан и уставом территориального общественного самоуправления.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1.5. Уличный комитет – группа граждан, постоянно или преимущественно проживающих на  улице, в своей деятельности оказывающая поддержку старшему по улице в течение срока его полномочий.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1.6. Старший по улице, уличный комитет осуществляют свои полномочия в соответствии с настоящим Положением.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1.7. Общее руководство деятельностью старших по улицам, уличного комитета осуществляет орган местного самоуправления поселения, а также орган территориального общественного самоуправления при его функционировании на соответствующей территории. </w:t>
      </w: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                 II. Порядок избрания старшего  по улице, уличного  комитета  </w:t>
      </w: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 xml:space="preserve">2.1. Старшим по улице может быть избран гражданин Российской Федерации, достигший 18-летнего возраста, постоянно или преимущественно проживающий на соответствующей территории не менее 6 месяцев. Вместе со старшим по улице может быть избран его заместитель(и). 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</w:t>
      </w:r>
      <w:r>
        <w:rPr>
          <w:color w:val="000000"/>
          <w:szCs w:val="24"/>
        </w:rPr>
        <w:tab/>
        <w:t xml:space="preserve"> 2.2. Членом  уличного комитета может быть избран гражданин Российской Федерации, достигший 16-летнего возраста, постоянно или преимущественно проживающий на соответствующей территории не менее 6 месяцев. 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</w:t>
      </w:r>
      <w:r>
        <w:rPr>
          <w:color w:val="000000"/>
          <w:szCs w:val="24"/>
        </w:rPr>
        <w:tab/>
        <w:t>2.3. Инициаторами проведения собрания могут выступать группы граждан численностью не менее трёх человек, орган территориального общественного самоуправления, депутаты Совета депутатов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>Жуковского сельского поселения</w:t>
      </w:r>
      <w:r>
        <w:rPr>
          <w:b/>
          <w:color w:val="000000"/>
          <w:szCs w:val="24"/>
        </w:rPr>
        <w:t xml:space="preserve">  </w:t>
      </w:r>
      <w:proofErr w:type="spellStart"/>
      <w:r>
        <w:rPr>
          <w:color w:val="000000"/>
          <w:szCs w:val="24"/>
        </w:rPr>
        <w:t>Зубово-Полянского</w:t>
      </w:r>
      <w:proofErr w:type="spellEnd"/>
      <w:r>
        <w:rPr>
          <w:color w:val="000000"/>
          <w:szCs w:val="24"/>
        </w:rPr>
        <w:t xml:space="preserve"> муниципального района Республики Мордовии, орган местного самоуправления  поселения.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 xml:space="preserve">2.4. В собрании могут принимать участия лица, достигшие 16-летнего возраста, постоянно или преимущественно проживающих на соответствующей территории не менее 6 месяцев.  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</w:t>
      </w:r>
      <w:r>
        <w:rPr>
          <w:color w:val="000000"/>
          <w:szCs w:val="24"/>
        </w:rPr>
        <w:tab/>
        <w:t>2.5. В собрании не могут принимать участия и не могут быть избранными лица, признанные вступившим в законную силу решением суда недееспособными.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</w:t>
      </w:r>
      <w:r>
        <w:rPr>
          <w:color w:val="000000"/>
          <w:szCs w:val="24"/>
        </w:rPr>
        <w:tab/>
        <w:t xml:space="preserve">2.6. Не могут быть избранными граждане, имеющие на день или период выборов неснятую и непогашенную судимость за совершение тяжких и (или) особо тяжких преступлений.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</w:t>
      </w:r>
      <w:r>
        <w:rPr>
          <w:color w:val="000000"/>
          <w:szCs w:val="24"/>
        </w:rPr>
        <w:tab/>
        <w:t xml:space="preserve">2.7.   </w:t>
      </w:r>
      <w:r>
        <w:rPr>
          <w:color w:val="000000"/>
          <w:szCs w:val="24"/>
        </w:rPr>
        <w:tab/>
        <w:t>Решение считается принятым, если за его принятие проголосовали  большинство граждан, участвующих в собрании.</w:t>
      </w:r>
    </w:p>
    <w:p w:rsidR="00174019" w:rsidRDefault="00174019" w:rsidP="00174019">
      <w:pPr>
        <w:pStyle w:val="a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</w:rPr>
        <w:tab/>
        <w:t xml:space="preserve"> 2.8. В ходе первого собрания граждан, проведённого после вступления настоящего Положения в силу, граждане рассматривают вопрос об учреждении на улице института  старшего по  улице.</w:t>
      </w:r>
    </w:p>
    <w:p w:rsidR="00174019" w:rsidRDefault="00174019" w:rsidP="00174019">
      <w:pPr>
        <w:pStyle w:val="a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</w:rPr>
        <w:tab/>
        <w:t xml:space="preserve">2.9. Общее собрание  (в очной форме) считается правомочным, если на нем присутствует более 10% постоянно проживающих или преимущественно проживающих на соответствующей территории граждан, если иное не установлено решением граждан.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 xml:space="preserve">2.10. При голосовании в заочной форме необходимо участие более 50% от числа граждан, постоянно или преимущественно проживающих на соответствующей территории населенного пункта.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 xml:space="preserve">2.11. Голосование в заочной форме может продолжаться в течении 20 календарных дней. Если после истечения данного срока необходимого процента граждан для принятия решения достигнуто не было, данное голосование признается несостоявшимся.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>2.12.  Голосование в заочной форме проводится путем  передачи инициатору собрания, место или по адресу, указанным  в сообщении о проведении собрания  соответствующего решения гражданина в письменной форме по вопросам, поставленным на голосование.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2.13. В решении гражданина  по вопросам, поставленным на голосование, должны быть указаны:</w:t>
      </w: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>-  сведения о лице, участвующем в голосовании;</w:t>
      </w: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>- сведения о документе, подтверждающем право проживания лица, участвующего в голосовании;</w:t>
      </w: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>- решения по каждому вопросу повестки дня, выраженные формулировками «за», «против» или «воздержался».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2.14. Границы территории, на которой граждане избирают старшего по улице, определяется непосредственно гражданами, а при невозможности самостоятельного определения гражданами границы соответствующей территории – органом местного самоуправления поселения, исходя из пожелания граждан.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>2.15. Старший по улице избирается  сроком на 1 год, а при повторном переизбрании - на 2 года, если иное не установлено решением граждан.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2.16. Уличный комитет  избирается  на 2 года, если иное не предусмотрено решением собрания граждан.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2.17.  Члены уличного комитета  избираются после решения собрания граждан о численности соответствующих комитетов либо списком, либо по отдельности.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2.18. О дате, времени и месте, повестке дня  проведения собрания граждан по выборам старшего по улице, уличного комитета, а также  начала процедуры заочного голосования по выборам старшего по улице, уличного комитета,   граждане, органы местного самоуправления оповещаются инициаторами собрания не позднее, чем за 4 дня до его проведения. Основной формой оповещения граждан является размещение соответствующих извещений на досках объявлений и т.д. в количестве, необходимом  для наиболее полного информирования граждан о готовящемся собрании или начала процедуры заочного голосования.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2.19. Собрания граждан проводятся в пределах улицы.  Собрание может проводиться в помещении, по своим характеристикам имеющее возможность вместить граждан, желающих принять участие в собрании. На собрании также могут присутствовать депутаты,  представители органа местного самоуправления, территориального общественного самоуправления обладающие правом совещательного голоса, а также представители средств массовой информации.</w:t>
      </w:r>
    </w:p>
    <w:p w:rsidR="00174019" w:rsidRDefault="00174019" w:rsidP="00174019">
      <w:pPr>
        <w:pStyle w:val="a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</w:rPr>
        <w:tab/>
        <w:t xml:space="preserve">2.20.  В ходе общего собрания граждан из числа присутствующих избирается председатель собрания и секретарь собрания. </w:t>
      </w:r>
    </w:p>
    <w:p w:rsidR="00174019" w:rsidRDefault="00174019" w:rsidP="00174019">
      <w:pPr>
        <w:pStyle w:val="ConsPlusNormal"/>
        <w:widowControl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 xml:space="preserve">        </w:t>
      </w:r>
      <w:r>
        <w:rPr>
          <w:color w:val="000000"/>
          <w:szCs w:val="24"/>
        </w:rPr>
        <w:tab/>
        <w:t xml:space="preserve">2.21 Решения собраний граждан доводятся избранными представителями граждан и (или) инициаторами собрания до сведения граждан, проживающих на соответствующей территории,  до органа  местного самоуправления 10 дней с момента проведения собрания или окончания голосования в заочной форме. 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2.22. Протоколы  собраний в очной форме подписываются председателем собрания и секретарем собрания, в форме заочного голосования - лицом (лицами), осуществляющими голосование в заочной форме среди граждан.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2.23. Протоколы собраний  составляются в двух экземплярах с направлением одного из них  в соответствующий орган местного самоуправления городского (сельского) поселения.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</w:t>
      </w:r>
      <w:r>
        <w:rPr>
          <w:color w:val="000000"/>
          <w:szCs w:val="24"/>
        </w:rPr>
        <w:tab/>
        <w:t xml:space="preserve"> </w:t>
      </w: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                      III. Права и обязанности старшего по улице </w:t>
      </w: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ind w:firstLine="709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>3.1. Старший по улице имеет право: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 осуществлять руководство уличным комитетом;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-  созывать собрания граждан по мере необходимости;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- обращаться в организации по вопросам, затрагивающим интересы граждан;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- уведомлять должников по оплате за коммунальные услуги о наличии задолженности, проводить разъяснительные мероприятия, направленные на повышение ответственности граждан в отношении своевременной оплаты за коммунальные услуги;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предупреждать лиц, допустивших нарушения общественного порядка, об установленной законом ответственности за совершение противоправных действий;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</w:t>
      </w:r>
      <w:r>
        <w:rPr>
          <w:color w:val="000000"/>
          <w:szCs w:val="24"/>
        </w:rPr>
        <w:tab/>
        <w:t xml:space="preserve">- рассматривать заявления и предложения граждан и при необходимости доводить их до сведения соответствующих организаций и учреждений; 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- организовывать проведение работ по благоустройству и озеленению территории, а также оказывать поддержку   органам местного самоуправления в вопросах организации участия граждан в проведения работ по благоустройству и озеленению соответствующей территории;</w:t>
      </w:r>
    </w:p>
    <w:p w:rsidR="00174019" w:rsidRDefault="00174019" w:rsidP="00174019">
      <w:pPr>
        <w:pStyle w:val="ConsPlusNormal"/>
        <w:widowControl/>
        <w:ind w:firstLine="708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 xml:space="preserve">3.2. На заместителя (ей) старшего по улице распространяются все нормы настоящего Положения, относимые к старшему по улицам, за исключением </w:t>
      </w:r>
      <w:r>
        <w:rPr>
          <w:color w:val="000000"/>
          <w:szCs w:val="24"/>
        </w:rPr>
        <w:lastRenderedPageBreak/>
        <w:t xml:space="preserve">осуществления ими прав и обязанностей старших по улицам и предоставления предусмотренным Положением льгот.  </w:t>
      </w:r>
    </w:p>
    <w:p w:rsidR="00174019" w:rsidRDefault="00174019" w:rsidP="00174019">
      <w:pPr>
        <w:pStyle w:val="ConsPlusNormal"/>
        <w:widowControl/>
        <w:ind w:firstLine="708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 xml:space="preserve">3.3. Заместитель (и) старшего по улице исполняют обязанности старшего по улице по его письменному поручению.  </w:t>
      </w:r>
    </w:p>
    <w:p w:rsidR="00174019" w:rsidRDefault="00174019" w:rsidP="00174019">
      <w:pPr>
        <w:pStyle w:val="ConsPlusNormal"/>
        <w:widowControl/>
        <w:ind w:firstLine="708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 xml:space="preserve">3.4. Заместитель (и) старшего по улице исполняют обязанности старшего по улице в периоды невозможности исполнения им своих обязанностей в случаях, предусмотренных настоящим Положением.  </w:t>
      </w: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                     3.2. Старший по улице  обязан: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исполнять в силу своих возможностей  решения собраний граждан,  органа местного самоуправления поселения,  не противоречащие действующему законодательству и принятых в соответствии с их компетенцией;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не реже одного раза в год организовывать и проводить собрания граждан и  отчитываться о своей деятельности за отчетный период;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- осуществлять общественный контроль за состоянием территорий и помещений общего пользования, выполнением работ по уборке, благоустройству территории улицы, выполнением гражданами санитарно-гигиенических, экологических, противопожарных и эксплуатационных норм;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>- своевременно доводить до сведения соответствующих организаций и учреждений информацию о выявленных неисправностях и проблемных моментах, а также содействовать их решению;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информировать органы правопорядка о подозрительных лицах, проживающих на улице, нарушающих общественный порядок; 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присутствовать и извещать граждан о факте проведения общественных слушаний по вопросам, затрагивающим их интересы;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выполнять не противоречащие законодательству решения органа местного самоуправления и органа территориального общественного самоуправления;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при необходимости присутствовать на заседаниях органа местного самоуправления, органа территориального общественного самоуправления и участвовать в мероприятиях, проводимыми органом территориального общественного самоуправления;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- проводить разъяснительные и профилактические мероприятия по воспитанию у граждан бдительности, направленной на предотвращение террористических актов.</w:t>
      </w:r>
    </w:p>
    <w:p w:rsidR="00174019" w:rsidRDefault="00174019" w:rsidP="00174019">
      <w:pPr>
        <w:pStyle w:val="ConsPlusNormal"/>
        <w:widowControl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  <w:lang w:val="en-US"/>
        </w:rPr>
        <w:t>IV</w:t>
      </w:r>
      <w:r>
        <w:rPr>
          <w:b/>
          <w:color w:val="000000"/>
          <w:szCs w:val="24"/>
        </w:rPr>
        <w:t>. Взаимодействие органа территориального общественного самоуправления со старшими по улицам, уличными комитетами</w:t>
      </w:r>
    </w:p>
    <w:p w:rsidR="00174019" w:rsidRDefault="00174019" w:rsidP="00174019">
      <w:pPr>
        <w:pStyle w:val="ConsPlusNormal"/>
        <w:widowControl/>
        <w:jc w:val="both"/>
        <w:rPr>
          <w:b/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>4.1. Взаимоотношение органа местного самоуправления, органа территориального общественного самоуправления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со старшими по улицам, уличными комитетами осуществляется на основе взаимного уважения, сотрудничества и осуществления органами местного самоуправления городских (сельских) поселений общего руководства их деятельностью. </w:t>
      </w:r>
    </w:p>
    <w:p w:rsidR="00174019" w:rsidRDefault="00174019" w:rsidP="00174019">
      <w:pPr>
        <w:pStyle w:val="ConsPlusNormal"/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>
        <w:rPr>
          <w:color w:val="000000"/>
          <w:szCs w:val="24"/>
        </w:rPr>
        <w:tab/>
        <w:t xml:space="preserve">4.2. Орган местного самоуправления поселения  выполняет следующие функции в отношении старших по улицам, уличных комитетов: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ведут учет старших по улицам, членов уличных комитетов;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- обобщают проблемные вопросы и доводят их до сведения соответствующих организаций и учреждений;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оказывают необходимую организационную и информационную поддержку старшим по улицам, уличным комитетам;       </w:t>
      </w:r>
    </w:p>
    <w:p w:rsidR="00174019" w:rsidRDefault="00174019" w:rsidP="00174019">
      <w:pPr>
        <w:pStyle w:val="ConsPlusNormal"/>
        <w:widowControl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осуществляют иные функции, предусмотренные настоящим Положением. </w:t>
      </w: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  <w:r>
        <w:rPr>
          <w:b/>
          <w:color w:val="000000"/>
          <w:szCs w:val="24"/>
        </w:rPr>
        <w:t>V. Прекращение и приостановление полномочий старшего по улице, члена уличного комитета</w:t>
      </w: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      Старший по улице, член уличного комитета  несут ответственность за неисполнение своих обязанностей и иных требований настоящего Положения.</w:t>
      </w:r>
    </w:p>
    <w:p w:rsidR="00174019" w:rsidRDefault="00174019" w:rsidP="00174019">
      <w:pPr>
        <w:pStyle w:val="ConsPlusNormal"/>
        <w:widowControl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>5.1. Полномочия старшего по улице,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>члена уличного комитета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>прекращаются в случае:</w:t>
      </w:r>
    </w:p>
    <w:p w:rsidR="00174019" w:rsidRDefault="00174019" w:rsidP="00174019">
      <w:pPr>
        <w:pStyle w:val="ConsPlusNormal"/>
        <w:widowControl/>
        <w:ind w:firstLine="540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>-  истечения срока полномочий;</w:t>
      </w: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  <w:r>
        <w:rPr>
          <w:color w:val="000000"/>
          <w:szCs w:val="24"/>
        </w:rPr>
        <w:t>- письменного заявления о сложении своих полномочий;</w:t>
      </w:r>
    </w:p>
    <w:p w:rsidR="00174019" w:rsidRDefault="00174019" w:rsidP="00174019">
      <w:pPr>
        <w:pStyle w:val="ConsPlusNormal"/>
        <w:widowControl/>
        <w:ind w:firstLine="540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>-  утраты гражданства Российской Федерации;</w:t>
      </w:r>
    </w:p>
    <w:p w:rsidR="00174019" w:rsidRDefault="00174019" w:rsidP="00174019">
      <w:pPr>
        <w:pStyle w:val="ConsPlusNormal"/>
        <w:widowControl/>
        <w:ind w:firstLine="540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 xml:space="preserve">-  вступления в законную силу обвинительного приговора суда; </w:t>
      </w:r>
    </w:p>
    <w:p w:rsidR="00174019" w:rsidRDefault="00174019" w:rsidP="00174019">
      <w:pPr>
        <w:pStyle w:val="ConsPlusNormal"/>
        <w:widowControl/>
        <w:ind w:firstLine="540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>-  вступления в законную силу решения суда о признании его недееспособным;</w:t>
      </w:r>
    </w:p>
    <w:p w:rsidR="00174019" w:rsidRDefault="00174019" w:rsidP="00174019">
      <w:pPr>
        <w:pStyle w:val="ConsPlusNormal"/>
        <w:widowControl/>
        <w:ind w:firstLine="540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>- признания безвестно отсутствующим либо объявления его умершим на основании решения суда, вступившего в законную силу;</w:t>
      </w:r>
    </w:p>
    <w:p w:rsidR="00174019" w:rsidRDefault="00174019" w:rsidP="00174019">
      <w:pPr>
        <w:pStyle w:val="ConsPlusNormal"/>
        <w:widowControl/>
        <w:ind w:firstLine="540"/>
        <w:jc w:val="both"/>
        <w:outlineLvl w:val="1"/>
        <w:rPr>
          <w:color w:val="000000"/>
          <w:szCs w:val="24"/>
        </w:rPr>
      </w:pPr>
      <w:r>
        <w:rPr>
          <w:color w:val="000000"/>
          <w:szCs w:val="24"/>
        </w:rPr>
        <w:t xml:space="preserve">- смерти. </w:t>
      </w:r>
    </w:p>
    <w:p w:rsidR="00174019" w:rsidRDefault="00174019" w:rsidP="00174019">
      <w:pPr>
        <w:pStyle w:val="ConsPlusNormal"/>
        <w:widowControl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>5.2. Решение собрания граждан об отстранении старшего по улице принимается: в форме очного голосования большинством голосов от числа присутствующих на собрании, в форме заочного голосования – не менее чем 1/2 голосов от числа граждан, проживающих на соответствующей территории.</w:t>
      </w:r>
    </w:p>
    <w:p w:rsidR="00174019" w:rsidRDefault="00174019" w:rsidP="00174019">
      <w:pPr>
        <w:pStyle w:val="ConsPlusNormal"/>
        <w:widowControl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>5.3. В случае нарушения старшим  по улице,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>членом  уличного комитета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>требований настоящего Положения или совершения действий, несовместимых со статусом старшего по дому, орган местного самоуправления может вынести предупреждение соответствующему лицу или принять решение о приостановлении его полномочий. В случае принятия органом местного самоуправления решения о приостановлении полномочий старшего по улице,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члена уличного комитета,  не позднее,  чем через 30 дней проводится собрание граждан (в очной или заочной форме), подтверждающее или отклоняющее данное решение. </w:t>
      </w:r>
    </w:p>
    <w:p w:rsidR="00174019" w:rsidRDefault="00174019" w:rsidP="00174019">
      <w:pPr>
        <w:pStyle w:val="ConsPlusNormal"/>
        <w:widowControl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5.4. В случае невозможности исполнять свои обязанности в течение длительного срока (более 30 дней) по причине болезни, отъезда, иным уважительным причинам, старший по улице передает исполнение своих обязанностей на срок до 3 месяцев своему заместителю или члену уличного комитета.  </w:t>
      </w: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                   VI. Заключительные и переходные положения</w:t>
      </w:r>
    </w:p>
    <w:p w:rsidR="00174019" w:rsidRDefault="00174019" w:rsidP="00174019">
      <w:pPr>
        <w:pStyle w:val="ConsPlusNormal"/>
        <w:widowControl/>
        <w:jc w:val="both"/>
        <w:outlineLvl w:val="1"/>
        <w:rPr>
          <w:b/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6.1. На основании настоящего Положения может быть принято решение об образовании  совета старших по улицам, действующего при органе  местного самоуправления поселения.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6.2. Настоящее Положение вступает в силу по истечении 10 дней с момента его официального опубликования. </w:t>
      </w:r>
    </w:p>
    <w:p w:rsidR="00174019" w:rsidRDefault="00174019" w:rsidP="00174019">
      <w:pPr>
        <w:pStyle w:val="ConsPlusNormal"/>
        <w:widowControl/>
        <w:ind w:firstLine="708"/>
        <w:jc w:val="both"/>
        <w:rPr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</w:p>
    <w:p w:rsidR="00174019" w:rsidRDefault="00174019" w:rsidP="00174019">
      <w:pPr>
        <w:pStyle w:val="ConsPlusNormal"/>
        <w:widowControl/>
        <w:ind w:firstLine="540"/>
        <w:jc w:val="both"/>
        <w:rPr>
          <w:color w:val="000000"/>
          <w:szCs w:val="24"/>
        </w:rPr>
      </w:pPr>
    </w:p>
    <w:p w:rsidR="00644DB1" w:rsidRDefault="00644DB1"/>
    <w:sectPr w:rsidR="00644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74019"/>
    <w:rsid w:val="00174019"/>
    <w:rsid w:val="00644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1740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174019"/>
  </w:style>
  <w:style w:type="character" w:customStyle="1" w:styleId="a5">
    <w:name w:val="Без интервала Знак"/>
    <w:link w:val="a6"/>
    <w:uiPriority w:val="1"/>
    <w:locked/>
    <w:rsid w:val="00174019"/>
    <w:rPr>
      <w:rFonts w:ascii="Calibri" w:hAnsi="Calibri"/>
    </w:rPr>
  </w:style>
  <w:style w:type="paragraph" w:styleId="a6">
    <w:name w:val="No Spacing"/>
    <w:link w:val="a5"/>
    <w:uiPriority w:val="1"/>
    <w:qFormat/>
    <w:rsid w:val="00174019"/>
    <w:pPr>
      <w:spacing w:after="0" w:line="240" w:lineRule="auto"/>
    </w:pPr>
    <w:rPr>
      <w:rFonts w:ascii="Calibri" w:hAnsi="Calibri"/>
    </w:rPr>
  </w:style>
  <w:style w:type="paragraph" w:customStyle="1" w:styleId="ConsPlusNormal">
    <w:name w:val="ConsPlusNormal"/>
    <w:uiPriority w:val="99"/>
    <w:rsid w:val="00174019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0"/>
    </w:rPr>
  </w:style>
  <w:style w:type="paragraph" w:customStyle="1" w:styleId="ConsPlusTitle">
    <w:name w:val="ConsPlusTitle"/>
    <w:rsid w:val="001740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rmattexttopleveltext">
    <w:name w:val="formattext topleveltext"/>
    <w:basedOn w:val="a"/>
    <w:rsid w:val="00174019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1">
    <w:name w:val="Основной текст Знак1"/>
    <w:basedOn w:val="a0"/>
    <w:link w:val="a3"/>
    <w:semiHidden/>
    <w:locked/>
    <w:rsid w:val="0017401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5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2244</Words>
  <Characters>12797</Characters>
  <Application>Microsoft Office Word</Application>
  <DocSecurity>0</DocSecurity>
  <Lines>106</Lines>
  <Paragraphs>30</Paragraphs>
  <ScaleCrop>false</ScaleCrop>
  <Company>Grizli777</Company>
  <LinksUpToDate>false</LinksUpToDate>
  <CharactersWithSpaces>15011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2022-01-13T07:40:00Z</dcterms:created>
  <dcterms:modified xsi:type="dcterms:W3CDTF">2022-01-13T07:41:00Z</dcterms:modified>
</cp:coreProperties>
</file>