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7AE" w:rsidRPr="00EC253C" w:rsidRDefault="004207AE" w:rsidP="004207AE">
      <w:pPr>
        <w:suppressAutoHyphens/>
        <w:autoSpaceDE/>
        <w:adjustRightInd/>
        <w:ind w:firstLine="0"/>
        <w:jc w:val="center"/>
        <w:rPr>
          <w:rFonts w:ascii="Times New Roman" w:hAnsi="Times New Roman" w:cs="Times New Roman"/>
          <w:b/>
          <w:sz w:val="28"/>
          <w:szCs w:val="28"/>
          <w:lang w:eastAsia="zh-CN"/>
        </w:rPr>
      </w:pPr>
      <w:r w:rsidRPr="00EC253C">
        <w:rPr>
          <w:rFonts w:ascii="Times New Roman" w:hAnsi="Times New Roman" w:cs="Times New Roman"/>
          <w:b/>
          <w:sz w:val="28"/>
          <w:szCs w:val="28"/>
          <w:lang w:eastAsia="zh-CN"/>
        </w:rPr>
        <w:t>АДМИНИСТРАЦИЯ</w:t>
      </w:r>
    </w:p>
    <w:p w:rsidR="004207AE" w:rsidRPr="00EC253C" w:rsidRDefault="00EC253C" w:rsidP="004207AE">
      <w:pPr>
        <w:suppressAutoHyphens/>
        <w:autoSpaceDE/>
        <w:adjustRightInd/>
        <w:ind w:firstLine="0"/>
        <w:jc w:val="center"/>
        <w:rPr>
          <w:rFonts w:ascii="Times New Roman" w:hAnsi="Times New Roman" w:cs="Times New Roman"/>
          <w:b/>
          <w:sz w:val="28"/>
          <w:szCs w:val="28"/>
          <w:lang w:eastAsia="zh-CN"/>
        </w:rPr>
      </w:pPr>
      <w:r w:rsidRPr="00EC253C">
        <w:rPr>
          <w:rFonts w:ascii="Times New Roman" w:hAnsi="Times New Roman" w:cs="Times New Roman"/>
          <w:b/>
          <w:sz w:val="28"/>
          <w:szCs w:val="28"/>
          <w:lang w:eastAsia="zh-CN"/>
        </w:rPr>
        <w:t>ЗАРУБКИНСКОГО</w:t>
      </w:r>
      <w:r w:rsidR="004207AE" w:rsidRPr="00EC253C">
        <w:rPr>
          <w:rFonts w:ascii="Times New Roman" w:hAnsi="Times New Roman" w:cs="Times New Roman"/>
          <w:b/>
          <w:sz w:val="28"/>
          <w:szCs w:val="28"/>
          <w:lang w:eastAsia="zh-CN"/>
        </w:rPr>
        <w:t xml:space="preserve"> СЕЛЬСКОГО ПОСЕЛЕНИЯ</w:t>
      </w:r>
    </w:p>
    <w:p w:rsidR="004207AE" w:rsidRPr="00EC253C" w:rsidRDefault="004207AE" w:rsidP="004207AE">
      <w:pPr>
        <w:suppressAutoHyphens/>
        <w:autoSpaceDE/>
        <w:adjustRightInd/>
        <w:ind w:firstLine="0"/>
        <w:jc w:val="center"/>
        <w:rPr>
          <w:rFonts w:ascii="Times New Roman" w:hAnsi="Times New Roman" w:cs="Times New Roman"/>
          <w:b/>
          <w:sz w:val="28"/>
          <w:szCs w:val="28"/>
          <w:lang w:eastAsia="zh-CN"/>
        </w:rPr>
      </w:pPr>
      <w:r w:rsidRPr="00EC253C">
        <w:rPr>
          <w:rFonts w:ascii="Times New Roman" w:hAnsi="Times New Roman" w:cs="Times New Roman"/>
          <w:b/>
          <w:sz w:val="28"/>
          <w:szCs w:val="28"/>
          <w:lang w:eastAsia="zh-CN"/>
        </w:rPr>
        <w:t>ЗУБОВО - ПОЛЯНСКОГО МУНИЦИПАЛЬНОГО РАЙОНА</w:t>
      </w:r>
    </w:p>
    <w:p w:rsidR="004207AE" w:rsidRPr="00EC253C" w:rsidRDefault="004207AE" w:rsidP="004207AE">
      <w:pPr>
        <w:suppressAutoHyphens/>
        <w:autoSpaceDE/>
        <w:adjustRightInd/>
        <w:ind w:firstLine="0"/>
        <w:jc w:val="center"/>
        <w:rPr>
          <w:rFonts w:ascii="Times New Roman" w:hAnsi="Times New Roman" w:cs="Times New Roman"/>
          <w:b/>
          <w:sz w:val="28"/>
          <w:szCs w:val="28"/>
          <w:lang w:eastAsia="zh-CN"/>
        </w:rPr>
      </w:pPr>
      <w:r w:rsidRPr="00EC253C">
        <w:rPr>
          <w:rFonts w:ascii="Times New Roman" w:hAnsi="Times New Roman" w:cs="Times New Roman"/>
          <w:b/>
          <w:sz w:val="28"/>
          <w:szCs w:val="28"/>
          <w:lang w:eastAsia="zh-CN"/>
        </w:rPr>
        <w:t>РЕСПУБЛИКИ МОРДОВИЯ</w:t>
      </w: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r w:rsidRPr="00EF34F7">
        <w:rPr>
          <w:rFonts w:ascii="Times New Roman" w:hAnsi="Times New Roman" w:cs="Times New Roman"/>
          <w:sz w:val="28"/>
          <w:szCs w:val="28"/>
          <w:lang w:eastAsia="zh-CN"/>
        </w:rPr>
        <w:t>ПОСТАНОВЛЕНИЕ</w:t>
      </w: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p>
    <w:p w:rsidR="004207AE" w:rsidRPr="00EF34F7" w:rsidRDefault="004207AE" w:rsidP="004207AE">
      <w:pPr>
        <w:ind w:firstLine="0"/>
        <w:jc w:val="left"/>
        <w:rPr>
          <w:rFonts w:ascii="Times New Roman" w:hAnsi="Times New Roman" w:cs="Times New Roman"/>
        </w:rPr>
      </w:pPr>
      <w:r w:rsidRPr="00EF34F7">
        <w:rPr>
          <w:rFonts w:ascii="Times New Roman" w:hAnsi="Times New Roman" w:cs="Times New Roman"/>
        </w:rPr>
        <w:t>от  2</w:t>
      </w:r>
      <w:r w:rsidR="00EF34F7" w:rsidRPr="00EF34F7">
        <w:rPr>
          <w:rFonts w:ascii="Times New Roman" w:hAnsi="Times New Roman" w:cs="Times New Roman"/>
        </w:rPr>
        <w:t>4</w:t>
      </w:r>
      <w:r w:rsidRPr="00EF34F7">
        <w:rPr>
          <w:rFonts w:ascii="Times New Roman" w:hAnsi="Times New Roman" w:cs="Times New Roman"/>
        </w:rPr>
        <w:t xml:space="preserve"> декабря   2021 года                                                                       </w:t>
      </w:r>
      <w:r w:rsidR="00EC253C">
        <w:rPr>
          <w:rFonts w:ascii="Times New Roman" w:hAnsi="Times New Roman" w:cs="Times New Roman"/>
        </w:rPr>
        <w:t xml:space="preserve">              </w:t>
      </w:r>
      <w:r w:rsidRPr="00EF34F7">
        <w:rPr>
          <w:rFonts w:ascii="Times New Roman" w:hAnsi="Times New Roman" w:cs="Times New Roman"/>
        </w:rPr>
        <w:t xml:space="preserve">      № </w:t>
      </w:r>
      <w:r w:rsidR="00EC253C">
        <w:rPr>
          <w:rFonts w:ascii="Times New Roman" w:hAnsi="Times New Roman" w:cs="Times New Roman"/>
        </w:rPr>
        <w:t>3</w:t>
      </w:r>
      <w:r w:rsidR="00687AB8">
        <w:rPr>
          <w:rFonts w:ascii="Times New Roman" w:hAnsi="Times New Roman" w:cs="Times New Roman"/>
        </w:rPr>
        <w:t>8</w:t>
      </w:r>
    </w:p>
    <w:p w:rsidR="004207AE" w:rsidRDefault="004207AE" w:rsidP="004207AE">
      <w:pPr>
        <w:pStyle w:val="ConsPlusTitle"/>
        <w:jc w:val="center"/>
        <w:rPr>
          <w:rFonts w:ascii="Times New Roman" w:hAnsi="Times New Roman" w:cs="Times New Roman"/>
          <w:b w:val="0"/>
          <w:sz w:val="20"/>
          <w:szCs w:val="20"/>
        </w:rPr>
      </w:pPr>
    </w:p>
    <w:p w:rsidR="00EC253C" w:rsidRPr="00EF34F7" w:rsidRDefault="00EC253C" w:rsidP="004207AE">
      <w:pPr>
        <w:pStyle w:val="ConsPlusTitle"/>
        <w:jc w:val="center"/>
        <w:rPr>
          <w:rFonts w:ascii="Times New Roman" w:hAnsi="Times New Roman" w:cs="Times New Roman"/>
          <w:b w:val="0"/>
          <w:sz w:val="20"/>
          <w:szCs w:val="20"/>
        </w:rPr>
      </w:pPr>
    </w:p>
    <w:p w:rsidR="004207AE" w:rsidRPr="00EC253C" w:rsidRDefault="004207AE" w:rsidP="004207AE">
      <w:pPr>
        <w:pStyle w:val="ConsPlusTitle"/>
        <w:jc w:val="center"/>
        <w:rPr>
          <w:rFonts w:ascii="Times New Roman" w:hAnsi="Times New Roman" w:cs="Times New Roman"/>
          <w:sz w:val="24"/>
          <w:szCs w:val="24"/>
        </w:rPr>
      </w:pPr>
      <w:proofErr w:type="gramStart"/>
      <w:r w:rsidRPr="0015082E">
        <w:rPr>
          <w:rFonts w:ascii="Times New Roman" w:hAnsi="Times New Roman" w:cs="Times New Roman"/>
          <w:b w:val="0"/>
          <w:sz w:val="24"/>
          <w:szCs w:val="24"/>
        </w:rPr>
        <w:t>«</w:t>
      </w:r>
      <w:r w:rsidRPr="00EC253C">
        <w:rPr>
          <w:rFonts w:ascii="Times New Roman" w:hAnsi="Times New Roman" w:cs="Times New Roman"/>
          <w:sz w:val="24"/>
          <w:szCs w:val="24"/>
        </w:rPr>
        <w:t xml:space="preserve">Об утверждении порядка санкционирования  оплаты денежных обязательств получателей средств бюджета </w:t>
      </w:r>
      <w:proofErr w:type="spellStart"/>
      <w:r w:rsidR="00EC253C">
        <w:rPr>
          <w:rFonts w:ascii="Times New Roman" w:hAnsi="Times New Roman" w:cs="Times New Roman"/>
          <w:sz w:val="24"/>
          <w:szCs w:val="24"/>
        </w:rPr>
        <w:t>Зарубкинского</w:t>
      </w:r>
      <w:proofErr w:type="spellEnd"/>
      <w:r w:rsidRPr="00EC253C">
        <w:rPr>
          <w:rFonts w:ascii="Times New Roman" w:hAnsi="Times New Roman" w:cs="Times New Roman"/>
          <w:sz w:val="24"/>
          <w:szCs w:val="24"/>
        </w:rPr>
        <w:t xml:space="preserve"> сельского поселения </w:t>
      </w:r>
      <w:proofErr w:type="spellStart"/>
      <w:r w:rsidRPr="00EC253C">
        <w:rPr>
          <w:rFonts w:ascii="Times New Roman" w:hAnsi="Times New Roman" w:cs="Times New Roman"/>
          <w:sz w:val="24"/>
          <w:szCs w:val="24"/>
        </w:rPr>
        <w:t>Зубово-Полянского</w:t>
      </w:r>
      <w:proofErr w:type="spellEnd"/>
      <w:r w:rsidRPr="00EC253C">
        <w:rPr>
          <w:rFonts w:ascii="Times New Roman" w:hAnsi="Times New Roman" w:cs="Times New Roman"/>
          <w:sz w:val="24"/>
          <w:szCs w:val="24"/>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EC253C">
        <w:rPr>
          <w:rFonts w:ascii="Times New Roman" w:hAnsi="Times New Roman" w:cs="Times New Roman"/>
          <w:sz w:val="24"/>
          <w:szCs w:val="24"/>
        </w:rPr>
        <w:t>Зарубкинского</w:t>
      </w:r>
      <w:proofErr w:type="spellEnd"/>
      <w:r w:rsidRPr="00EC253C">
        <w:rPr>
          <w:rFonts w:ascii="Times New Roman" w:hAnsi="Times New Roman" w:cs="Times New Roman"/>
          <w:sz w:val="24"/>
          <w:szCs w:val="24"/>
        </w:rPr>
        <w:t xml:space="preserve"> сельского поселения </w:t>
      </w:r>
      <w:proofErr w:type="spellStart"/>
      <w:r w:rsidRPr="00EC253C">
        <w:rPr>
          <w:rFonts w:ascii="Times New Roman" w:hAnsi="Times New Roman" w:cs="Times New Roman"/>
          <w:sz w:val="24"/>
          <w:szCs w:val="24"/>
        </w:rPr>
        <w:t>Зубово-Полянского</w:t>
      </w:r>
      <w:proofErr w:type="spellEnd"/>
      <w:r w:rsidRPr="00EC253C">
        <w:rPr>
          <w:rFonts w:ascii="Times New Roman" w:hAnsi="Times New Roman" w:cs="Times New Roman"/>
          <w:sz w:val="24"/>
          <w:szCs w:val="24"/>
        </w:rPr>
        <w:t xml:space="preserve"> муниципального района Республики Мордовия, и признании утратившим силу отдельных постановлений администрации </w:t>
      </w:r>
      <w:proofErr w:type="spellStart"/>
      <w:r w:rsidR="00EC253C">
        <w:rPr>
          <w:rFonts w:ascii="Times New Roman" w:hAnsi="Times New Roman" w:cs="Times New Roman"/>
          <w:sz w:val="24"/>
          <w:szCs w:val="24"/>
        </w:rPr>
        <w:t>Зарубкинского</w:t>
      </w:r>
      <w:proofErr w:type="spellEnd"/>
      <w:r w:rsidRPr="00EC253C">
        <w:rPr>
          <w:rFonts w:ascii="Times New Roman" w:hAnsi="Times New Roman" w:cs="Times New Roman"/>
          <w:sz w:val="24"/>
          <w:szCs w:val="24"/>
        </w:rPr>
        <w:t xml:space="preserve"> сельского поселения </w:t>
      </w:r>
      <w:proofErr w:type="spellStart"/>
      <w:r w:rsidRPr="00EC253C">
        <w:rPr>
          <w:rFonts w:ascii="Times New Roman" w:hAnsi="Times New Roman" w:cs="Times New Roman"/>
          <w:sz w:val="24"/>
          <w:szCs w:val="24"/>
        </w:rPr>
        <w:t>Зубово-Полянского</w:t>
      </w:r>
      <w:proofErr w:type="spellEnd"/>
      <w:r w:rsidRPr="00EC253C">
        <w:rPr>
          <w:rFonts w:ascii="Times New Roman" w:hAnsi="Times New Roman" w:cs="Times New Roman"/>
          <w:sz w:val="24"/>
          <w:szCs w:val="24"/>
        </w:rPr>
        <w:t xml:space="preserve"> муниципального района  Республики Мордовия»</w:t>
      </w:r>
      <w:proofErr w:type="gramEnd"/>
    </w:p>
    <w:p w:rsidR="004207AE" w:rsidRPr="0015082E" w:rsidRDefault="004207AE" w:rsidP="004207AE">
      <w:pPr>
        <w:rPr>
          <w:rFonts w:ascii="Times New Roman" w:hAnsi="Times New Roman" w:cs="Times New Roman"/>
        </w:rPr>
      </w:pPr>
    </w:p>
    <w:p w:rsidR="004207AE" w:rsidRPr="0015082E" w:rsidRDefault="004207AE" w:rsidP="004207AE">
      <w:pPr>
        <w:rPr>
          <w:rFonts w:ascii="Times New Roman" w:hAnsi="Times New Roman" w:cs="Times New Roman"/>
        </w:rPr>
      </w:pPr>
      <w:r w:rsidRPr="0015082E">
        <w:rPr>
          <w:rFonts w:ascii="Times New Roman" w:hAnsi="Times New Roman" w:cs="Times New Roman"/>
        </w:rPr>
        <w:t xml:space="preserve">В соответствии со </w:t>
      </w:r>
      <w:hyperlink r:id="rId4" w:history="1">
        <w:r w:rsidRPr="0015082E">
          <w:rPr>
            <w:rStyle w:val="a5"/>
            <w:color w:val="000000"/>
          </w:rPr>
          <w:t>статьями 219</w:t>
        </w:r>
      </w:hyperlink>
      <w:r w:rsidRPr="0015082E">
        <w:rPr>
          <w:rFonts w:ascii="Times New Roman" w:hAnsi="Times New Roman" w:cs="Times New Roman"/>
        </w:rPr>
        <w:t xml:space="preserve">, </w:t>
      </w:r>
      <w:hyperlink r:id="rId5" w:history="1">
        <w:r w:rsidRPr="0015082E">
          <w:rPr>
            <w:rStyle w:val="a5"/>
            <w:color w:val="000000"/>
          </w:rPr>
          <w:t>219.2</w:t>
        </w:r>
      </w:hyperlink>
      <w:r w:rsidRPr="0015082E">
        <w:rPr>
          <w:rFonts w:ascii="Times New Roman" w:hAnsi="Times New Roman" w:cs="Times New Roman"/>
        </w:rPr>
        <w:t xml:space="preserve"> Бюджетного кодекса Российской Федерации постановляю:</w:t>
      </w:r>
    </w:p>
    <w:p w:rsidR="004207AE" w:rsidRPr="0015082E" w:rsidRDefault="004207AE" w:rsidP="004207AE">
      <w:pPr>
        <w:rPr>
          <w:rFonts w:ascii="Times New Roman" w:hAnsi="Times New Roman" w:cs="Times New Roman"/>
        </w:rPr>
      </w:pPr>
      <w:bookmarkStart w:id="0" w:name="sub_1"/>
      <w:r w:rsidRPr="0015082E">
        <w:rPr>
          <w:rFonts w:ascii="Times New Roman" w:hAnsi="Times New Roman" w:cs="Times New Roman"/>
        </w:rPr>
        <w:t xml:space="preserve">1. Утвердить прилагаемый </w:t>
      </w:r>
      <w:hyperlink r:id="rId6" w:anchor="sub_1000" w:history="1">
        <w:r w:rsidRPr="0015082E">
          <w:rPr>
            <w:rStyle w:val="a5"/>
            <w:color w:val="000000"/>
          </w:rPr>
          <w:t>Порядок</w:t>
        </w:r>
      </w:hyperlink>
      <w:r w:rsidR="00EC253C">
        <w:t xml:space="preserve"> </w:t>
      </w:r>
      <w:proofErr w:type="gramStart"/>
      <w:r w:rsidRPr="0015082E">
        <w:rPr>
          <w:rFonts w:ascii="Times New Roman" w:hAnsi="Times New Roman" w:cs="Times New Roman"/>
        </w:rPr>
        <w:t>санкционирования оплаты денежных обязательств получателей средств бюджета</w:t>
      </w:r>
      <w:proofErr w:type="gramEnd"/>
      <w:r w:rsidR="00EF34F7" w:rsidRPr="0015082E">
        <w:rPr>
          <w:rFonts w:ascii="Times New Roman" w:hAnsi="Times New Roman" w:cs="Times New Roman"/>
        </w:rPr>
        <w:t xml:space="preserve"> </w:t>
      </w:r>
      <w:proofErr w:type="spellStart"/>
      <w:r w:rsidR="00EC253C">
        <w:rPr>
          <w:rFonts w:ascii="Times New Roman" w:hAnsi="Times New Roman" w:cs="Times New Roman"/>
        </w:rPr>
        <w:t>Зарубкинского</w:t>
      </w:r>
      <w:proofErr w:type="spellEnd"/>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EC253C">
        <w:rPr>
          <w:rFonts w:ascii="Times New Roman" w:hAnsi="Times New Roman" w:cs="Times New Roman"/>
        </w:rPr>
        <w:t>Зарубкинского</w:t>
      </w:r>
      <w:proofErr w:type="spellEnd"/>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w:t>
      </w:r>
    </w:p>
    <w:p w:rsidR="004207AE" w:rsidRPr="0015082E" w:rsidRDefault="004207AE" w:rsidP="004207AE">
      <w:pPr>
        <w:rPr>
          <w:rFonts w:ascii="Times New Roman" w:hAnsi="Times New Roman" w:cs="Times New Roman"/>
        </w:rPr>
      </w:pPr>
      <w:bookmarkStart w:id="1" w:name="sub_2"/>
      <w:bookmarkEnd w:id="0"/>
      <w:r w:rsidRPr="0015082E">
        <w:rPr>
          <w:rFonts w:ascii="Times New Roman" w:hAnsi="Times New Roman" w:cs="Times New Roman"/>
        </w:rPr>
        <w:t>2. Признать утратившими силу:</w:t>
      </w:r>
    </w:p>
    <w:p w:rsidR="004207AE" w:rsidRPr="0015082E" w:rsidRDefault="004207AE" w:rsidP="00EC253C">
      <w:pPr>
        <w:rPr>
          <w:rFonts w:ascii="Times New Roman" w:hAnsi="Times New Roman" w:cs="Times New Roman"/>
        </w:rPr>
      </w:pPr>
      <w:bookmarkStart w:id="2" w:name="sub_22"/>
      <w:bookmarkEnd w:id="1"/>
      <w:proofErr w:type="gramStart"/>
      <w:r w:rsidRPr="0015082E">
        <w:rPr>
          <w:rFonts w:ascii="Times New Roman" w:hAnsi="Times New Roman" w:cs="Times New Roman"/>
        </w:rPr>
        <w:t xml:space="preserve">постановление администрации </w:t>
      </w:r>
      <w:proofErr w:type="spellStart"/>
      <w:r w:rsidR="00EC253C">
        <w:rPr>
          <w:rFonts w:ascii="Times New Roman" w:hAnsi="Times New Roman" w:cs="Times New Roman"/>
        </w:rPr>
        <w:t>Зарубкинского</w:t>
      </w:r>
      <w:proofErr w:type="spellEnd"/>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w:t>
      </w:r>
      <w:r w:rsidR="00EF34F7" w:rsidRPr="0015082E">
        <w:rPr>
          <w:rFonts w:ascii="Times New Roman" w:hAnsi="Times New Roman" w:cs="Times New Roman"/>
        </w:rPr>
        <w:t>айона Республики Мордовия  от 26</w:t>
      </w:r>
      <w:r w:rsidRPr="0015082E">
        <w:rPr>
          <w:rFonts w:ascii="Times New Roman" w:hAnsi="Times New Roman" w:cs="Times New Roman"/>
        </w:rPr>
        <w:t xml:space="preserve"> декабря 2018 г. </w:t>
      </w:r>
      <w:proofErr w:type="gramEnd"/>
      <w:r w:rsidRPr="0015082E">
        <w:rPr>
          <w:rFonts w:ascii="Times New Roman" w:hAnsi="Times New Roman" w:cs="Times New Roman"/>
        </w:rPr>
        <w:t xml:space="preserve">№ </w:t>
      </w:r>
      <w:r w:rsidR="00EC253C">
        <w:rPr>
          <w:rFonts w:ascii="Times New Roman" w:hAnsi="Times New Roman" w:cs="Times New Roman"/>
        </w:rPr>
        <w:t>63</w:t>
      </w:r>
      <w:r w:rsidRPr="0015082E">
        <w:rPr>
          <w:rFonts w:ascii="Times New Roman" w:hAnsi="Times New Roman" w:cs="Times New Roman"/>
        </w:rPr>
        <w:t xml:space="preserve"> «Об утверждении Порядка санкционирования оплаты денежных обязательств получателей средств бюджета </w:t>
      </w:r>
      <w:proofErr w:type="spellStart"/>
      <w:r w:rsidR="00EC253C">
        <w:rPr>
          <w:rFonts w:ascii="Times New Roman" w:hAnsi="Times New Roman" w:cs="Times New Roman"/>
        </w:rPr>
        <w:t>Зарубкинского</w:t>
      </w:r>
      <w:proofErr w:type="spellEnd"/>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 и администраторов источников финансирования дефицита </w:t>
      </w:r>
      <w:proofErr w:type="spellStart"/>
      <w:r w:rsidR="00EC253C">
        <w:rPr>
          <w:rFonts w:ascii="Times New Roman" w:hAnsi="Times New Roman" w:cs="Times New Roman"/>
        </w:rPr>
        <w:t>Зарубкинского</w:t>
      </w:r>
      <w:proofErr w:type="spellEnd"/>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 (с изменениями, внесенными постано</w:t>
      </w:r>
      <w:r w:rsidR="0015082E">
        <w:rPr>
          <w:rFonts w:ascii="Times New Roman" w:hAnsi="Times New Roman" w:cs="Times New Roman"/>
        </w:rPr>
        <w:t xml:space="preserve">влением администрации </w:t>
      </w:r>
      <w:proofErr w:type="spellStart"/>
      <w:r w:rsidR="00EC253C">
        <w:rPr>
          <w:rFonts w:ascii="Times New Roman" w:hAnsi="Times New Roman" w:cs="Times New Roman"/>
        </w:rPr>
        <w:t>Зарубкинского</w:t>
      </w:r>
      <w:proofErr w:type="spellEnd"/>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w:t>
      </w:r>
      <w:r w:rsidR="00EC253C">
        <w:rPr>
          <w:rFonts w:ascii="Times New Roman" w:hAnsi="Times New Roman" w:cs="Times New Roman"/>
        </w:rPr>
        <w:t>айона Республики Мордовия  от 19.06</w:t>
      </w:r>
      <w:r w:rsidR="00E7700A">
        <w:rPr>
          <w:rFonts w:ascii="Times New Roman" w:hAnsi="Times New Roman" w:cs="Times New Roman"/>
        </w:rPr>
        <w:t>.</w:t>
      </w:r>
      <w:r w:rsidRPr="0015082E">
        <w:rPr>
          <w:rFonts w:ascii="Times New Roman" w:hAnsi="Times New Roman" w:cs="Times New Roman"/>
        </w:rPr>
        <w:t xml:space="preserve">2019 г. № </w:t>
      </w:r>
      <w:r w:rsidR="00EC253C">
        <w:rPr>
          <w:rFonts w:ascii="Times New Roman" w:hAnsi="Times New Roman" w:cs="Times New Roman"/>
        </w:rPr>
        <w:t>24</w:t>
      </w:r>
      <w:r w:rsidRPr="0015082E">
        <w:rPr>
          <w:rFonts w:ascii="Times New Roman" w:hAnsi="Times New Roman" w:cs="Times New Roman"/>
        </w:rPr>
        <w:t>, от 23.1</w:t>
      </w:r>
      <w:r w:rsidR="00E27C99">
        <w:rPr>
          <w:rFonts w:ascii="Times New Roman" w:hAnsi="Times New Roman" w:cs="Times New Roman"/>
        </w:rPr>
        <w:t>2.</w:t>
      </w:r>
      <w:r w:rsidR="00EC253C">
        <w:rPr>
          <w:rFonts w:ascii="Times New Roman" w:hAnsi="Times New Roman" w:cs="Times New Roman"/>
        </w:rPr>
        <w:t>2019г. № 55</w:t>
      </w:r>
      <w:r w:rsidRPr="0015082E">
        <w:rPr>
          <w:rFonts w:ascii="Times New Roman" w:hAnsi="Times New Roman" w:cs="Times New Roman"/>
        </w:rPr>
        <w:t>)</w:t>
      </w:r>
      <w:bookmarkStart w:id="3" w:name="sub_24"/>
      <w:bookmarkEnd w:id="2"/>
      <w:r w:rsidR="00EC253C">
        <w:rPr>
          <w:rFonts w:ascii="Times New Roman" w:hAnsi="Times New Roman" w:cs="Times New Roman"/>
        </w:rPr>
        <w:t>.</w:t>
      </w:r>
    </w:p>
    <w:p w:rsidR="004207AE" w:rsidRPr="0015082E" w:rsidRDefault="004207AE" w:rsidP="004207AE">
      <w:pPr>
        <w:rPr>
          <w:rFonts w:ascii="Times New Roman" w:hAnsi="Times New Roman" w:cs="Times New Roman"/>
        </w:rPr>
      </w:pPr>
      <w:bookmarkStart w:id="4" w:name="sub_3"/>
      <w:bookmarkEnd w:id="3"/>
      <w:r w:rsidRPr="0015082E">
        <w:rPr>
          <w:rFonts w:ascii="Times New Roman" w:hAnsi="Times New Roman" w:cs="Times New Roman"/>
        </w:rPr>
        <w:t xml:space="preserve">3. </w:t>
      </w:r>
      <w:proofErr w:type="gramStart"/>
      <w:r w:rsidRPr="0015082E">
        <w:rPr>
          <w:rFonts w:ascii="Times New Roman" w:hAnsi="Times New Roman" w:cs="Times New Roman"/>
        </w:rPr>
        <w:t>Контроль за</w:t>
      </w:r>
      <w:proofErr w:type="gramEnd"/>
      <w:r w:rsidRPr="0015082E">
        <w:rPr>
          <w:rFonts w:ascii="Times New Roman" w:hAnsi="Times New Roman" w:cs="Times New Roman"/>
        </w:rPr>
        <w:t xml:space="preserve"> исполнением настоящего постановления </w:t>
      </w:r>
      <w:bookmarkStart w:id="5" w:name="sub_4"/>
      <w:bookmarkEnd w:id="4"/>
      <w:r w:rsidRPr="0015082E">
        <w:rPr>
          <w:rFonts w:ascii="Times New Roman" w:hAnsi="Times New Roman" w:cs="Times New Roman"/>
        </w:rPr>
        <w:t>оставляю за собой.</w:t>
      </w:r>
    </w:p>
    <w:p w:rsidR="004207AE" w:rsidRPr="0015082E" w:rsidRDefault="004207AE" w:rsidP="004207AE">
      <w:pPr>
        <w:rPr>
          <w:rFonts w:ascii="Times New Roman" w:hAnsi="Times New Roman" w:cs="Times New Roman"/>
        </w:rPr>
      </w:pPr>
      <w:r w:rsidRPr="0015082E">
        <w:rPr>
          <w:rFonts w:ascii="Times New Roman" w:hAnsi="Times New Roman" w:cs="Times New Roman"/>
        </w:rPr>
        <w:t xml:space="preserve">4. Настоящее постановление  вступает в силу со дня его </w:t>
      </w:r>
      <w:hyperlink r:id="rId7" w:history="1">
        <w:r w:rsidRPr="0015082E">
          <w:rPr>
            <w:rStyle w:val="a5"/>
            <w:color w:val="000000"/>
          </w:rPr>
          <w:t>подписания</w:t>
        </w:r>
      </w:hyperlink>
      <w:r w:rsidRPr="0015082E">
        <w:rPr>
          <w:rFonts w:ascii="Times New Roman" w:hAnsi="Times New Roman" w:cs="Times New Roman"/>
        </w:rPr>
        <w:t>.</w:t>
      </w:r>
    </w:p>
    <w:bookmarkEnd w:id="5"/>
    <w:p w:rsidR="004207AE" w:rsidRPr="0015082E" w:rsidRDefault="004207AE" w:rsidP="004207AE">
      <w:pPr>
        <w:rPr>
          <w:rFonts w:ascii="Times New Roman" w:hAnsi="Times New Roman" w:cs="Times New Roman"/>
        </w:rPr>
      </w:pPr>
    </w:p>
    <w:tbl>
      <w:tblPr>
        <w:tblW w:w="5000" w:type="pct"/>
        <w:tblInd w:w="108" w:type="dxa"/>
        <w:tblLook w:val="04A0"/>
      </w:tblPr>
      <w:tblGrid>
        <w:gridCol w:w="6380"/>
        <w:gridCol w:w="3191"/>
      </w:tblGrid>
      <w:tr w:rsidR="004207AE" w:rsidRPr="0015082E" w:rsidTr="004207AE">
        <w:tc>
          <w:tcPr>
            <w:tcW w:w="3333" w:type="pct"/>
          </w:tcPr>
          <w:p w:rsidR="004207AE" w:rsidRPr="0015082E" w:rsidRDefault="004207AE">
            <w:pPr>
              <w:pStyle w:val="a4"/>
              <w:spacing w:line="276" w:lineRule="auto"/>
              <w:rPr>
                <w:rFonts w:ascii="Times New Roman" w:hAnsi="Times New Roman" w:cs="Times New Roman"/>
              </w:rPr>
            </w:pPr>
          </w:p>
        </w:tc>
        <w:tc>
          <w:tcPr>
            <w:tcW w:w="1667" w:type="pct"/>
          </w:tcPr>
          <w:p w:rsidR="004207AE" w:rsidRPr="0015082E" w:rsidRDefault="004207AE">
            <w:pPr>
              <w:pStyle w:val="a3"/>
              <w:spacing w:line="276" w:lineRule="auto"/>
              <w:jc w:val="right"/>
              <w:rPr>
                <w:rFonts w:ascii="Times New Roman" w:hAnsi="Times New Roman" w:cs="Times New Roman"/>
              </w:rPr>
            </w:pPr>
          </w:p>
        </w:tc>
      </w:tr>
    </w:tbl>
    <w:p w:rsidR="004207AE" w:rsidRPr="0015082E" w:rsidRDefault="004207AE" w:rsidP="004207AE">
      <w:pPr>
        <w:pStyle w:val="ConsPlusNormal"/>
        <w:jc w:val="both"/>
        <w:rPr>
          <w:rFonts w:ascii="Times New Roman" w:hAnsi="Times New Roman" w:cs="Times New Roman"/>
          <w:sz w:val="24"/>
          <w:szCs w:val="20"/>
        </w:rPr>
      </w:pPr>
      <w:r w:rsidRPr="0015082E">
        <w:rPr>
          <w:rFonts w:ascii="Times New Roman" w:hAnsi="Times New Roman" w:cs="Times New Roman"/>
          <w:sz w:val="24"/>
          <w:szCs w:val="20"/>
        </w:rPr>
        <w:t xml:space="preserve">Глава </w:t>
      </w:r>
      <w:proofErr w:type="spellStart"/>
      <w:r w:rsidR="00EC253C">
        <w:rPr>
          <w:rFonts w:ascii="Times New Roman" w:hAnsi="Times New Roman" w:cs="Times New Roman"/>
          <w:sz w:val="24"/>
          <w:szCs w:val="20"/>
        </w:rPr>
        <w:t>Зарубкинского</w:t>
      </w:r>
      <w:proofErr w:type="spellEnd"/>
      <w:r w:rsidRPr="0015082E">
        <w:rPr>
          <w:rFonts w:ascii="Times New Roman" w:hAnsi="Times New Roman" w:cs="Times New Roman"/>
          <w:sz w:val="24"/>
          <w:szCs w:val="20"/>
        </w:rPr>
        <w:t xml:space="preserve"> сельского поселения</w:t>
      </w:r>
    </w:p>
    <w:p w:rsidR="004207AE" w:rsidRPr="0015082E" w:rsidRDefault="004207AE" w:rsidP="004207AE">
      <w:pPr>
        <w:pStyle w:val="ConsPlusNormal"/>
        <w:jc w:val="both"/>
        <w:rPr>
          <w:rFonts w:ascii="Times New Roman" w:hAnsi="Times New Roman" w:cs="Times New Roman"/>
          <w:sz w:val="24"/>
          <w:szCs w:val="20"/>
        </w:rPr>
      </w:pPr>
      <w:proofErr w:type="spellStart"/>
      <w:r w:rsidRPr="0015082E">
        <w:rPr>
          <w:rFonts w:ascii="Times New Roman" w:hAnsi="Times New Roman" w:cs="Times New Roman"/>
          <w:sz w:val="24"/>
          <w:szCs w:val="20"/>
        </w:rPr>
        <w:t>Зубово-Полянского</w:t>
      </w:r>
      <w:proofErr w:type="spellEnd"/>
      <w:r w:rsidR="00EC253C">
        <w:rPr>
          <w:rFonts w:ascii="Times New Roman" w:hAnsi="Times New Roman" w:cs="Times New Roman"/>
          <w:sz w:val="24"/>
          <w:szCs w:val="20"/>
        </w:rPr>
        <w:t xml:space="preserve"> </w:t>
      </w:r>
      <w:r w:rsidRPr="0015082E">
        <w:rPr>
          <w:rFonts w:ascii="Times New Roman" w:hAnsi="Times New Roman" w:cs="Times New Roman"/>
          <w:sz w:val="24"/>
          <w:szCs w:val="20"/>
        </w:rPr>
        <w:t xml:space="preserve">муниципального района </w:t>
      </w:r>
    </w:p>
    <w:p w:rsidR="004207AE" w:rsidRPr="0015082E" w:rsidRDefault="004207AE" w:rsidP="004207AE">
      <w:pPr>
        <w:pStyle w:val="ConsPlusNormal"/>
        <w:jc w:val="both"/>
        <w:rPr>
          <w:rFonts w:ascii="Times New Roman" w:hAnsi="Times New Roman" w:cs="Times New Roman"/>
          <w:sz w:val="24"/>
          <w:szCs w:val="20"/>
        </w:rPr>
      </w:pPr>
      <w:r w:rsidRPr="0015082E">
        <w:rPr>
          <w:rFonts w:ascii="Times New Roman" w:hAnsi="Times New Roman" w:cs="Times New Roman"/>
          <w:sz w:val="24"/>
          <w:szCs w:val="20"/>
        </w:rPr>
        <w:t xml:space="preserve">Республики Мордовия                                                                </w:t>
      </w:r>
      <w:r w:rsidR="00EC253C">
        <w:rPr>
          <w:rFonts w:ascii="Times New Roman" w:hAnsi="Times New Roman" w:cs="Times New Roman"/>
          <w:sz w:val="24"/>
          <w:szCs w:val="20"/>
        </w:rPr>
        <w:t xml:space="preserve">               Л.В. </w:t>
      </w:r>
      <w:proofErr w:type="spellStart"/>
      <w:r w:rsidR="00EC253C">
        <w:rPr>
          <w:rFonts w:ascii="Times New Roman" w:hAnsi="Times New Roman" w:cs="Times New Roman"/>
          <w:sz w:val="24"/>
          <w:szCs w:val="20"/>
        </w:rPr>
        <w:t>Митрейкина</w:t>
      </w:r>
      <w:proofErr w:type="spellEnd"/>
    </w:p>
    <w:p w:rsidR="004207AE" w:rsidRPr="0015082E" w:rsidRDefault="004207AE" w:rsidP="004207AE">
      <w:pPr>
        <w:pStyle w:val="ConsPlusNormal"/>
        <w:jc w:val="both"/>
        <w:rPr>
          <w:rFonts w:ascii="Times New Roman" w:hAnsi="Times New Roman" w:cs="Times New Roman"/>
          <w:sz w:val="24"/>
          <w:szCs w:val="20"/>
        </w:rPr>
      </w:pPr>
    </w:p>
    <w:p w:rsidR="004207AE" w:rsidRDefault="004207AE" w:rsidP="004207AE">
      <w:pPr>
        <w:pStyle w:val="ConsPlusNormal"/>
        <w:jc w:val="both"/>
        <w:rPr>
          <w:rFonts w:ascii="Times New Roman" w:hAnsi="Times New Roman" w:cs="Times New Roman"/>
          <w:sz w:val="24"/>
          <w:szCs w:val="20"/>
        </w:rPr>
      </w:pPr>
    </w:p>
    <w:p w:rsidR="004207AE" w:rsidRDefault="004207AE" w:rsidP="004207AE">
      <w:pPr>
        <w:pStyle w:val="ConsPlusNormal"/>
        <w:jc w:val="both"/>
        <w:rPr>
          <w:rFonts w:ascii="Times New Roman" w:hAnsi="Times New Roman" w:cs="Times New Roman"/>
          <w:sz w:val="24"/>
          <w:szCs w:val="20"/>
        </w:rPr>
      </w:pPr>
    </w:p>
    <w:p w:rsidR="004207AE" w:rsidRDefault="004207AE" w:rsidP="004207AE">
      <w:pPr>
        <w:pStyle w:val="ConsPlusNormal"/>
        <w:jc w:val="both"/>
        <w:rPr>
          <w:rFonts w:ascii="Times New Roman" w:hAnsi="Times New Roman" w:cs="Times New Roman"/>
          <w:sz w:val="24"/>
          <w:szCs w:val="20"/>
        </w:rPr>
      </w:pPr>
    </w:p>
    <w:p w:rsidR="004207AE" w:rsidRDefault="004207AE" w:rsidP="004207AE">
      <w:pPr>
        <w:pStyle w:val="ConsPlusNormal"/>
        <w:jc w:val="both"/>
        <w:rPr>
          <w:rFonts w:ascii="Times New Roman" w:hAnsi="Times New Roman" w:cs="Times New Roman"/>
          <w:sz w:val="24"/>
          <w:szCs w:val="20"/>
        </w:rPr>
      </w:pPr>
    </w:p>
    <w:p w:rsidR="004207AE" w:rsidRDefault="004207AE" w:rsidP="004207AE"/>
    <w:p w:rsidR="004207AE" w:rsidRPr="00060041" w:rsidRDefault="004207AE" w:rsidP="00060041">
      <w:pPr>
        <w:pStyle w:val="1"/>
        <w:rPr>
          <w:rFonts w:eastAsiaTheme="minorEastAsia"/>
          <w:b w:val="0"/>
          <w:color w:val="auto"/>
        </w:rPr>
      </w:pPr>
      <w:bookmarkStart w:id="6" w:name="sub_1000"/>
      <w:proofErr w:type="gramStart"/>
      <w:r w:rsidRPr="00060041">
        <w:rPr>
          <w:rFonts w:eastAsiaTheme="minorEastAsia"/>
          <w:b w:val="0"/>
          <w:color w:val="auto"/>
        </w:rPr>
        <w:t>Порядок</w:t>
      </w:r>
      <w:r w:rsidRPr="00060041">
        <w:rPr>
          <w:rFonts w:eastAsiaTheme="minorEastAsia"/>
          <w:b w:val="0"/>
          <w:color w:val="auto"/>
        </w:rPr>
        <w:br/>
        <w:t xml:space="preserve">санкционирования оплаты денежных обязательств получателей средств бюджета </w:t>
      </w:r>
      <w:proofErr w:type="spellStart"/>
      <w:r w:rsidR="00EC253C">
        <w:rPr>
          <w:rFonts w:ascii="Times New Roman" w:eastAsiaTheme="minorEastAsia" w:hAnsi="Times New Roman" w:cs="Times New Roman"/>
          <w:b w:val="0"/>
          <w:color w:val="auto"/>
        </w:rPr>
        <w:t>Зарубкинского</w:t>
      </w:r>
      <w:proofErr w:type="spellEnd"/>
      <w:r w:rsidRPr="00060041">
        <w:rPr>
          <w:rFonts w:ascii="Times New Roman" w:eastAsiaTheme="minorEastAsia" w:hAnsi="Times New Roman" w:cs="Times New Roman"/>
          <w:b w:val="0"/>
          <w:color w:val="auto"/>
        </w:rPr>
        <w:t xml:space="preserve"> сельского поселения </w:t>
      </w:r>
      <w:proofErr w:type="spellStart"/>
      <w:r w:rsidRPr="00060041">
        <w:rPr>
          <w:rFonts w:ascii="Times New Roman" w:eastAsiaTheme="minorEastAsia" w:hAnsi="Times New Roman" w:cs="Times New Roman"/>
          <w:b w:val="0"/>
          <w:color w:val="auto"/>
        </w:rPr>
        <w:t>Зубово-Полянского</w:t>
      </w:r>
      <w:proofErr w:type="spellEnd"/>
      <w:r w:rsidRPr="00060041">
        <w:rPr>
          <w:rFonts w:ascii="Times New Roman" w:eastAsiaTheme="minorEastAsia" w:hAnsi="Times New Roman" w:cs="Times New Roman"/>
          <w:b w:val="0"/>
          <w:color w:val="auto"/>
        </w:rPr>
        <w:t xml:space="preserve"> муниципального района</w:t>
      </w:r>
      <w:r w:rsidRPr="00060041">
        <w:rPr>
          <w:rFonts w:eastAsiaTheme="minorEastAsia"/>
          <w:b w:val="0"/>
          <w:color w:val="auto"/>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EC253C">
        <w:rPr>
          <w:rFonts w:ascii="Times New Roman" w:eastAsiaTheme="minorEastAsia" w:hAnsi="Times New Roman" w:cs="Times New Roman"/>
          <w:b w:val="0"/>
          <w:color w:val="auto"/>
        </w:rPr>
        <w:t>Зарубкинского</w:t>
      </w:r>
      <w:proofErr w:type="spellEnd"/>
      <w:r w:rsidRPr="00060041">
        <w:rPr>
          <w:rFonts w:ascii="Times New Roman" w:eastAsiaTheme="minorEastAsia" w:hAnsi="Times New Roman" w:cs="Times New Roman"/>
          <w:b w:val="0"/>
          <w:color w:val="auto"/>
        </w:rPr>
        <w:t xml:space="preserve"> сельского поселения </w:t>
      </w:r>
      <w:proofErr w:type="spellStart"/>
      <w:r w:rsidRPr="00060041">
        <w:rPr>
          <w:rFonts w:ascii="Times New Roman" w:eastAsiaTheme="minorEastAsia" w:hAnsi="Times New Roman" w:cs="Times New Roman"/>
          <w:b w:val="0"/>
          <w:color w:val="auto"/>
        </w:rPr>
        <w:t>Зубово-Полянского</w:t>
      </w:r>
      <w:proofErr w:type="spellEnd"/>
      <w:r w:rsidRPr="00060041">
        <w:rPr>
          <w:rFonts w:ascii="Times New Roman" w:eastAsiaTheme="minorEastAsia" w:hAnsi="Times New Roman" w:cs="Times New Roman"/>
          <w:b w:val="0"/>
          <w:color w:val="auto"/>
        </w:rPr>
        <w:t xml:space="preserve"> муниципального района</w:t>
      </w:r>
      <w:r w:rsidRPr="00060041">
        <w:rPr>
          <w:rFonts w:eastAsiaTheme="minorEastAsia"/>
          <w:b w:val="0"/>
          <w:color w:val="auto"/>
        </w:rPr>
        <w:t xml:space="preserve"> Республики Мордовия</w:t>
      </w:r>
      <w:r w:rsidRPr="00060041">
        <w:rPr>
          <w:rFonts w:eastAsiaTheme="minorEastAsia"/>
          <w:b w:val="0"/>
          <w:color w:val="auto"/>
        </w:rPr>
        <w:br/>
        <w:t xml:space="preserve">(утв. Постановлением </w:t>
      </w:r>
      <w:proofErr w:type="spellStart"/>
      <w:r w:rsidR="00EC253C">
        <w:rPr>
          <w:rFonts w:ascii="Times New Roman" w:eastAsiaTheme="minorEastAsia" w:hAnsi="Times New Roman" w:cs="Times New Roman"/>
          <w:b w:val="0"/>
          <w:color w:val="auto"/>
        </w:rPr>
        <w:t>Зарубкинского</w:t>
      </w:r>
      <w:proofErr w:type="spellEnd"/>
      <w:r w:rsidRPr="00060041">
        <w:rPr>
          <w:rFonts w:ascii="Times New Roman" w:eastAsiaTheme="minorEastAsia" w:hAnsi="Times New Roman" w:cs="Times New Roman"/>
          <w:b w:val="0"/>
          <w:color w:val="auto"/>
        </w:rPr>
        <w:t xml:space="preserve"> сельского поселения </w:t>
      </w:r>
      <w:proofErr w:type="spellStart"/>
      <w:r w:rsidRPr="00060041">
        <w:rPr>
          <w:rFonts w:ascii="Times New Roman" w:eastAsiaTheme="minorEastAsia" w:hAnsi="Times New Roman" w:cs="Times New Roman"/>
          <w:b w:val="0"/>
          <w:color w:val="auto"/>
        </w:rPr>
        <w:t>Зубово-Полянского</w:t>
      </w:r>
      <w:proofErr w:type="spellEnd"/>
      <w:r w:rsidRPr="00060041">
        <w:rPr>
          <w:rFonts w:ascii="Times New Roman" w:eastAsiaTheme="minorEastAsia" w:hAnsi="Times New Roman" w:cs="Times New Roman"/>
          <w:b w:val="0"/>
          <w:color w:val="auto"/>
        </w:rPr>
        <w:t xml:space="preserve"> муниципального района</w:t>
      </w:r>
      <w:r w:rsidR="00060041" w:rsidRPr="00060041">
        <w:rPr>
          <w:rFonts w:eastAsiaTheme="minorEastAsia"/>
          <w:b w:val="0"/>
          <w:color w:val="auto"/>
        </w:rPr>
        <w:t xml:space="preserve"> Республики Мордовия от 24</w:t>
      </w:r>
      <w:r w:rsidRPr="00060041">
        <w:rPr>
          <w:rFonts w:eastAsiaTheme="minorEastAsia"/>
          <w:b w:val="0"/>
          <w:color w:val="auto"/>
        </w:rPr>
        <w:t xml:space="preserve"> декабря 2021 г. N </w:t>
      </w:r>
      <w:r w:rsidR="00EC253C">
        <w:rPr>
          <w:rFonts w:eastAsiaTheme="minorEastAsia"/>
          <w:b w:val="0"/>
          <w:color w:val="auto"/>
        </w:rPr>
        <w:t>3</w:t>
      </w:r>
      <w:r w:rsidR="00687AB8">
        <w:rPr>
          <w:rFonts w:eastAsiaTheme="minorEastAsia"/>
          <w:b w:val="0"/>
          <w:color w:val="auto"/>
        </w:rPr>
        <w:t>8</w:t>
      </w:r>
      <w:r w:rsidRPr="00060041">
        <w:rPr>
          <w:rFonts w:eastAsiaTheme="minorEastAsia"/>
          <w:b w:val="0"/>
          <w:color w:val="auto"/>
        </w:rPr>
        <w:t>)</w:t>
      </w:r>
      <w:proofErr w:type="gramEnd"/>
    </w:p>
    <w:bookmarkEnd w:id="6"/>
    <w:p w:rsidR="004207AE" w:rsidRDefault="004207AE" w:rsidP="004207AE"/>
    <w:p w:rsidR="004207AE" w:rsidRDefault="004207AE" w:rsidP="004207AE">
      <w:bookmarkStart w:id="7" w:name="sub_1001"/>
      <w:r>
        <w:t xml:space="preserve">1. </w:t>
      </w:r>
      <w:proofErr w:type="gramStart"/>
      <w:r>
        <w:t xml:space="preserve">Настоящий Порядок устанавливает порядок санкционирования органом, осуществляющим открытие и ведение лицевых счетов получателей средств бюджета </w:t>
      </w:r>
      <w:proofErr w:type="spellStart"/>
      <w:r w:rsidR="00EC253C">
        <w:rPr>
          <w:rFonts w:ascii="Times New Roman" w:hAnsi="Times New Roman" w:cs="Times New Roman"/>
        </w:rPr>
        <w:t>Зарубкинского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Зубово-Полянского</w:t>
      </w:r>
      <w:proofErr w:type="spellEnd"/>
      <w:r>
        <w:rPr>
          <w:rFonts w:ascii="Times New Roman" w:hAnsi="Times New Roman" w:cs="Times New Roman"/>
        </w:rPr>
        <w:t xml:space="preserve"> муниципального района</w:t>
      </w:r>
      <w:r>
        <w:t xml:space="preserve"> Республики Мордовия и администраторов источников финансирования дефицита бюджета</w:t>
      </w:r>
      <w:r w:rsidR="00060041">
        <w:t xml:space="preserve"> </w:t>
      </w:r>
      <w:proofErr w:type="spellStart"/>
      <w:r w:rsidR="00EC253C">
        <w:t>Зарубкинского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Зубово-Полянского</w:t>
      </w:r>
      <w:proofErr w:type="spellEnd"/>
      <w:r>
        <w:rPr>
          <w:rFonts w:ascii="Times New Roman" w:hAnsi="Times New Roman" w:cs="Times New Roman"/>
        </w:rPr>
        <w:t xml:space="preserve"> муниципального района</w:t>
      </w:r>
      <w:r>
        <w:t xml:space="preserve"> Республики Мордовия (далее - орган, осуществляющий открытие и ведение лицевых счетов), оплаты за счет средств бюджета </w:t>
      </w:r>
      <w:proofErr w:type="spellStart"/>
      <w:r w:rsidR="00EC253C">
        <w:rPr>
          <w:rFonts w:ascii="Times New Roman" w:hAnsi="Times New Roman" w:cs="Times New Roman"/>
        </w:rPr>
        <w:t>Зарубкинского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Зубово-Полянского</w:t>
      </w:r>
      <w:proofErr w:type="spellEnd"/>
      <w:r>
        <w:rPr>
          <w:rFonts w:ascii="Times New Roman" w:hAnsi="Times New Roman" w:cs="Times New Roman"/>
        </w:rPr>
        <w:t xml:space="preserve"> муниципального района</w:t>
      </w:r>
      <w:r>
        <w:t xml:space="preserve"> Республики Мордовия (далее – бюджет</w:t>
      </w:r>
      <w:proofErr w:type="gramEnd"/>
      <w:r>
        <w:t xml:space="preserve"> муниципального района) денежных обязательств получателей средств бюджета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муниципального района.</w:t>
      </w:r>
    </w:p>
    <w:p w:rsidR="004207AE" w:rsidRDefault="004207AE" w:rsidP="004207AE">
      <w:bookmarkStart w:id="8" w:name="sub_1002"/>
      <w:bookmarkEnd w:id="7"/>
      <w:r>
        <w:t>2. Для оплаты денежных обязательств получатель средств бюджета муниципального района (администратор источников финансирования дефицита бюджета муниципального района)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4207AE" w:rsidRDefault="004207AE" w:rsidP="004207AE">
      <w:bookmarkStart w:id="9" w:name="sub_1003"/>
      <w:bookmarkEnd w:id="8"/>
      <w:r>
        <w:t xml:space="preserve">3. </w:t>
      </w:r>
      <w:proofErr w:type="gramStart"/>
      <w:r>
        <w:t xml:space="preserve">Орган, осуществляющий открытие и ведение лицевых счетов, проверяет Распоряжение на наличие в нем реквизитов и показателей, предусмотренных </w:t>
      </w:r>
      <w:hyperlink r:id="rId8" w:anchor="sub_1004" w:history="1">
        <w:r>
          <w:rPr>
            <w:rStyle w:val="a5"/>
            <w:rFonts w:ascii="Times New Roman CYR" w:hAnsi="Times New Roman CYR"/>
            <w:color w:val="000000"/>
          </w:rPr>
          <w:t>пунктом 4</w:t>
        </w:r>
      </w:hyperlink>
      <w:r>
        <w:t xml:space="preserve"> настоящего Порядка (с учетом положений </w:t>
      </w:r>
      <w:hyperlink r:id="rId9" w:anchor="sub_1005" w:history="1">
        <w:r>
          <w:rPr>
            <w:rStyle w:val="a5"/>
            <w:rFonts w:ascii="Times New Roman CYR" w:hAnsi="Times New Roman CYR"/>
            <w:color w:val="000000"/>
          </w:rPr>
          <w:t>пункта 5</w:t>
        </w:r>
      </w:hyperlink>
      <w:r>
        <w:t xml:space="preserve"> настоящего Порядка), на соответствие требованиям, установленным </w:t>
      </w:r>
      <w:hyperlink r:id="rId10" w:anchor="sub_1006" w:history="1">
        <w:r>
          <w:rPr>
            <w:rStyle w:val="a5"/>
            <w:rFonts w:ascii="Times New Roman CYR" w:hAnsi="Times New Roman CYR"/>
            <w:color w:val="000000"/>
          </w:rPr>
          <w:t>пунктами 6</w:t>
        </w:r>
      </w:hyperlink>
      <w:r>
        <w:t xml:space="preserve">, </w:t>
      </w:r>
      <w:hyperlink r:id="rId11" w:anchor="sub_1007" w:history="1">
        <w:r>
          <w:rPr>
            <w:rStyle w:val="a5"/>
            <w:rFonts w:ascii="Times New Roman CYR" w:hAnsi="Times New Roman CYR"/>
            <w:color w:val="000000"/>
          </w:rPr>
          <w:t>7</w:t>
        </w:r>
      </w:hyperlink>
      <w:r>
        <w:t xml:space="preserve">, </w:t>
      </w:r>
      <w:hyperlink r:id="rId12" w:anchor="sub_1009" w:history="1">
        <w:r>
          <w:rPr>
            <w:rStyle w:val="a5"/>
            <w:rFonts w:ascii="Times New Roman CYR" w:hAnsi="Times New Roman CYR"/>
            <w:color w:val="000000"/>
          </w:rPr>
          <w:t>9</w:t>
        </w:r>
      </w:hyperlink>
      <w:r>
        <w:t xml:space="preserve"> и </w:t>
      </w:r>
      <w:hyperlink r:id="rId13" w:anchor="sub_1010" w:history="1">
        <w:r>
          <w:rPr>
            <w:rStyle w:val="a5"/>
            <w:rFonts w:ascii="Times New Roman CYR" w:hAnsi="Times New Roman CYR"/>
            <w:color w:val="000000"/>
          </w:rPr>
          <w:t>10</w:t>
        </w:r>
      </w:hyperlink>
      <w:r>
        <w:t xml:space="preserve"> настоящего Порядка, а также наличие документов, предусмотренных пунктами 7 и </w:t>
      </w:r>
      <w:hyperlink r:id="rId14" w:anchor="sub_1008" w:history="1">
        <w:r>
          <w:rPr>
            <w:rStyle w:val="a5"/>
            <w:rFonts w:ascii="Times New Roman CYR" w:hAnsi="Times New Roman CYR"/>
            <w:color w:val="000000"/>
          </w:rPr>
          <w:t>8</w:t>
        </w:r>
      </w:hyperlink>
      <w:r>
        <w:t xml:space="preserve"> настоящего Порядка:</w:t>
      </w:r>
      <w:proofErr w:type="gramEnd"/>
    </w:p>
    <w:bookmarkEnd w:id="9"/>
    <w:p w:rsidR="004207AE" w:rsidRDefault="004207AE" w:rsidP="004207AE">
      <w:r>
        <w:t>не позднее рабочего дня, следующего за днем представления получателем средств бюджета муниципального района (администратором источников финансирования дефицита бюджета муниципального района) Распоряжения в орган, осуществляющий открытие и ведение лицевых счетов;</w:t>
      </w:r>
    </w:p>
    <w:p w:rsidR="004207AE" w:rsidRDefault="004207AE" w:rsidP="004207AE">
      <w:r>
        <w:t xml:space="preserve">не позднее четвертого рабочего дня, следующего за днем представления получателем средств бюджета муниципального района Распоряжения в орган, осуществляющий открытие и ведение лицевых счетов, в случаях, установленных </w:t>
      </w:r>
      <w:hyperlink r:id="rId15" w:anchor="sub_10062" w:history="1">
        <w:r>
          <w:rPr>
            <w:rStyle w:val="a5"/>
            <w:rFonts w:ascii="Times New Roman CYR" w:hAnsi="Times New Roman CYR"/>
            <w:color w:val="000000"/>
          </w:rPr>
          <w:t>частью второй пункта 6</w:t>
        </w:r>
      </w:hyperlink>
      <w:r>
        <w:t xml:space="preserve"> настоящего Порядка.</w:t>
      </w:r>
    </w:p>
    <w:p w:rsidR="004207AE" w:rsidRDefault="004207AE" w:rsidP="004207AE">
      <w:bookmarkStart w:id="10" w:name="sub_1004"/>
      <w:r>
        <w:t>4. Распоряжение проверяется на наличие в нем следующих реквизитов и показателей:</w:t>
      </w:r>
    </w:p>
    <w:bookmarkEnd w:id="10"/>
    <w:p w:rsidR="004207AE" w:rsidRDefault="004207AE" w:rsidP="004207AE">
      <w:proofErr w:type="gramStart"/>
      <w:r>
        <w:t xml:space="preserve">1) подписей, соответствующих имеющимся образцам, представленным получателем средств бюджета муниципального района (администратором источников финансирования дефицита бюджета муниципального района) для открытия соответствующего лицевого счета в порядке, установленном в соответствии с </w:t>
      </w:r>
      <w:hyperlink r:id="rId16" w:history="1">
        <w:r>
          <w:rPr>
            <w:rStyle w:val="a5"/>
            <w:rFonts w:ascii="Times New Roman CYR" w:hAnsi="Times New Roman CYR"/>
            <w:color w:val="000000"/>
          </w:rPr>
          <w:t>пунктом 9 статьи 220.1</w:t>
        </w:r>
      </w:hyperlink>
      <w:r>
        <w:t xml:space="preserve"> Бюджетного кодекса Российской Федерации;</w:t>
      </w:r>
      <w:proofErr w:type="gramEnd"/>
    </w:p>
    <w:p w:rsidR="004207AE" w:rsidRDefault="004207AE" w:rsidP="004207AE">
      <w:proofErr w:type="gramStart"/>
      <w:r>
        <w:t xml:space="preserve">2) уникального кода получателя средств бюджета муниципального района по реестру участников бюджетного процесса, а также юридических лиц, не являющихся </w:t>
      </w:r>
      <w:r>
        <w:lastRenderedPageBreak/>
        <w:t xml:space="preserve">участниками бюджетного процесса, порядок формирования и ведения которого установлен в соответствии с </w:t>
      </w:r>
      <w:hyperlink r:id="rId17" w:history="1">
        <w:r>
          <w:rPr>
            <w:rStyle w:val="a5"/>
            <w:rFonts w:ascii="Times New Roman CYR" w:hAnsi="Times New Roman CYR"/>
            <w:color w:val="000000"/>
          </w:rPr>
          <w:t>абзацем двадцатым статьи 165</w:t>
        </w:r>
      </w:hyperlink>
      <w: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roofErr w:type="gramEnd"/>
    </w:p>
    <w:p w:rsidR="004207AE" w:rsidRDefault="004207AE" w:rsidP="004207AE">
      <w:r>
        <w:t>3) кодов классификации расходов бюджета муниципального района (классификации источников финансирования дефицитов бюджета муниципального района), по которым необходимо произвести перечисление, а также текстового назначения платежа;</w:t>
      </w:r>
    </w:p>
    <w:p w:rsidR="004207AE" w:rsidRDefault="004207AE" w:rsidP="004207AE">
      <w:proofErr w:type="gramStart"/>
      <w:r>
        <w:t xml:space="preserve">4) суммы перечисления и кода валюты в соответствии с </w:t>
      </w:r>
      <w:hyperlink r:id="rId18" w:history="1">
        <w:r>
          <w:rPr>
            <w:rStyle w:val="a5"/>
            <w:rFonts w:ascii="Times New Roman CYR" w:hAnsi="Times New Roman CYR"/>
            <w:color w:val="000000"/>
          </w:rPr>
          <w:t>Общероссийским классификатором валют</w:t>
        </w:r>
      </w:hyperlink>
      <w:r>
        <w:t>, в которой он должен быть произведен;</w:t>
      </w:r>
      <w:proofErr w:type="gramEnd"/>
    </w:p>
    <w:p w:rsidR="004207AE" w:rsidRDefault="004207AE" w:rsidP="004207AE">
      <w:r>
        <w:t xml:space="preserve">5) суммы перечисления в </w:t>
      </w:r>
      <w:hyperlink r:id="rId19" w:history="1">
        <w:r>
          <w:rPr>
            <w:rStyle w:val="a5"/>
            <w:rFonts w:ascii="Times New Roman CYR" w:hAnsi="Times New Roman CYR"/>
            <w:color w:val="000000"/>
          </w:rPr>
          <w:t>валюте</w:t>
        </w:r>
      </w:hyperlink>
      <w:r>
        <w:t xml:space="preserve"> Российской Федерации, в рублевом эквиваленте, исчисленном на дату оформления Распоряжения;</w:t>
      </w:r>
    </w:p>
    <w:p w:rsidR="004207AE" w:rsidRDefault="004207AE" w:rsidP="004207AE">
      <w:r>
        <w:t>6) вида средств;</w:t>
      </w:r>
    </w:p>
    <w:p w:rsidR="004207AE" w:rsidRDefault="004207AE" w:rsidP="004207AE">
      <w: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t>дств в Р</w:t>
      </w:r>
      <w:proofErr w:type="gramEnd"/>
      <w:r>
        <w:t>аспоряжении;</w:t>
      </w:r>
    </w:p>
    <w:p w:rsidR="004207AE" w:rsidRDefault="004207AE" w:rsidP="004207AE">
      <w: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муниципального района (при наличии);</w:t>
      </w:r>
    </w:p>
    <w:p w:rsidR="004207AE" w:rsidRDefault="004207AE" w:rsidP="004207AE">
      <w:r>
        <w:t>9) номера и серии чека;</w:t>
      </w:r>
    </w:p>
    <w:p w:rsidR="004207AE" w:rsidRDefault="004207AE" w:rsidP="004207AE">
      <w:r>
        <w:t>10) срока действия чека;</w:t>
      </w:r>
    </w:p>
    <w:p w:rsidR="004207AE" w:rsidRDefault="004207AE" w:rsidP="004207AE">
      <w:r>
        <w:t>11) фамилии, имени и отчества получателя средств по чеку;</w:t>
      </w:r>
    </w:p>
    <w:p w:rsidR="004207AE" w:rsidRDefault="004207AE" w:rsidP="004207AE">
      <w:r>
        <w:t>12) данных документов, удостоверяющих личность получателя средств по чеку;</w:t>
      </w:r>
    </w:p>
    <w:p w:rsidR="004207AE" w:rsidRDefault="004207AE" w:rsidP="004207AE">
      <w: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20" w:history="1">
        <w:r>
          <w:rPr>
            <w:rStyle w:val="a5"/>
            <w:rFonts w:ascii="Times New Roman CYR" w:hAnsi="Times New Roman CYR"/>
            <w:color w:val="000000"/>
          </w:rPr>
          <w:t>Правилами</w:t>
        </w:r>
      </w:hyperlink>
      <w: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21" w:history="1">
        <w:r>
          <w:rPr>
            <w:rStyle w:val="a5"/>
            <w:rFonts w:ascii="Times New Roman CYR" w:hAnsi="Times New Roman CYR"/>
            <w:color w:val="000000"/>
          </w:rPr>
          <w:t>пунктом 7 статьи 45</w:t>
        </w:r>
      </w:hyperlink>
      <w:r>
        <w:t xml:space="preserve"> Налогового кодекса Российской Федерации;</w:t>
      </w:r>
    </w:p>
    <w:p w:rsidR="004207AE" w:rsidRDefault="004207AE" w:rsidP="004207AE">
      <w:bookmarkStart w:id="11" w:name="sub_100414"/>
      <w:proofErr w:type="gramStart"/>
      <w: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обязательств получателей средств бюджета муниципального района, предоставляемых получателями средств бюджета муниципального района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муниципального</w:t>
      </w:r>
      <w:proofErr w:type="gramEnd"/>
      <w:r>
        <w:t xml:space="preserve"> района, установленным Финансовым управлением администрации </w:t>
      </w:r>
      <w:proofErr w:type="spellStart"/>
      <w:r>
        <w:t>Тарханско-Потьминского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(далее - порядок учета обязательств);</w:t>
      </w:r>
    </w:p>
    <w:bookmarkEnd w:id="11"/>
    <w:p w:rsidR="004207AE" w:rsidRDefault="004207AE" w:rsidP="004207AE">
      <w:proofErr w:type="gramStart"/>
      <w: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22" w:history="1">
        <w:r>
          <w:rPr>
            <w:rStyle w:val="a5"/>
            <w:rFonts w:ascii="Times New Roman CYR" w:hAnsi="Times New Roman CYR"/>
            <w:color w:val="000000"/>
          </w:rPr>
          <w:t>счет-фактура</w:t>
        </w:r>
      </w:hyperlink>
      <w: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t xml:space="preserve"> реквизитов документов, подтверждающих возникновение денежных обязатель</w:t>
      </w:r>
      <w:proofErr w:type="gramStart"/>
      <w:r>
        <w:t>ств в сл</w:t>
      </w:r>
      <w:proofErr w:type="gramEnd"/>
      <w:r>
        <w:t>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4207AE" w:rsidRDefault="004207AE" w:rsidP="004207AE">
      <w:r>
        <w:t>16) кода источника поступлений целевых сре</w:t>
      </w:r>
      <w:proofErr w:type="gramStart"/>
      <w:r>
        <w:t>дств в с</w:t>
      </w:r>
      <w:proofErr w:type="gramEnd"/>
      <w:r>
        <w:t xml:space="preserve">оответствии с порядком </w:t>
      </w:r>
      <w:r>
        <w:lastRenderedPageBreak/>
        <w:t>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4207AE" w:rsidRDefault="004207AE" w:rsidP="004207AE">
      <w:proofErr w:type="gramStart"/>
      <w:r>
        <w:t xml:space="preserve">17) номера лицевого счета </w:t>
      </w:r>
      <w:proofErr w:type="spellStart"/>
      <w:r>
        <w:t>неучастника</w:t>
      </w:r>
      <w:proofErr w:type="spellEnd"/>
      <w:r>
        <w:t xml:space="preserve">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23" w:history="1">
        <w:r>
          <w:rPr>
            <w:rStyle w:val="a5"/>
            <w:rFonts w:ascii="Times New Roman CYR" w:hAnsi="Times New Roman CYR"/>
            <w:color w:val="000000"/>
          </w:rPr>
          <w:t>валюте</w:t>
        </w:r>
      </w:hyperlink>
      <w:r>
        <w:t xml:space="preserve">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t xml:space="preserve"> для выполнения условия о казначейском сопровождении платежа, в случае, если платеж подлежит казначейскому сопровождению.</w:t>
      </w:r>
    </w:p>
    <w:p w:rsidR="004207AE" w:rsidRDefault="004207AE" w:rsidP="004207AE">
      <w:bookmarkStart w:id="12" w:name="sub_1005"/>
      <w:r>
        <w:t xml:space="preserve">5. Требования </w:t>
      </w:r>
      <w:hyperlink r:id="rId24" w:anchor="sub_100414" w:history="1">
        <w:r>
          <w:rPr>
            <w:rStyle w:val="a5"/>
            <w:rFonts w:ascii="Times New Roman CYR" w:hAnsi="Times New Roman CYR"/>
            <w:color w:val="000000"/>
          </w:rPr>
          <w:t>подпунктов 14 - 16 пункта 4</w:t>
        </w:r>
      </w:hyperlink>
      <w:r>
        <w:t xml:space="preserve"> настоящего Порядка не применяются в отношении Распоряжений при перечислении средств обособленным подразделениям получателей средств бюджета муниципального района, не наделенным полномочиями по ведению бюджетного учета.</w:t>
      </w:r>
    </w:p>
    <w:bookmarkEnd w:id="12"/>
    <w:p w:rsidR="004207AE" w:rsidRDefault="004207AE" w:rsidP="004207AE">
      <w:proofErr w:type="gramStart"/>
      <w:r>
        <w:t xml:space="preserve">Требования </w:t>
      </w:r>
      <w:hyperlink r:id="rId25" w:anchor="sub_100414" w:history="1">
        <w:r>
          <w:rPr>
            <w:rStyle w:val="a5"/>
            <w:rFonts w:ascii="Times New Roman CYR" w:hAnsi="Times New Roman CYR"/>
            <w:color w:val="000000"/>
          </w:rPr>
          <w:t>подпункта 14 пункта 4</w:t>
        </w:r>
      </w:hyperlink>
      <w: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4207AE" w:rsidRDefault="004207AE" w:rsidP="004207AE">
      <w:r>
        <w:t xml:space="preserve">В одном Распоряжении может содержаться несколько сумм кассовых расходов (кассовых выплат) по разным кодам классификации расходов бюджета муниципального района (классификации источников финансирования дефицитов бюджета муниципального района) в рамках одного денежного обязательства получателя средств бюджета муниципального района (администратора </w:t>
      </w:r>
      <w:proofErr w:type="gramStart"/>
      <w:r>
        <w:t>источников финансирования дефицита бюджета муниципального района</w:t>
      </w:r>
      <w:proofErr w:type="gramEnd"/>
      <w:r>
        <w:t>).</w:t>
      </w:r>
    </w:p>
    <w:p w:rsidR="004207AE" w:rsidRDefault="004207AE" w:rsidP="004207AE">
      <w:bookmarkStart w:id="13" w:name="sub_1006"/>
      <w: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4207AE" w:rsidRDefault="004207AE" w:rsidP="004207AE">
      <w:bookmarkStart w:id="14" w:name="sub_10061"/>
      <w:bookmarkEnd w:id="13"/>
      <w:r>
        <w:t xml:space="preserve">1) соответствие указанных в Распоряжении </w:t>
      </w:r>
      <w:proofErr w:type="gramStart"/>
      <w:r>
        <w:t>кодов классификации расходов бюджета муниципального района</w:t>
      </w:r>
      <w:proofErr w:type="gramEnd"/>
      <w:r>
        <w:t xml:space="preserve"> кодам </w:t>
      </w:r>
      <w:hyperlink r:id="rId26" w:history="1">
        <w:r>
          <w:rPr>
            <w:rStyle w:val="a5"/>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bookmarkEnd w:id="14"/>
    <w:p w:rsidR="004207AE" w:rsidRDefault="004207AE" w:rsidP="004207AE">
      <w:r>
        <w:t>2) соответствие содержания операции, исходя из денежного обязательства, содержанию текста назначения платежа, указанному в Распоряжении;</w:t>
      </w:r>
    </w:p>
    <w:p w:rsidR="004207AE" w:rsidRDefault="004207AE" w:rsidP="004207AE">
      <w:r>
        <w:t xml:space="preserve">3) соответствие указанных в Распоряжении </w:t>
      </w:r>
      <w:proofErr w:type="gramStart"/>
      <w:r>
        <w:t>кодов видов расходов классификации расходов бюджета муниципального района</w:t>
      </w:r>
      <w:proofErr w:type="gramEnd"/>
      <w:r>
        <w:t xml:space="preserve"> текстовому назначению платежа, исходя из содержания текста назначения платежа, согласно порядку применения кодов </w:t>
      </w:r>
      <w:hyperlink r:id="rId27" w:history="1">
        <w:r>
          <w:rPr>
            <w:rStyle w:val="a5"/>
            <w:rFonts w:ascii="Times New Roman CYR" w:hAnsi="Times New Roman CYR"/>
            <w:color w:val="000000"/>
          </w:rPr>
          <w:t>бюджетной классификации</w:t>
        </w:r>
      </w:hyperlink>
      <w:r>
        <w:t xml:space="preserve"> Российской Федерации, установленному в соответствии с </w:t>
      </w:r>
      <w:hyperlink r:id="rId28" w:history="1">
        <w:r>
          <w:rPr>
            <w:rStyle w:val="a5"/>
            <w:rFonts w:ascii="Times New Roman CYR" w:hAnsi="Times New Roman CYR"/>
            <w:color w:val="000000"/>
          </w:rPr>
          <w:t>пунктом 2 статьи 18</w:t>
        </w:r>
      </w:hyperlink>
      <w:r>
        <w:t xml:space="preserve"> Бюджетного кодекса Российской Федерации (далее - порядок применения бюджетной классификации);</w:t>
      </w:r>
    </w:p>
    <w:p w:rsidR="004207AE" w:rsidRDefault="004207AE" w:rsidP="004207AE">
      <w:r>
        <w:t xml:space="preserve">4) </w:t>
      </w:r>
      <w:proofErr w:type="spellStart"/>
      <w:r>
        <w:t>непревышение</w:t>
      </w:r>
      <w:proofErr w:type="spellEnd"/>
      <w: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4207AE" w:rsidRDefault="004207AE" w:rsidP="004207AE">
      <w: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4207AE" w:rsidRDefault="004207AE" w:rsidP="004207AE">
      <w:r>
        <w:t xml:space="preserve">6) соответствие реквизитов Распоряжения требованиям </w:t>
      </w:r>
      <w:hyperlink r:id="rId29" w:history="1">
        <w:r>
          <w:rPr>
            <w:rStyle w:val="a5"/>
            <w:rFonts w:ascii="Times New Roman CYR" w:hAnsi="Times New Roman CYR"/>
            <w:color w:val="000000"/>
          </w:rPr>
          <w:t>бюджетного законодательства</w:t>
        </w:r>
      </w:hyperlink>
      <w:r>
        <w:t xml:space="preserve"> Российской Федерации о перечислении средств бюджета муниципального района на соответствующие казначейские счета;</w:t>
      </w:r>
    </w:p>
    <w:p w:rsidR="004207AE" w:rsidRDefault="004207AE" w:rsidP="004207AE">
      <w:r>
        <w:lastRenderedPageBreak/>
        <w:t>7) идентичность кода участника бюджетного процесса по Сводному реестру по денежному обязательству и платежу;</w:t>
      </w:r>
    </w:p>
    <w:p w:rsidR="004207AE" w:rsidRDefault="004207AE" w:rsidP="004207AE">
      <w:r>
        <w:t>8) идентичность кода (кодов) классификации расходов бюджета муниципального района по денежному обязательству и платежу;</w:t>
      </w:r>
    </w:p>
    <w:p w:rsidR="004207AE" w:rsidRDefault="004207AE" w:rsidP="004207AE">
      <w: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4207AE" w:rsidRDefault="004207AE" w:rsidP="004207AE">
      <w:proofErr w:type="gramStart"/>
      <w: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4207AE" w:rsidRDefault="004207AE" w:rsidP="004207AE">
      <w:r>
        <w:t xml:space="preserve">11) соответствие </w:t>
      </w:r>
      <w:proofErr w:type="gramStart"/>
      <w:r>
        <w:t>кода классификации расходов бюджета муниципального района</w:t>
      </w:r>
      <w:proofErr w:type="gramEnd"/>
      <w:r>
        <w:t xml:space="preserve"> по денежному обязательству и платежу;</w:t>
      </w:r>
    </w:p>
    <w:p w:rsidR="004207AE" w:rsidRDefault="004207AE" w:rsidP="004207AE">
      <w: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4207AE" w:rsidRDefault="004207AE" w:rsidP="004207AE">
      <w:proofErr w:type="gramStart"/>
      <w:r>
        <w:t xml:space="preserve">13) соответствие уникального номера реестровой записи в определенном </w:t>
      </w:r>
      <w:hyperlink r:id="rId30" w:history="1">
        <w:r>
          <w:rPr>
            <w:rStyle w:val="a5"/>
            <w:rFonts w:ascii="Times New Roman CYR" w:hAnsi="Times New Roman CYR"/>
            <w:color w:val="000000"/>
          </w:rPr>
          <w:t>законодательством</w:t>
        </w:r>
      </w:hyperlink>
      <w: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t xml:space="preserve"> тайну, </w:t>
      </w:r>
      <w:proofErr w:type="gramStart"/>
      <w:r>
        <w:t>указанных</w:t>
      </w:r>
      <w:proofErr w:type="gramEnd"/>
      <w:r>
        <w:t xml:space="preserve"> в Распоряжении.</w:t>
      </w:r>
    </w:p>
    <w:p w:rsidR="004207AE" w:rsidRDefault="004207AE" w:rsidP="004207AE">
      <w:bookmarkStart w:id="15" w:name="sub_10062"/>
      <w: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4207AE" w:rsidRDefault="004207AE" w:rsidP="004207AE">
      <w:bookmarkStart w:id="16" w:name="sub_10614"/>
      <w:bookmarkEnd w:id="15"/>
      <w:r>
        <w:t>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4207AE" w:rsidRDefault="004207AE" w:rsidP="004207AE">
      <w:bookmarkStart w:id="17" w:name="sub_10615"/>
      <w:bookmarkEnd w:id="16"/>
      <w:r>
        <w:t>15) не 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4207AE" w:rsidRDefault="004207AE" w:rsidP="004207AE">
      <w:bookmarkStart w:id="18" w:name="sub_10616"/>
      <w:bookmarkEnd w:id="17"/>
      <w: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4207AE" w:rsidRDefault="004207AE" w:rsidP="004207AE">
      <w:bookmarkStart w:id="19" w:name="sub_162"/>
      <w:bookmarkEnd w:id="18"/>
      <w:proofErr w:type="gramStart"/>
      <w: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4207AE" w:rsidRDefault="004207AE" w:rsidP="004207AE">
      <w:bookmarkStart w:id="20" w:name="sub_1007"/>
      <w:bookmarkEnd w:id="19"/>
      <w:r>
        <w:t xml:space="preserve">7. </w:t>
      </w:r>
      <w:proofErr w:type="gramStart"/>
      <w: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w:t>
      </w:r>
      <w:proofErr w:type="gramEnd"/>
      <w:r>
        <w:t xml:space="preserve"> 1, 5 - 7, 10 - 13 пункта 13 графы 3 Перечня документов, на </w:t>
      </w:r>
      <w:r>
        <w:lastRenderedPageBreak/>
        <w:t>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обязательств получателей средств  бюджета муниципального района (далее - Перечень документов), а также документов, содержащих сведения, составляющих государственную и иную охраняемую законом тайну.</w:t>
      </w:r>
    </w:p>
    <w:bookmarkEnd w:id="20"/>
    <w:p w:rsidR="004207AE" w:rsidRDefault="004207AE" w:rsidP="004207AE">
      <w:r>
        <w:t>При санкционировании оплаты денежных обязатель</w:t>
      </w:r>
      <w:proofErr w:type="gramStart"/>
      <w:r>
        <w:t>ств в сл</w:t>
      </w:r>
      <w:proofErr w:type="gramEnd"/>
      <w:r>
        <w:t xml:space="preserve">учае, установленном настоящим пунктом, дополнительно к направлениям проверки, установленным </w:t>
      </w:r>
      <w:hyperlink r:id="rId31" w:anchor="sub_1006" w:history="1">
        <w:r>
          <w:rPr>
            <w:rStyle w:val="a5"/>
            <w:rFonts w:ascii="Times New Roman CYR" w:hAnsi="Times New Roman CYR"/>
            <w:color w:val="000000"/>
          </w:rPr>
          <w:t>пунктом 6</w:t>
        </w:r>
      </w:hyperlink>
      <w:r>
        <w:t xml:space="preserve"> настоящего Порядка, осуществляется проверка равенства сумм Распоряжения сумме соответствующего денежного обязательства.</w:t>
      </w:r>
    </w:p>
    <w:p w:rsidR="004207AE" w:rsidRDefault="004207AE" w:rsidP="004207AE">
      <w:bookmarkStart w:id="21" w:name="sub_1008"/>
      <w:r>
        <w:t xml:space="preserve">8. </w:t>
      </w:r>
      <w:proofErr w:type="gramStart"/>
      <w:r>
        <w:t xml:space="preserve">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муниципального района - государственного заказчика по перечислению суммы неустойки (штрафа, пеней) за нарушение </w:t>
      </w:r>
      <w:hyperlink r:id="rId32" w:history="1">
        <w:r>
          <w:rPr>
            <w:rStyle w:val="a5"/>
            <w:rFonts w:ascii="Times New Roman CYR" w:hAnsi="Times New Roman CYR"/>
            <w:color w:val="000000"/>
          </w:rPr>
          <w:t>законодательства</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муниципального района, получатель средств бюджета муниципального района представляет в орган</w:t>
      </w:r>
      <w:proofErr w:type="gramEnd"/>
      <w:r>
        <w:t xml:space="preserve">, </w:t>
      </w:r>
      <w:proofErr w:type="gramStart"/>
      <w:r>
        <w:t>осуществляющий открытие и ведение лицевых счетов, не позднее представления Распоряжения на оплату денежного обязательства по договору (государственному контракту) Распоряжение на перечисление в доход бюджета муниципального района суммы неустойки (штрафа, пеней) по данному договору (государственному контракту).</w:t>
      </w:r>
      <w:proofErr w:type="gramEnd"/>
    </w:p>
    <w:p w:rsidR="004207AE" w:rsidRDefault="004207AE" w:rsidP="004207AE">
      <w:bookmarkStart w:id="22" w:name="sub_1009"/>
      <w:bookmarkEnd w:id="21"/>
      <w: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22"/>
    <w:p w:rsidR="004207AE" w:rsidRDefault="004207AE" w:rsidP="004207AE">
      <w:r>
        <w:t xml:space="preserve">1) соответствие указанных в Распоряжении </w:t>
      </w:r>
      <w:proofErr w:type="gramStart"/>
      <w:r>
        <w:t>кодов классификации расходов бюджета муниципального района</w:t>
      </w:r>
      <w:proofErr w:type="gramEnd"/>
      <w:r>
        <w:t xml:space="preserve"> кодам </w:t>
      </w:r>
      <w:hyperlink r:id="rId33" w:history="1">
        <w:r>
          <w:rPr>
            <w:rStyle w:val="a5"/>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p w:rsidR="004207AE" w:rsidRDefault="004207AE" w:rsidP="004207AE">
      <w:r>
        <w:t xml:space="preserve">2) соответствие указанных в Распоряжении </w:t>
      </w:r>
      <w:proofErr w:type="gramStart"/>
      <w:r>
        <w:t>кодов видов расходов классификации расходов бюджета муниципального района</w:t>
      </w:r>
      <w:proofErr w:type="gramEnd"/>
      <w:r>
        <w:t xml:space="preserve"> текстовому назначению платежа, исходя из содержания текста назначения платежа, в соответствии с порядком применения </w:t>
      </w:r>
      <w:hyperlink r:id="rId34" w:history="1">
        <w:r>
          <w:rPr>
            <w:rStyle w:val="a5"/>
            <w:rFonts w:ascii="Times New Roman CYR" w:hAnsi="Times New Roman CYR"/>
            <w:color w:val="000000"/>
          </w:rPr>
          <w:t>бюджетной классификации</w:t>
        </w:r>
      </w:hyperlink>
      <w:r>
        <w:t>;</w:t>
      </w:r>
    </w:p>
    <w:p w:rsidR="004207AE" w:rsidRDefault="004207AE" w:rsidP="004207AE">
      <w:r>
        <w:t>3) не превышение сумм, указанных в Распоряжении, над остатками соответствующих бюджетных ассигнований, учтенных на лицевом счете получателя средств бюджета муниципального района.</w:t>
      </w:r>
    </w:p>
    <w:p w:rsidR="004207AE" w:rsidRDefault="004207AE" w:rsidP="004207AE">
      <w:bookmarkStart w:id="23" w:name="sub_1010"/>
      <w:r>
        <w:t>10. При санкционировании оплаты денежных обязательств по перечислениям по источникам финансирования дефицита бюджета муниципального района осуществляется проверка Распоряжения по следующим направлениям:</w:t>
      </w:r>
    </w:p>
    <w:bookmarkEnd w:id="23"/>
    <w:p w:rsidR="004207AE" w:rsidRDefault="004207AE" w:rsidP="004207AE">
      <w:r>
        <w:t xml:space="preserve">1) соответствие указанных в Распоряжении </w:t>
      </w:r>
      <w:proofErr w:type="gramStart"/>
      <w:r>
        <w:t>кодов классификации источников финансирования дефицита бюджета муниципального района</w:t>
      </w:r>
      <w:proofErr w:type="gramEnd"/>
      <w:r>
        <w:t xml:space="preserve"> кодам </w:t>
      </w:r>
      <w:hyperlink r:id="rId35" w:history="1">
        <w:r>
          <w:rPr>
            <w:rStyle w:val="a5"/>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p w:rsidR="004207AE" w:rsidRDefault="004207AE" w:rsidP="004207AE">
      <w:r>
        <w:t xml:space="preserve">2) соответствие указанных в Распоряжении </w:t>
      </w:r>
      <w:proofErr w:type="gramStart"/>
      <w:r>
        <w:t>кодов аналитической группы вида источника финансирования дефицита бюджета</w:t>
      </w:r>
      <w:proofErr w:type="gramEnd"/>
      <w:r>
        <w:t xml:space="preserve"> текстовому назначению платежа, исходя из содержания текста назначения платежа, в соответствии с порядком применения </w:t>
      </w:r>
      <w:hyperlink r:id="rId36" w:history="1">
        <w:r>
          <w:rPr>
            <w:rStyle w:val="a5"/>
            <w:rFonts w:ascii="Times New Roman CYR" w:hAnsi="Times New Roman CYR"/>
            <w:color w:val="000000"/>
          </w:rPr>
          <w:t>бюджетной классификации</w:t>
        </w:r>
      </w:hyperlink>
      <w:r>
        <w:t>;</w:t>
      </w:r>
    </w:p>
    <w:p w:rsidR="004207AE" w:rsidRDefault="004207AE" w:rsidP="004207AE">
      <w:r>
        <w:t xml:space="preserve">3) не превышение сумм, указанных в Распоряжении, остаткам соответствующих бюджетных ассигнований, учтенных на лицевом счете </w:t>
      </w:r>
      <w:proofErr w:type="gramStart"/>
      <w:r>
        <w:t>администратора источников финансирования дефицита бюджета муниципального района</w:t>
      </w:r>
      <w:proofErr w:type="gramEnd"/>
      <w:r>
        <w:t>.</w:t>
      </w:r>
    </w:p>
    <w:p w:rsidR="004207AE" w:rsidRDefault="004207AE" w:rsidP="004207AE">
      <w:bookmarkStart w:id="24" w:name="sub_1011"/>
      <w:r>
        <w:t xml:space="preserve">11. </w:t>
      </w:r>
      <w:proofErr w:type="gramStart"/>
      <w:r>
        <w:t xml:space="preserve">В случае если информация, указанная в Распоряжении, или его форма, не соответствуют требованиям, установленным </w:t>
      </w:r>
      <w:hyperlink r:id="rId37" w:anchor="sub_1003" w:history="1">
        <w:r>
          <w:rPr>
            <w:rStyle w:val="a5"/>
            <w:rFonts w:ascii="Times New Roman CYR" w:hAnsi="Times New Roman CYR"/>
            <w:color w:val="000000"/>
          </w:rPr>
          <w:t>пунктами 3</w:t>
        </w:r>
      </w:hyperlink>
      <w:r>
        <w:t xml:space="preserve">, </w:t>
      </w:r>
      <w:hyperlink r:id="rId38" w:anchor="sub_1004" w:history="1">
        <w:r>
          <w:rPr>
            <w:rStyle w:val="a5"/>
            <w:rFonts w:ascii="Times New Roman CYR" w:hAnsi="Times New Roman CYR"/>
            <w:color w:val="000000"/>
          </w:rPr>
          <w:t>4</w:t>
        </w:r>
      </w:hyperlink>
      <w:r>
        <w:t xml:space="preserve">, </w:t>
      </w:r>
      <w:hyperlink r:id="rId39" w:anchor="sub_10061" w:history="1">
        <w:r>
          <w:rPr>
            <w:rStyle w:val="a5"/>
            <w:rFonts w:ascii="Times New Roman CYR" w:hAnsi="Times New Roman CYR"/>
            <w:color w:val="000000"/>
          </w:rPr>
          <w:t>подпунктами 1 - 13</w:t>
        </w:r>
      </w:hyperlink>
      <w:r>
        <w:t xml:space="preserve">, </w:t>
      </w:r>
      <w:hyperlink r:id="rId40" w:anchor="sub_10616" w:history="1">
        <w:r>
          <w:rPr>
            <w:rStyle w:val="a5"/>
            <w:rFonts w:ascii="Times New Roman CYR" w:hAnsi="Times New Roman CYR"/>
            <w:color w:val="000000"/>
          </w:rPr>
          <w:t>16 части первой</w:t>
        </w:r>
      </w:hyperlink>
      <w:r>
        <w:t xml:space="preserve"> и </w:t>
      </w:r>
      <w:hyperlink r:id="rId41" w:anchor="sub_162" w:history="1">
        <w:r>
          <w:rPr>
            <w:rStyle w:val="a5"/>
            <w:rFonts w:ascii="Times New Roman CYR" w:hAnsi="Times New Roman CYR"/>
            <w:color w:val="000000"/>
          </w:rPr>
          <w:t>частью второй пункта 6</w:t>
        </w:r>
      </w:hyperlink>
      <w:r>
        <w:t xml:space="preserve">, </w:t>
      </w:r>
      <w:hyperlink r:id="rId42" w:anchor="sub_1007" w:history="1">
        <w:r>
          <w:rPr>
            <w:rStyle w:val="a5"/>
            <w:rFonts w:ascii="Times New Roman CYR" w:hAnsi="Times New Roman CYR"/>
            <w:color w:val="000000"/>
          </w:rPr>
          <w:t>пунктами 7</w:t>
        </w:r>
      </w:hyperlink>
      <w:r>
        <w:t xml:space="preserve">, </w:t>
      </w:r>
      <w:hyperlink r:id="rId43" w:anchor="sub_1009" w:history="1">
        <w:r>
          <w:rPr>
            <w:rStyle w:val="a5"/>
            <w:rFonts w:ascii="Times New Roman CYR" w:hAnsi="Times New Roman CYR"/>
            <w:color w:val="000000"/>
          </w:rPr>
          <w:t>9</w:t>
        </w:r>
      </w:hyperlink>
      <w:r>
        <w:t xml:space="preserve"> и </w:t>
      </w:r>
      <w:hyperlink r:id="rId44" w:anchor="sub_1010" w:history="1">
        <w:r>
          <w:rPr>
            <w:rStyle w:val="a5"/>
            <w:rFonts w:ascii="Times New Roman CYR" w:hAnsi="Times New Roman CYR"/>
            <w:color w:val="000000"/>
          </w:rPr>
          <w:t>10</w:t>
        </w:r>
      </w:hyperlink>
      <w:r>
        <w:t xml:space="preserve"> настоящего Порядка, или в случае </w:t>
      </w:r>
      <w:r>
        <w:lastRenderedPageBreak/>
        <w:t xml:space="preserve">установления нарушения получателем средств бюджета муниципального района условий, установленных </w:t>
      </w:r>
      <w:hyperlink r:id="rId45" w:anchor="sub_1008" w:history="1">
        <w:r>
          <w:rPr>
            <w:rStyle w:val="a5"/>
            <w:rFonts w:ascii="Times New Roman CYR" w:hAnsi="Times New Roman CYR"/>
            <w:color w:val="000000"/>
          </w:rPr>
          <w:t>пунктом 8</w:t>
        </w:r>
      </w:hyperlink>
      <w:r>
        <w:t xml:space="preserve"> настоящего Порядка, орган, осуществляющий открытие и ведение лицевых счетов, в сроки</w:t>
      </w:r>
      <w:proofErr w:type="gramEnd"/>
      <w:r>
        <w:t xml:space="preserve">, </w:t>
      </w:r>
      <w:proofErr w:type="gramStart"/>
      <w:r>
        <w:t xml:space="preserve">установленные пунктом 3 настоящего Порядка, направляет получателю средств бюджета муниципального района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46" w:history="1">
        <w:r>
          <w:rPr>
            <w:rStyle w:val="a5"/>
            <w:rFonts w:ascii="Times New Roman CYR" w:hAnsi="Times New Roman CYR"/>
            <w:color w:val="000000"/>
          </w:rPr>
          <w:t>пунктом 5 статьи 242.7</w:t>
        </w:r>
      </w:hyperlink>
      <w:r>
        <w:t xml:space="preserve"> Бюджетного кодекса Российской Федерации.</w:t>
      </w:r>
      <w:proofErr w:type="gramEnd"/>
    </w:p>
    <w:bookmarkEnd w:id="24"/>
    <w:p w:rsidR="004207AE" w:rsidRDefault="004207AE" w:rsidP="004207AE">
      <w:proofErr w:type="gramStart"/>
      <w:r>
        <w:t xml:space="preserve">При установлении органом, осуществляющим открытие и ведение лицевых счетов, нарушений получателем средств бюджета муниципального района условий, указанных в </w:t>
      </w:r>
      <w:hyperlink r:id="rId47" w:anchor="sub_10614" w:history="1">
        <w:r>
          <w:rPr>
            <w:rStyle w:val="a5"/>
            <w:rFonts w:ascii="Times New Roman CYR" w:hAnsi="Times New Roman CYR"/>
            <w:color w:val="000000"/>
          </w:rPr>
          <w:t>подпунктах 14</w:t>
        </w:r>
      </w:hyperlink>
      <w:r>
        <w:t xml:space="preserve"> и (или) </w:t>
      </w:r>
      <w:hyperlink r:id="rId48" w:anchor="sub_10615" w:history="1">
        <w:r>
          <w:rPr>
            <w:rStyle w:val="a5"/>
            <w:rFonts w:ascii="Times New Roman CYR" w:hAnsi="Times New Roman CYR"/>
            <w:color w:val="000000"/>
          </w:rPr>
          <w:t xml:space="preserve">15 пункта 6 </w:t>
        </w:r>
      </w:hyperlink>
      <w: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муниципального района путемнаправления</w:t>
      </w:r>
      <w:proofErr w:type="gramEnd"/>
      <w:r>
        <w:t xml:space="preserve"> </w:t>
      </w:r>
      <w:proofErr w:type="gramStart"/>
      <w:r>
        <w:t xml:space="preserve">уведомлений по формам в соответствии с </w:t>
      </w:r>
      <w:hyperlink r:id="rId49" w:history="1">
        <w:r>
          <w:rPr>
            <w:rStyle w:val="a5"/>
            <w:rFonts w:ascii="Times New Roman CYR" w:hAnsi="Times New Roman CYR"/>
            <w:color w:val="000000"/>
          </w:rPr>
          <w:t>приложениями N 1</w:t>
        </w:r>
      </w:hyperlink>
      <w:r>
        <w:t xml:space="preserve"> и </w:t>
      </w:r>
      <w:hyperlink r:id="rId50" w:history="1">
        <w:r>
          <w:rPr>
            <w:rStyle w:val="a5"/>
            <w:rFonts w:ascii="Times New Roman CYR" w:hAnsi="Times New Roman CYR"/>
            <w:color w:val="000000"/>
          </w:rPr>
          <w:t>N 2</w:t>
        </w:r>
      </w:hyperlink>
      <w: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51" w:history="1">
        <w:r>
          <w:rPr>
            <w:rStyle w:val="a5"/>
            <w:rFonts w:ascii="Times New Roman CYR" w:hAnsi="Times New Roman CYR"/>
            <w:color w:val="000000"/>
          </w:rPr>
          <w:t>приказом</w:t>
        </w:r>
      </w:hyperlink>
      <w: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w:t>
      </w:r>
      <w:proofErr w:type="gramEnd"/>
      <w:r>
        <w:t xml:space="preserve"> средств бюджета муниципального района, в ведении которого находится допустивший нарушение получатель средств бюджета муниципального района, не позднее десяти рабочих дней после отражения операций, вызвавших указанные нарушения, на соответствующем лицевом счете.</w:t>
      </w:r>
    </w:p>
    <w:p w:rsidR="004207AE" w:rsidRDefault="004207AE" w:rsidP="004207AE">
      <w:bookmarkStart w:id="25" w:name="sub_1012"/>
      <w:r>
        <w:t xml:space="preserve">12. </w:t>
      </w:r>
      <w:proofErr w:type="gramStart"/>
      <w:r>
        <w:t>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муниципального района (администратора источников финансирования дефицита бюджета муниципального района)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w:t>
      </w:r>
      <w:proofErr w:type="gramEnd"/>
      <w:r>
        <w:t xml:space="preserve"> сч</w:t>
      </w:r>
      <w:bookmarkStart w:id="26" w:name="_GoBack"/>
      <w:bookmarkEnd w:id="26"/>
      <w:r>
        <w:t>етов, и Распоряжение принимается к исполнению.</w:t>
      </w:r>
    </w:p>
    <w:p w:rsidR="004207AE" w:rsidRDefault="004207AE" w:rsidP="004207AE">
      <w:bookmarkStart w:id="27" w:name="sub_1013"/>
      <w:bookmarkEnd w:id="25"/>
      <w:r>
        <w:t xml:space="preserve">13. Представление и хранение Распоряжения для санкционирования </w:t>
      </w:r>
      <w:proofErr w:type="gramStart"/>
      <w:r>
        <w:t>оплаты денежных обязательств получателей средств бюджета муниципального</w:t>
      </w:r>
      <w:proofErr w:type="gramEnd"/>
      <w:r>
        <w:t xml:space="preserve"> района (администраторов источников финансирования дефицита бюджета муниципального района), содержащей сведения, составляющие государственную тайну, осуществляется в соответствии с настоящим Порядком с соблюдением норм </w:t>
      </w:r>
      <w:hyperlink r:id="rId52" w:history="1">
        <w:r>
          <w:rPr>
            <w:rStyle w:val="a5"/>
            <w:rFonts w:ascii="Times New Roman CYR" w:hAnsi="Times New Roman CYR"/>
            <w:color w:val="000000"/>
          </w:rPr>
          <w:t>законодательства</w:t>
        </w:r>
      </w:hyperlink>
      <w:r>
        <w:t xml:space="preserve"> Российской Федерации о защите государственной тайны.</w:t>
      </w:r>
    </w:p>
    <w:bookmarkEnd w:id="27"/>
    <w:p w:rsidR="004207AE" w:rsidRDefault="004207AE" w:rsidP="004207AE"/>
    <w:p w:rsidR="008F7255" w:rsidRDefault="008F7255"/>
    <w:sectPr w:rsidR="008F7255" w:rsidSect="00250E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207AE"/>
    <w:rsid w:val="00060041"/>
    <w:rsid w:val="0007409C"/>
    <w:rsid w:val="0015082E"/>
    <w:rsid w:val="0025030D"/>
    <w:rsid w:val="00250EC9"/>
    <w:rsid w:val="004207AE"/>
    <w:rsid w:val="00687AB8"/>
    <w:rsid w:val="00760A62"/>
    <w:rsid w:val="008F7255"/>
    <w:rsid w:val="00D75962"/>
    <w:rsid w:val="00DF301E"/>
    <w:rsid w:val="00E27C99"/>
    <w:rsid w:val="00E7700A"/>
    <w:rsid w:val="00EC253C"/>
    <w:rsid w:val="00EF34F7"/>
    <w:rsid w:val="00F026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7A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4207AE"/>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07AE"/>
    <w:rPr>
      <w:rFonts w:ascii="Times New Roman CYR" w:eastAsia="Times New Roman" w:hAnsi="Times New Roman CYR" w:cs="Times New Roman CYR"/>
      <w:b/>
      <w:bCs/>
      <w:color w:val="26282F"/>
      <w:sz w:val="24"/>
      <w:szCs w:val="24"/>
      <w:lang w:eastAsia="ru-RU"/>
    </w:rPr>
  </w:style>
  <w:style w:type="paragraph" w:customStyle="1" w:styleId="a3">
    <w:name w:val="Нормальный (таблица)"/>
    <w:basedOn w:val="a"/>
    <w:next w:val="a"/>
    <w:uiPriority w:val="99"/>
    <w:rsid w:val="004207AE"/>
    <w:pPr>
      <w:ind w:firstLine="0"/>
    </w:pPr>
  </w:style>
  <w:style w:type="paragraph" w:customStyle="1" w:styleId="a4">
    <w:name w:val="Прижатый влево"/>
    <w:basedOn w:val="a"/>
    <w:next w:val="a"/>
    <w:uiPriority w:val="99"/>
    <w:rsid w:val="004207AE"/>
    <w:pPr>
      <w:ind w:firstLine="0"/>
      <w:jc w:val="left"/>
    </w:pPr>
  </w:style>
  <w:style w:type="paragraph" w:customStyle="1" w:styleId="ConsPlusNormal">
    <w:name w:val="ConsPlusNormal"/>
    <w:uiPriority w:val="99"/>
    <w:rsid w:val="004207AE"/>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uiPriority w:val="99"/>
    <w:rsid w:val="004207AE"/>
    <w:pPr>
      <w:widowControl w:val="0"/>
      <w:autoSpaceDE w:val="0"/>
      <w:autoSpaceDN w:val="0"/>
      <w:spacing w:after="0" w:line="240" w:lineRule="auto"/>
    </w:pPr>
    <w:rPr>
      <w:rFonts w:ascii="Calibri" w:eastAsiaTheme="minorEastAsia" w:hAnsi="Calibri" w:cs="Calibri"/>
      <w:b/>
      <w:bCs/>
      <w:lang w:eastAsia="ru-RU"/>
    </w:rPr>
  </w:style>
  <w:style w:type="character" w:customStyle="1" w:styleId="a5">
    <w:name w:val="Гипертекстовая ссылка"/>
    <w:basedOn w:val="a0"/>
    <w:uiPriority w:val="99"/>
    <w:rsid w:val="004207AE"/>
    <w:rPr>
      <w:rFonts w:ascii="Times New Roman" w:hAnsi="Times New Roman" w:cs="Times New Roman" w:hint="default"/>
      <w:b w:val="0"/>
      <w:bCs w:val="0"/>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7A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4207AE"/>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07AE"/>
    <w:rPr>
      <w:rFonts w:ascii="Times New Roman CYR" w:eastAsia="Times New Roman" w:hAnsi="Times New Roman CYR" w:cs="Times New Roman CYR"/>
      <w:b/>
      <w:bCs/>
      <w:color w:val="26282F"/>
      <w:sz w:val="24"/>
      <w:szCs w:val="24"/>
      <w:lang w:eastAsia="ru-RU"/>
    </w:rPr>
  </w:style>
  <w:style w:type="paragraph" w:customStyle="1" w:styleId="a3">
    <w:name w:val="Нормальный (таблица)"/>
    <w:basedOn w:val="a"/>
    <w:next w:val="a"/>
    <w:uiPriority w:val="99"/>
    <w:rsid w:val="004207AE"/>
    <w:pPr>
      <w:ind w:firstLine="0"/>
    </w:pPr>
  </w:style>
  <w:style w:type="paragraph" w:customStyle="1" w:styleId="a4">
    <w:name w:val="Прижатый влево"/>
    <w:basedOn w:val="a"/>
    <w:next w:val="a"/>
    <w:uiPriority w:val="99"/>
    <w:rsid w:val="004207AE"/>
    <w:pPr>
      <w:ind w:firstLine="0"/>
      <w:jc w:val="left"/>
    </w:pPr>
  </w:style>
  <w:style w:type="paragraph" w:customStyle="1" w:styleId="ConsPlusNormal">
    <w:name w:val="ConsPlusNormal"/>
    <w:uiPriority w:val="99"/>
    <w:rsid w:val="004207AE"/>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uiPriority w:val="99"/>
    <w:rsid w:val="004207AE"/>
    <w:pPr>
      <w:widowControl w:val="0"/>
      <w:autoSpaceDE w:val="0"/>
      <w:autoSpaceDN w:val="0"/>
      <w:spacing w:after="0" w:line="240" w:lineRule="auto"/>
    </w:pPr>
    <w:rPr>
      <w:rFonts w:ascii="Calibri" w:eastAsiaTheme="minorEastAsia" w:hAnsi="Calibri" w:cs="Calibri"/>
      <w:b/>
      <w:bCs/>
      <w:lang w:eastAsia="ru-RU"/>
    </w:rPr>
  </w:style>
  <w:style w:type="character" w:customStyle="1" w:styleId="a5">
    <w:name w:val="Гипертекстовая ссылка"/>
    <w:basedOn w:val="a0"/>
    <w:uiPriority w:val="99"/>
    <w:rsid w:val="004207AE"/>
    <w:rPr>
      <w:rFonts w:ascii="Times New Roman" w:hAnsi="Times New Roman" w:cs="Times New Roman" w:hint="default"/>
      <w:b w:val="0"/>
      <w:bCs w:val="0"/>
      <w:color w:val="106BBE"/>
      <w14:textFill>
        <w14:solidFill>
          <w14:srgbClr w14:val="000000"/>
        </w14:solidFill>
      </w14:textFill>
    </w:rPr>
  </w:style>
</w:styles>
</file>

<file path=word/webSettings.xml><?xml version="1.0" encoding="utf-8"?>
<w:webSettings xmlns:r="http://schemas.openxmlformats.org/officeDocument/2006/relationships" xmlns:w="http://schemas.openxmlformats.org/wordprocessingml/2006/main">
  <w:divs>
    <w:div w:id="183410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Desktop\&#1053;&#1086;&#1074;&#1072;&#1103;%20&#1087;&#1072;&#1087;&#1082;&#1072;%20(2)\&#1055;&#1086;&#1089;&#1090;%20&#8470;31%20&#1086;&#1090;%2023.12.21.rtf" TargetMode="External"/><Relationship Id="rId18" Type="http://schemas.openxmlformats.org/officeDocument/2006/relationships/hyperlink" Target="http://internet.garant.ru/document/redirect/12122754/0" TargetMode="External"/><Relationship Id="rId26" Type="http://schemas.openxmlformats.org/officeDocument/2006/relationships/hyperlink" Target="http://internet.garant.ru/document/redirect/72275618/11000" TargetMode="External"/><Relationship Id="rId39" Type="http://schemas.openxmlformats.org/officeDocument/2006/relationships/hyperlink" Target="file:///C:\Users\User\Desktop\&#1053;&#1086;&#1074;&#1072;&#1103;%20&#1087;&#1072;&#1087;&#1082;&#1072;%20(2)\&#1055;&#1086;&#1089;&#1090;%20&#8470;31%20&#1086;&#1090;%2023.12.21.rtf" TargetMode="External"/><Relationship Id="rId21" Type="http://schemas.openxmlformats.org/officeDocument/2006/relationships/hyperlink" Target="http://internet.garant.ru/document/redirect/10900200/457" TargetMode="External"/><Relationship Id="rId34" Type="http://schemas.openxmlformats.org/officeDocument/2006/relationships/hyperlink" Target="http://internet.garant.ru/document/redirect/72275618/11000" TargetMode="External"/><Relationship Id="rId42" Type="http://schemas.openxmlformats.org/officeDocument/2006/relationships/hyperlink" Target="file:///C:\Users\User\Desktop\&#1053;&#1086;&#1074;&#1072;&#1103;%20&#1087;&#1072;&#1087;&#1082;&#1072;%20(2)\&#1055;&#1086;&#1089;&#1090;%20&#8470;31%20&#1086;&#1090;%2023.12.21.rtf" TargetMode="External"/><Relationship Id="rId47" Type="http://schemas.openxmlformats.org/officeDocument/2006/relationships/hyperlink" Target="file:///C:\Users\User\Desktop\&#1053;&#1086;&#1074;&#1072;&#1103;%20&#1087;&#1072;&#1087;&#1082;&#1072;%20(2)\&#1055;&#1086;&#1089;&#1090;%20&#8470;31%20&#1086;&#1090;%2023.12.21.rtf" TargetMode="External"/><Relationship Id="rId50" Type="http://schemas.openxmlformats.org/officeDocument/2006/relationships/hyperlink" Target="http://internet.garant.ru/document/redirect/74997341/2000" TargetMode="External"/><Relationship Id="rId55" Type="http://schemas.microsoft.com/office/2007/relationships/stylesWithEffects" Target="stylesWithEffects.xml"/><Relationship Id="rId7" Type="http://schemas.openxmlformats.org/officeDocument/2006/relationships/hyperlink" Target="http://internet.garant.ru/document/redirect/400852083/0" TargetMode="External"/><Relationship Id="rId12" Type="http://schemas.openxmlformats.org/officeDocument/2006/relationships/hyperlink" Target="file:///C:\Users\User\Desktop\&#1053;&#1086;&#1074;&#1072;&#1103;%20&#1087;&#1072;&#1087;&#1082;&#1072;%20(2)\&#1055;&#1086;&#1089;&#1090;%20&#8470;31%20&#1086;&#1090;%2023.12.21.rtf" TargetMode="External"/><Relationship Id="rId17" Type="http://schemas.openxmlformats.org/officeDocument/2006/relationships/hyperlink" Target="http://internet.garant.ru/document/redirect/12112604/165030" TargetMode="External"/><Relationship Id="rId25" Type="http://schemas.openxmlformats.org/officeDocument/2006/relationships/hyperlink" Target="file:///C:\Users\User\Desktop\&#1053;&#1086;&#1074;&#1072;&#1103;%20&#1087;&#1072;&#1087;&#1082;&#1072;%20(2)\&#1055;&#1086;&#1089;&#1090;%20&#8470;31%20&#1086;&#1090;%2023.12.21.rtf" TargetMode="External"/><Relationship Id="rId33" Type="http://schemas.openxmlformats.org/officeDocument/2006/relationships/hyperlink" Target="http://internet.garant.ru/document/redirect/72275618/11000" TargetMode="External"/><Relationship Id="rId38" Type="http://schemas.openxmlformats.org/officeDocument/2006/relationships/hyperlink" Target="file:///C:\Users\User\Desktop\&#1053;&#1086;&#1074;&#1072;&#1103;%20&#1087;&#1072;&#1087;&#1082;&#1072;%20(2)\&#1055;&#1086;&#1089;&#1090;%20&#8470;31%20&#1086;&#1090;%2023.12.21.rtf" TargetMode="External"/><Relationship Id="rId46" Type="http://schemas.openxmlformats.org/officeDocument/2006/relationships/hyperlink" Target="http://internet.garant.ru/document/redirect/12112604/242075" TargetMode="External"/><Relationship Id="rId2" Type="http://schemas.openxmlformats.org/officeDocument/2006/relationships/settings" Target="settings.xml"/><Relationship Id="rId16" Type="http://schemas.openxmlformats.org/officeDocument/2006/relationships/hyperlink" Target="http://internet.garant.ru/document/redirect/12112604/220109" TargetMode="External"/><Relationship Id="rId20" Type="http://schemas.openxmlformats.org/officeDocument/2006/relationships/hyperlink" Target="http://internet.garant.ru/document/redirect/70523096/1000" TargetMode="External"/><Relationship Id="rId29" Type="http://schemas.openxmlformats.org/officeDocument/2006/relationships/hyperlink" Target="http://internet.garant.ru/document/redirect/12112604/20001" TargetMode="External"/><Relationship Id="rId41" Type="http://schemas.openxmlformats.org/officeDocument/2006/relationships/hyperlink" Target="file:///C:\Users\User\Desktop\&#1053;&#1086;&#1074;&#1072;&#1103;%20&#1087;&#1072;&#1087;&#1082;&#1072;%20(2)\&#1055;&#1086;&#1089;&#1090;%20&#8470;31%20&#1086;&#1090;%2023.12.21.rtf"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User\Desktop\&#1053;&#1086;&#1074;&#1072;&#1103;%20&#1087;&#1072;&#1087;&#1082;&#1072;%20(2)\&#1055;&#1086;&#1089;&#1090;%20&#8470;31%20&#1086;&#1090;%2023.12.21.rtf" TargetMode="External"/><Relationship Id="rId11" Type="http://schemas.openxmlformats.org/officeDocument/2006/relationships/hyperlink" Target="file:///C:\Users\User\Desktop\&#1053;&#1086;&#1074;&#1072;&#1103;%20&#1087;&#1072;&#1087;&#1082;&#1072;%20(2)\&#1055;&#1086;&#1089;&#1090;%20&#8470;31%20&#1086;&#1090;%2023.12.21.rtf" TargetMode="External"/><Relationship Id="rId24" Type="http://schemas.openxmlformats.org/officeDocument/2006/relationships/hyperlink" Target="file:///C:\Users\User\Desktop\&#1053;&#1086;&#1074;&#1072;&#1103;%20&#1087;&#1072;&#1087;&#1082;&#1072;%20(2)\&#1055;&#1086;&#1089;&#1090;%20&#8470;31%20&#1086;&#1090;%2023.12.21.rtf" TargetMode="External"/><Relationship Id="rId32" Type="http://schemas.openxmlformats.org/officeDocument/2006/relationships/hyperlink" Target="http://internet.garant.ru/document/redirect/70353464/2" TargetMode="External"/><Relationship Id="rId37" Type="http://schemas.openxmlformats.org/officeDocument/2006/relationships/hyperlink" Target="file:///C:\Users\User\Desktop\&#1053;&#1086;&#1074;&#1072;&#1103;%20&#1087;&#1072;&#1087;&#1082;&#1072;%20(2)\&#1055;&#1086;&#1089;&#1090;%20&#8470;31%20&#1086;&#1090;%2023.12.21.rtf" TargetMode="External"/><Relationship Id="rId40" Type="http://schemas.openxmlformats.org/officeDocument/2006/relationships/hyperlink" Target="file:///C:\Users\User\Desktop\&#1053;&#1086;&#1074;&#1072;&#1103;%20&#1087;&#1072;&#1087;&#1082;&#1072;%20(2)\&#1055;&#1086;&#1089;&#1090;%20&#8470;31%20&#1086;&#1090;%2023.12.21.rtf" TargetMode="External"/><Relationship Id="rId45" Type="http://schemas.openxmlformats.org/officeDocument/2006/relationships/hyperlink" Target="file:///C:\Users\User\Desktop\&#1053;&#1086;&#1074;&#1072;&#1103;%20&#1087;&#1072;&#1087;&#1082;&#1072;%20(2)\&#1055;&#1086;&#1089;&#1090;%20&#8470;31%20&#1086;&#1090;%2023.12.21.rtf" TargetMode="External"/><Relationship Id="rId53" Type="http://schemas.openxmlformats.org/officeDocument/2006/relationships/fontTable" Target="fontTable.xml"/><Relationship Id="rId5" Type="http://schemas.openxmlformats.org/officeDocument/2006/relationships/hyperlink" Target="http://internet.garant.ru/document/redirect/12112604/2192" TargetMode="External"/><Relationship Id="rId15" Type="http://schemas.openxmlformats.org/officeDocument/2006/relationships/hyperlink" Target="file:///C:\Users\User\Desktop\&#1053;&#1086;&#1074;&#1072;&#1103;%20&#1087;&#1072;&#1087;&#1082;&#1072;%20(2)\&#1055;&#1086;&#1089;&#1090;%20&#8470;31%20&#1086;&#1090;%2023.12.21.rtf" TargetMode="External"/><Relationship Id="rId23" Type="http://schemas.openxmlformats.org/officeDocument/2006/relationships/hyperlink" Target="http://internet.garant.ru/document/redirect/107917/0" TargetMode="External"/><Relationship Id="rId28" Type="http://schemas.openxmlformats.org/officeDocument/2006/relationships/hyperlink" Target="http://internet.garant.ru/document/redirect/12112604/1803" TargetMode="External"/><Relationship Id="rId36" Type="http://schemas.openxmlformats.org/officeDocument/2006/relationships/hyperlink" Target="http://internet.garant.ru/document/redirect/72275618/11000" TargetMode="External"/><Relationship Id="rId49" Type="http://schemas.openxmlformats.org/officeDocument/2006/relationships/hyperlink" Target="http://internet.garant.ru/document/redirect/74997341/1500" TargetMode="External"/><Relationship Id="rId10" Type="http://schemas.openxmlformats.org/officeDocument/2006/relationships/hyperlink" Target="file:///C:\Users\User\Desktop\&#1053;&#1086;&#1074;&#1072;&#1103;%20&#1087;&#1072;&#1087;&#1082;&#1072;%20(2)\&#1055;&#1086;&#1089;&#1090;%20&#8470;31%20&#1086;&#1090;%2023.12.21.rtf" TargetMode="External"/><Relationship Id="rId19" Type="http://schemas.openxmlformats.org/officeDocument/2006/relationships/hyperlink" Target="http://internet.garant.ru/document/redirect/107917/0" TargetMode="External"/><Relationship Id="rId31" Type="http://schemas.openxmlformats.org/officeDocument/2006/relationships/hyperlink" Target="file:///C:\Users\User\Desktop\&#1053;&#1086;&#1074;&#1072;&#1103;%20&#1087;&#1072;&#1087;&#1082;&#1072;%20(2)\&#1055;&#1086;&#1089;&#1090;%20&#8470;31%20&#1086;&#1090;%2023.12.21.rtf" TargetMode="External"/><Relationship Id="rId44" Type="http://schemas.openxmlformats.org/officeDocument/2006/relationships/hyperlink" Target="file:///C:\Users\User\Desktop\&#1053;&#1086;&#1074;&#1072;&#1103;%20&#1087;&#1072;&#1087;&#1082;&#1072;%20(2)\&#1055;&#1086;&#1089;&#1090;%20&#8470;31%20&#1086;&#1090;%2023.12.21.rtf" TargetMode="External"/><Relationship Id="rId52" Type="http://schemas.openxmlformats.org/officeDocument/2006/relationships/hyperlink" Target="http://internet.garant.ru/document/redirect/10102673/600" TargetMode="External"/><Relationship Id="rId4" Type="http://schemas.openxmlformats.org/officeDocument/2006/relationships/hyperlink" Target="http://internet.garant.ru/document/redirect/12112604/219" TargetMode="External"/><Relationship Id="rId9" Type="http://schemas.openxmlformats.org/officeDocument/2006/relationships/hyperlink" Target="file:///C:\Users\User\Desktop\&#1053;&#1086;&#1074;&#1072;&#1103;%20&#1087;&#1072;&#1087;&#1082;&#1072;%20(2)\&#1055;&#1086;&#1089;&#1090;%20&#8470;31%20&#1086;&#1090;%2023.12.21.rtf" TargetMode="External"/><Relationship Id="rId14" Type="http://schemas.openxmlformats.org/officeDocument/2006/relationships/hyperlink" Target="file:///C:\Users\User\Desktop\&#1053;&#1086;&#1074;&#1072;&#1103;%20&#1087;&#1072;&#1087;&#1082;&#1072;%20(2)\&#1055;&#1086;&#1089;&#1090;%20&#8470;31%20&#1086;&#1090;%2023.12.21.rtf" TargetMode="External"/><Relationship Id="rId22" Type="http://schemas.openxmlformats.org/officeDocument/2006/relationships/hyperlink" Target="http://internet.garant.ru/document/redirect/70116264/1000" TargetMode="External"/><Relationship Id="rId27" Type="http://schemas.openxmlformats.org/officeDocument/2006/relationships/hyperlink" Target="http://internet.garant.ru/document/redirect/72275618/11000" TargetMode="External"/><Relationship Id="rId30" Type="http://schemas.openxmlformats.org/officeDocument/2006/relationships/hyperlink" Target="http://internet.garant.ru/document/redirect/70353464/2"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file:///C:\Users\User\Desktop\&#1053;&#1086;&#1074;&#1072;&#1103;%20&#1087;&#1072;&#1087;&#1082;&#1072;%20(2)\&#1055;&#1086;&#1089;&#1090;%20&#8470;31%20&#1086;&#1090;%2023.12.21.rtf" TargetMode="External"/><Relationship Id="rId48" Type="http://schemas.openxmlformats.org/officeDocument/2006/relationships/hyperlink" Target="file:///C:\Users\User\Desktop\&#1053;&#1086;&#1074;&#1072;&#1103;%20&#1087;&#1072;&#1087;&#1082;&#1072;%20(2)\&#1055;&#1086;&#1089;&#1090;%20&#8470;31%20&#1086;&#1090;%2023.12.21.rtf" TargetMode="External"/><Relationship Id="rId8" Type="http://schemas.openxmlformats.org/officeDocument/2006/relationships/hyperlink" Target="file:///C:\Users\User\Desktop\&#1053;&#1086;&#1074;&#1072;&#1103;%20&#1087;&#1072;&#1087;&#1082;&#1072;%20(2)\&#1055;&#1086;&#1089;&#1090;%20&#8470;31%20&#1086;&#1090;%2023.12.21.rtf" TargetMode="External"/><Relationship Id="rId51" Type="http://schemas.openxmlformats.org/officeDocument/2006/relationships/hyperlink" Target="http://internet.garant.ru/document/redirect/74997341/0"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4094</Words>
  <Characters>23340</Characters>
  <Application>Microsoft Office Word</Application>
  <DocSecurity>0</DocSecurity>
  <Lines>194</Lines>
  <Paragraphs>54</Paragraphs>
  <ScaleCrop>false</ScaleCrop>
  <Company>SanBuild &amp; SPecialiST RePack</Company>
  <LinksUpToDate>false</LinksUpToDate>
  <CharactersWithSpaces>27380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2021-12-23T11:53:00Z</dcterms:created>
  <dcterms:modified xsi:type="dcterms:W3CDTF">2021-12-24T12:26:00Z</dcterms:modified>
</cp:coreProperties>
</file>