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4F" w:rsidRDefault="00B71D4F" w:rsidP="008A68E0">
      <w:pPr>
        <w:jc w:val="center"/>
        <w:rPr>
          <w:b/>
          <w:sz w:val="28"/>
          <w:szCs w:val="28"/>
        </w:rPr>
      </w:pPr>
      <w:r>
        <w:rPr>
          <w:b/>
          <w:sz w:val="28"/>
          <w:szCs w:val="28"/>
        </w:rPr>
        <w:t>Администрация</w:t>
      </w:r>
    </w:p>
    <w:p w:rsidR="00B71D4F" w:rsidRDefault="00B71D4F" w:rsidP="008A68E0">
      <w:pPr>
        <w:jc w:val="center"/>
        <w:rPr>
          <w:b/>
          <w:sz w:val="28"/>
          <w:szCs w:val="28"/>
        </w:rPr>
      </w:pPr>
      <w:r>
        <w:rPr>
          <w:b/>
          <w:sz w:val="28"/>
          <w:szCs w:val="28"/>
        </w:rPr>
        <w:t xml:space="preserve">Уголковского сельского поселения </w:t>
      </w:r>
    </w:p>
    <w:p w:rsidR="00B71D4F" w:rsidRDefault="00B71D4F" w:rsidP="008A68E0">
      <w:pPr>
        <w:jc w:val="center"/>
        <w:rPr>
          <w:b/>
          <w:sz w:val="28"/>
          <w:szCs w:val="28"/>
        </w:rPr>
      </w:pPr>
      <w:r>
        <w:rPr>
          <w:b/>
          <w:sz w:val="28"/>
          <w:szCs w:val="28"/>
        </w:rPr>
        <w:t xml:space="preserve">Зубово-Полянского муниципального района </w:t>
      </w:r>
    </w:p>
    <w:p w:rsidR="00B71D4F" w:rsidRPr="008A68E0" w:rsidRDefault="00B71D4F" w:rsidP="008A68E0">
      <w:pPr>
        <w:jc w:val="center"/>
        <w:rPr>
          <w:b/>
          <w:sz w:val="28"/>
          <w:szCs w:val="28"/>
        </w:rPr>
      </w:pPr>
      <w:r>
        <w:rPr>
          <w:b/>
          <w:sz w:val="28"/>
          <w:szCs w:val="28"/>
        </w:rPr>
        <w:t>Республики Мордовия</w:t>
      </w:r>
    </w:p>
    <w:p w:rsidR="00B71D4F" w:rsidRDefault="00B71D4F" w:rsidP="008A68E0">
      <w:pPr>
        <w:rPr>
          <w:sz w:val="32"/>
          <w:szCs w:val="32"/>
        </w:rPr>
      </w:pPr>
    </w:p>
    <w:p w:rsidR="00B71D4F" w:rsidRPr="008A68E0" w:rsidRDefault="00B71D4F" w:rsidP="008A68E0">
      <w:pPr>
        <w:jc w:val="center"/>
        <w:rPr>
          <w:b/>
          <w:sz w:val="32"/>
          <w:szCs w:val="32"/>
        </w:rPr>
      </w:pPr>
      <w:r>
        <w:rPr>
          <w:b/>
          <w:sz w:val="32"/>
          <w:szCs w:val="32"/>
        </w:rPr>
        <w:t>ПОСТАНОВЛЕНИЕ</w:t>
      </w:r>
    </w:p>
    <w:p w:rsidR="00B71D4F" w:rsidRPr="00615FE2" w:rsidRDefault="00B71D4F" w:rsidP="008A68E0">
      <w:pPr>
        <w:rPr>
          <w:sz w:val="28"/>
          <w:szCs w:val="28"/>
        </w:rPr>
      </w:pPr>
      <w:r>
        <w:t xml:space="preserve">      </w:t>
      </w:r>
      <w:r w:rsidRPr="00615FE2">
        <w:rPr>
          <w:sz w:val="28"/>
          <w:szCs w:val="28"/>
        </w:rPr>
        <w:t xml:space="preserve">№ </w:t>
      </w:r>
      <w:r w:rsidR="00A855C2">
        <w:rPr>
          <w:sz w:val="28"/>
          <w:szCs w:val="28"/>
        </w:rPr>
        <w:t>__</w:t>
      </w:r>
      <w:r w:rsidRPr="00615FE2">
        <w:rPr>
          <w:sz w:val="28"/>
          <w:szCs w:val="28"/>
        </w:rPr>
        <w:t xml:space="preserve">                                                        </w:t>
      </w:r>
      <w:r w:rsidR="00A855C2">
        <w:rPr>
          <w:sz w:val="28"/>
          <w:szCs w:val="28"/>
        </w:rPr>
        <w:t xml:space="preserve">                      </w:t>
      </w:r>
      <w:r w:rsidRPr="00615FE2">
        <w:rPr>
          <w:sz w:val="28"/>
          <w:szCs w:val="28"/>
        </w:rPr>
        <w:t xml:space="preserve">от </w:t>
      </w:r>
      <w:proofErr w:type="spellStart"/>
      <w:r w:rsidR="00A855C2">
        <w:rPr>
          <w:sz w:val="28"/>
          <w:szCs w:val="28"/>
        </w:rPr>
        <w:t>_______</w:t>
      </w:r>
      <w:r w:rsidRPr="00615FE2">
        <w:rPr>
          <w:sz w:val="28"/>
          <w:szCs w:val="28"/>
        </w:rPr>
        <w:t>года</w:t>
      </w:r>
      <w:proofErr w:type="spellEnd"/>
    </w:p>
    <w:p w:rsidR="00B71D4F" w:rsidRDefault="00B71D4F" w:rsidP="008A68E0">
      <w:pPr>
        <w:shd w:val="clear" w:color="auto" w:fill="FFFFFF"/>
        <w:spacing w:after="0" w:line="240" w:lineRule="auto"/>
        <w:jc w:val="both"/>
        <w:rPr>
          <w:sz w:val="28"/>
          <w:szCs w:val="28"/>
          <w:lang w:eastAsia="ru-RU"/>
        </w:rPr>
      </w:pPr>
    </w:p>
    <w:p w:rsidR="00B71D4F" w:rsidRPr="000B374D" w:rsidRDefault="00B71D4F" w:rsidP="00BD5578">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Об утверждении Положения о порядке выявления,</w:t>
      </w:r>
      <w:r>
        <w:rPr>
          <w:sz w:val="28"/>
          <w:szCs w:val="28"/>
          <w:lang w:eastAsia="ru-RU"/>
        </w:rPr>
        <w:t xml:space="preserve"> </w:t>
      </w:r>
      <w:r w:rsidRPr="000B374D">
        <w:rPr>
          <w:sz w:val="28"/>
          <w:szCs w:val="28"/>
          <w:lang w:eastAsia="ru-RU"/>
        </w:rPr>
        <w:t>учета и оформления бесхозяйного и выморочного</w:t>
      </w:r>
      <w:r>
        <w:rPr>
          <w:sz w:val="28"/>
          <w:szCs w:val="28"/>
          <w:lang w:eastAsia="ru-RU"/>
        </w:rPr>
        <w:t xml:space="preserve"> </w:t>
      </w:r>
      <w:r w:rsidRPr="000B374D">
        <w:rPr>
          <w:sz w:val="28"/>
          <w:szCs w:val="28"/>
          <w:lang w:eastAsia="ru-RU"/>
        </w:rPr>
        <w:t xml:space="preserve"> 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8A68E0">
      <w:pPr>
        <w:shd w:val="clear" w:color="auto" w:fill="FFFFFF"/>
        <w:spacing w:after="0" w:line="240" w:lineRule="auto"/>
        <w:ind w:firstLine="567"/>
        <w:jc w:val="both"/>
        <w:rPr>
          <w:sz w:val="28"/>
          <w:szCs w:val="28"/>
          <w:lang w:eastAsia="ru-RU"/>
        </w:rPr>
      </w:pPr>
      <w:r w:rsidRPr="000B374D">
        <w:rPr>
          <w:sz w:val="28"/>
          <w:szCs w:val="28"/>
          <w:lang w:eastAsia="ru-RU"/>
        </w:rPr>
        <w:t xml:space="preserve">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w:t>
      </w:r>
      <w:proofErr w:type="gramStart"/>
      <w:r w:rsidRPr="000B374D">
        <w:rPr>
          <w:sz w:val="28"/>
          <w:szCs w:val="28"/>
          <w:lang w:eastAsia="ru-RU"/>
        </w:rPr>
        <w:t>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r>
        <w:rPr>
          <w:sz w:val="28"/>
          <w:szCs w:val="28"/>
          <w:lang w:eastAsia="ru-RU"/>
        </w:rPr>
        <w:t xml:space="preserve"> </w:t>
      </w:r>
      <w:r w:rsidRPr="000B374D">
        <w:rPr>
          <w:sz w:val="28"/>
          <w:szCs w:val="28"/>
          <w:lang w:eastAsia="ru-RU"/>
        </w:rPr>
        <w:t>Федерации от 17 сентября 2003 года № 580, Инструкцией о порядке учета, оценки и реализации конфискованного, бесхозяйного имущества, имущества, перешедшего по праву наследования к</w:t>
      </w:r>
      <w:proofErr w:type="gramEnd"/>
      <w:r w:rsidRPr="000B374D">
        <w:rPr>
          <w:sz w:val="28"/>
          <w:szCs w:val="28"/>
          <w:lang w:eastAsia="ru-RU"/>
        </w:rPr>
        <w:t xml:space="preserve">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ПОСТАНОВЛЯЕТ: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 Утвердить Положение о порядке выявления, учета и оформления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(прилагается).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 Настоящее постановление вступает в силу </w:t>
      </w:r>
      <w:r>
        <w:rPr>
          <w:sz w:val="28"/>
          <w:szCs w:val="28"/>
          <w:lang w:eastAsia="ru-RU"/>
        </w:rPr>
        <w:t>после</w:t>
      </w:r>
      <w:r w:rsidRPr="000B374D">
        <w:rPr>
          <w:sz w:val="28"/>
          <w:szCs w:val="28"/>
          <w:lang w:eastAsia="ru-RU"/>
        </w:rPr>
        <w:t xml:space="preserve"> подписания и подлежит официальному опубликовани</w:t>
      </w:r>
      <w:proofErr w:type="gramStart"/>
      <w:r w:rsidRPr="000B374D">
        <w:rPr>
          <w:sz w:val="28"/>
          <w:szCs w:val="28"/>
          <w:lang w:eastAsia="ru-RU"/>
        </w:rPr>
        <w:t>ю</w:t>
      </w:r>
      <w:r>
        <w:rPr>
          <w:sz w:val="28"/>
          <w:szCs w:val="28"/>
          <w:lang w:eastAsia="ru-RU"/>
        </w:rPr>
        <w:t>(</w:t>
      </w:r>
      <w:proofErr w:type="gramEnd"/>
      <w:r>
        <w:rPr>
          <w:sz w:val="28"/>
          <w:szCs w:val="28"/>
          <w:lang w:eastAsia="ru-RU"/>
        </w:rPr>
        <w:t>обнародованию)</w:t>
      </w:r>
      <w:r w:rsidRPr="000B374D">
        <w:rPr>
          <w:sz w:val="28"/>
          <w:szCs w:val="28"/>
          <w:lang w:eastAsia="ru-RU"/>
        </w:rPr>
        <w:t xml:space="preserve"> в </w:t>
      </w:r>
      <w:r>
        <w:rPr>
          <w:sz w:val="28"/>
          <w:szCs w:val="28"/>
          <w:lang w:eastAsia="ru-RU"/>
        </w:rPr>
        <w:t>газете Уголковского сельского поселения «Наше Право»</w:t>
      </w:r>
      <w:r w:rsidRPr="000B374D">
        <w:rPr>
          <w:sz w:val="28"/>
          <w:szCs w:val="28"/>
          <w:lang w:eastAsia="ru-RU"/>
        </w:rPr>
        <w:t xml:space="preserve"> и на </w:t>
      </w:r>
      <w:r>
        <w:rPr>
          <w:sz w:val="28"/>
          <w:szCs w:val="28"/>
          <w:lang w:eastAsia="ru-RU"/>
        </w:rPr>
        <w:t xml:space="preserve">официальном </w:t>
      </w:r>
      <w:r w:rsidRPr="000B374D">
        <w:rPr>
          <w:sz w:val="28"/>
          <w:szCs w:val="28"/>
          <w:lang w:eastAsia="ru-RU"/>
        </w:rPr>
        <w:t xml:space="preserve">сайте администрации </w:t>
      </w:r>
      <w:r>
        <w:rPr>
          <w:sz w:val="28"/>
          <w:szCs w:val="28"/>
          <w:lang w:eastAsia="ru-RU"/>
        </w:rPr>
        <w:t>Уголк</w:t>
      </w:r>
      <w:r w:rsidRPr="000B374D">
        <w:rPr>
          <w:sz w:val="28"/>
          <w:szCs w:val="28"/>
          <w:lang w:eastAsia="ru-RU"/>
        </w:rPr>
        <w:t>овского сельского поселения в сети Интернет.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Default="00B71D4F" w:rsidP="008A68E0">
      <w:pPr>
        <w:shd w:val="clear" w:color="auto" w:fill="FFFFFF"/>
        <w:spacing w:after="0" w:line="240" w:lineRule="auto"/>
        <w:rPr>
          <w:sz w:val="28"/>
          <w:szCs w:val="28"/>
          <w:lang w:eastAsia="ru-RU"/>
        </w:rPr>
      </w:pPr>
      <w:r>
        <w:rPr>
          <w:sz w:val="28"/>
          <w:szCs w:val="28"/>
          <w:lang w:eastAsia="ru-RU"/>
        </w:rPr>
        <w:t xml:space="preserve">Глава Уголковского сельского поселения                            </w:t>
      </w:r>
      <w:proofErr w:type="spellStart"/>
      <w:r>
        <w:rPr>
          <w:sz w:val="28"/>
          <w:szCs w:val="28"/>
          <w:lang w:eastAsia="ru-RU"/>
        </w:rPr>
        <w:t>Н.Ф.Завьялкина</w:t>
      </w:r>
      <w:proofErr w:type="spellEnd"/>
      <w:r w:rsidRPr="000B374D">
        <w:rPr>
          <w:sz w:val="28"/>
          <w:szCs w:val="28"/>
          <w:lang w:eastAsia="ru-RU"/>
        </w:rPr>
        <w:t xml:space="preserve"> </w:t>
      </w:r>
      <w:r w:rsidRPr="000B374D">
        <w:rPr>
          <w:sz w:val="28"/>
          <w:szCs w:val="28"/>
          <w:lang w:eastAsia="ru-RU"/>
        </w:rPr>
        <w:t> </w:t>
      </w:r>
    </w:p>
    <w:p w:rsidR="00B71D4F" w:rsidRDefault="00B71D4F" w:rsidP="00F16DD1">
      <w:pPr>
        <w:shd w:val="clear" w:color="auto" w:fill="FFFFFF"/>
        <w:spacing w:after="0" w:line="240" w:lineRule="auto"/>
        <w:ind w:firstLine="567"/>
        <w:jc w:val="right"/>
        <w:rPr>
          <w:sz w:val="28"/>
          <w:szCs w:val="28"/>
          <w:lang w:eastAsia="ru-RU"/>
        </w:rPr>
      </w:pPr>
    </w:p>
    <w:p w:rsidR="00B71D4F" w:rsidRPr="000B374D" w:rsidRDefault="00B71D4F" w:rsidP="00F16DD1">
      <w:pPr>
        <w:shd w:val="clear" w:color="auto" w:fill="FFFFFF"/>
        <w:spacing w:after="0" w:line="240" w:lineRule="auto"/>
        <w:ind w:firstLine="567"/>
        <w:jc w:val="right"/>
        <w:rPr>
          <w:sz w:val="28"/>
          <w:szCs w:val="28"/>
          <w:lang w:eastAsia="ru-RU"/>
        </w:rPr>
      </w:pPr>
      <w:r w:rsidRPr="000B374D">
        <w:rPr>
          <w:sz w:val="28"/>
          <w:szCs w:val="28"/>
          <w:lang w:eastAsia="ru-RU"/>
        </w:rPr>
        <w:lastRenderedPageBreak/>
        <w:t>ПРИЛОЖЕНИЕ</w:t>
      </w:r>
      <w:r>
        <w:rPr>
          <w:sz w:val="28"/>
          <w:szCs w:val="28"/>
          <w:lang w:eastAsia="ru-RU"/>
        </w:rPr>
        <w:t xml:space="preserve"> 1</w:t>
      </w:r>
    </w:p>
    <w:p w:rsidR="00B71D4F" w:rsidRPr="000B374D" w:rsidRDefault="00A855C2" w:rsidP="00951A05">
      <w:pPr>
        <w:shd w:val="clear" w:color="auto" w:fill="FFFFFF"/>
        <w:spacing w:after="0" w:line="240" w:lineRule="auto"/>
        <w:ind w:firstLine="567"/>
        <w:jc w:val="right"/>
        <w:rPr>
          <w:sz w:val="28"/>
          <w:szCs w:val="28"/>
          <w:lang w:eastAsia="ru-RU"/>
        </w:rPr>
      </w:pPr>
      <w:r>
        <w:rPr>
          <w:sz w:val="28"/>
          <w:szCs w:val="28"/>
          <w:lang w:eastAsia="ru-RU"/>
        </w:rPr>
        <w:t xml:space="preserve">к </w:t>
      </w:r>
      <w:r w:rsidR="00B71D4F" w:rsidRPr="000B374D">
        <w:rPr>
          <w:sz w:val="28"/>
          <w:szCs w:val="28"/>
          <w:lang w:eastAsia="ru-RU"/>
        </w:rPr>
        <w:t>Постановлени</w:t>
      </w:r>
      <w:r>
        <w:rPr>
          <w:sz w:val="28"/>
          <w:szCs w:val="28"/>
          <w:lang w:eastAsia="ru-RU"/>
        </w:rPr>
        <w:t xml:space="preserve">ю </w:t>
      </w:r>
      <w:r w:rsidR="00B71D4F" w:rsidRPr="000B374D">
        <w:rPr>
          <w:sz w:val="28"/>
          <w:szCs w:val="28"/>
          <w:lang w:eastAsia="ru-RU"/>
        </w:rPr>
        <w:t xml:space="preserve"> администрации</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о</w:t>
      </w:r>
      <w:r w:rsidRPr="000B374D">
        <w:rPr>
          <w:sz w:val="28"/>
          <w:szCs w:val="28"/>
          <w:lang w:eastAsia="ru-RU"/>
        </w:rPr>
        <w:t>т</w:t>
      </w:r>
      <w:r>
        <w:rPr>
          <w:sz w:val="28"/>
          <w:szCs w:val="28"/>
          <w:lang w:eastAsia="ru-RU"/>
        </w:rPr>
        <w:t xml:space="preserve"> </w:t>
      </w:r>
      <w:r w:rsidR="00A855C2">
        <w:rPr>
          <w:sz w:val="28"/>
          <w:szCs w:val="28"/>
          <w:lang w:eastAsia="ru-RU"/>
        </w:rPr>
        <w:t>__________</w:t>
      </w:r>
      <w:r>
        <w:rPr>
          <w:sz w:val="28"/>
          <w:szCs w:val="28"/>
          <w:lang w:eastAsia="ru-RU"/>
        </w:rPr>
        <w:t xml:space="preserve"> </w:t>
      </w:r>
      <w:proofErr w:type="gramStart"/>
      <w:r w:rsidRPr="000B374D">
        <w:rPr>
          <w:sz w:val="28"/>
          <w:szCs w:val="28"/>
          <w:lang w:eastAsia="ru-RU"/>
        </w:rPr>
        <w:t>г</w:t>
      </w:r>
      <w:proofErr w:type="gramEnd"/>
      <w:r w:rsidRPr="000B374D">
        <w:rPr>
          <w:sz w:val="28"/>
          <w:szCs w:val="28"/>
          <w:lang w:eastAsia="ru-RU"/>
        </w:rPr>
        <w:t xml:space="preserve">. № </w:t>
      </w:r>
      <w:r w:rsidR="00A855C2">
        <w:rPr>
          <w:sz w:val="28"/>
          <w:szCs w:val="28"/>
          <w:lang w:eastAsia="ru-RU"/>
        </w:rPr>
        <w:t>___</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ПОЛОЖЕНИЕ</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О порядке выявления, учета и оформления бесхозяйного и выморочного</w:t>
      </w:r>
      <w:r>
        <w:rPr>
          <w:sz w:val="28"/>
          <w:szCs w:val="28"/>
          <w:lang w:eastAsia="ru-RU"/>
        </w:rPr>
        <w:t xml:space="preserve"> </w:t>
      </w:r>
      <w:r w:rsidRPr="000B374D">
        <w:rPr>
          <w:sz w:val="28"/>
          <w:szCs w:val="28"/>
          <w:lang w:eastAsia="ru-RU"/>
        </w:rPr>
        <w:t>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Общие положения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1.1. Настоящее Положение о порядке учета и приобретения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r>
        <w:rPr>
          <w:sz w:val="28"/>
          <w:szCs w:val="28"/>
          <w:lang w:eastAsia="ru-RU"/>
        </w:rPr>
        <w:t xml:space="preserve"> </w:t>
      </w:r>
      <w:proofErr w:type="gramStart"/>
      <w:r w:rsidRPr="000B374D">
        <w:rPr>
          <w:sz w:val="28"/>
          <w:szCs w:val="28"/>
          <w:lang w:eastAsia="ru-RU"/>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proofErr w:type="gramEnd"/>
      <w:r>
        <w:rPr>
          <w:sz w:val="28"/>
          <w:szCs w:val="28"/>
          <w:lang w:eastAsia="ru-RU"/>
        </w:rPr>
        <w:t xml:space="preserve">  </w:t>
      </w:r>
      <w:proofErr w:type="gramStart"/>
      <w:r w:rsidRPr="000B374D">
        <w:rPr>
          <w:sz w:val="28"/>
          <w:szCs w:val="28"/>
          <w:lang w:eastAsia="ru-RU"/>
        </w:rPr>
        <w:t>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w:t>
      </w:r>
      <w:proofErr w:type="gramEnd"/>
      <w:r w:rsidRPr="000B374D">
        <w:rPr>
          <w:sz w:val="28"/>
          <w:szCs w:val="28"/>
          <w:lang w:eastAsia="ru-RU"/>
        </w:rPr>
        <w:t xml:space="preserve"> бесхозяйных недвижимых вещей», Уставом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 Положение устанавливает: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1.2.1. Введение единой процедуры выявления бесхозяйных недвижимых вещей на территории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Поселение) и постановки их на учет;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1.2.2. Порядок признания недвижимых вещей </w:t>
      </w:r>
      <w:proofErr w:type="gramStart"/>
      <w:r w:rsidRPr="000B374D">
        <w:rPr>
          <w:sz w:val="28"/>
          <w:szCs w:val="28"/>
          <w:lang w:eastAsia="ru-RU"/>
        </w:rPr>
        <w:t>бесхозяйными</w:t>
      </w:r>
      <w:proofErr w:type="gramEnd"/>
      <w:r w:rsidRPr="000B374D">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1.2.3. Порядок признания бесхозяйных недвижимых вещей муниципальной собственностью Поселения и распоряжения ими;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1.2.4. Порядок принятия выморочного имущества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 В муниципальную собственность Поселения принимаются: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1.3.1. </w:t>
      </w:r>
      <w:proofErr w:type="gramStart"/>
      <w:r w:rsidRPr="000B374D">
        <w:rPr>
          <w:sz w:val="28"/>
          <w:szCs w:val="28"/>
          <w:lang w:eastAsia="ru-RU"/>
        </w:rP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1.3.2. Выморочное имущество в виде расположенных на территории Поселения жилых помещений, земельных участков, а также расположенных на </w:t>
      </w:r>
      <w:r w:rsidRPr="000B374D">
        <w:rPr>
          <w:sz w:val="28"/>
          <w:szCs w:val="28"/>
          <w:lang w:eastAsia="ru-RU"/>
        </w:rPr>
        <w:lastRenderedPageBreak/>
        <w:t>них зданий, сооружений, иных объектов недвижимости, доли в праве общей долевой собственности на указанные выше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1.4. Главными целями и задачами выявления объектов бесхозяйного недвижимого имущества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вовлечение неиспользуемых объектов в свободный гражданский оборот;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обеспечение нормальной и безопасной технологии в эксплуатации объектов;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повышение эффективности использования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Выявление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Сведения о недвижимом имуществе, имеющем признаки бесхозяйного, могут поступать: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от исполнительных органов государственной власти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субъектов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органов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результате проведения инвентаризации;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проведении ремонтных работ на объектах инженерной инфраструктуры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 основании заявлений юридических и физических лиц;</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иными способами.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2.2. Органы государственной власти, органы местного самоуправления, граждане, юридические лица и иные лица направляют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мотивированные заявления, обращения о выявленных недвижимых вещах, которые попадают под понятие бесхозяйных;</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заявления, обращения об отказе от права собственности на принадлежащие им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Администрацию по месту нахождения объекта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2.6.1. </w:t>
      </w:r>
      <w:proofErr w:type="gramStart"/>
      <w:r w:rsidRPr="000B374D">
        <w:rPr>
          <w:sz w:val="28"/>
          <w:szCs w:val="28"/>
          <w:lang w:eastAsia="ru-RU"/>
        </w:rPr>
        <w:t>Проверку поступивших сведений о выявленном объекте недвижимого имущества, имеющем признаки бесхозяйного (с выездом на место);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в целях постановки на учет выявленного объекта недвижимого имущества как бесхозяйного;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2.6.3. Внесение в реестр выявленного бесхозяйного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2.6.4. 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2.7. Для подтверждения информации о бесхозяйных недвижимых вещах должностное лицо высылает запросы: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в органы (организации), осуществлявшие регистрацию прав на недвижимое имущество до введения в действие Федерального закона от 21 июля 1997 года № </w:t>
      </w:r>
      <w:r w:rsidRPr="000B374D">
        <w:rPr>
          <w:sz w:val="28"/>
          <w:szCs w:val="28"/>
          <w:lang w:eastAsia="ru-RU"/>
        </w:rPr>
        <w:lastRenderedPageBreak/>
        <w:t>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 Если в результате проверки собственник объекта недвижимого имущества не будет установлен, то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2.9.1. </w:t>
      </w:r>
      <w:proofErr w:type="gramStart"/>
      <w:r w:rsidRPr="000B374D">
        <w:rPr>
          <w:sz w:val="28"/>
          <w:szCs w:val="28"/>
          <w:lang w:eastAsia="ru-RU"/>
        </w:rPr>
        <w:t xml:space="preserve">Дает в средства массовой информации, размещает на официальном сайте администрации </w:t>
      </w:r>
      <w:r>
        <w:rPr>
          <w:sz w:val="28"/>
          <w:szCs w:val="28"/>
          <w:lang w:eastAsia="ru-RU"/>
        </w:rPr>
        <w:t>Уголковского</w:t>
      </w:r>
      <w:r w:rsidRPr="000B374D">
        <w:rPr>
          <w:sz w:val="28"/>
          <w:szCs w:val="28"/>
          <w:lang w:eastAsia="ru-RU"/>
        </w:rPr>
        <w:t xml:space="preserve"> 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w:t>
      </w:r>
      <w:proofErr w:type="gramEnd"/>
      <w:r w:rsidRPr="000B374D">
        <w:rPr>
          <w:sz w:val="28"/>
          <w:szCs w:val="28"/>
          <w:lang w:eastAsia="ru-RU"/>
        </w:rPr>
        <w:t xml:space="preserve">, осуществляющем государственную регистрацию прав на недвижимое имущество и сделок с ним, в качестве бесхозяйной вещи и </w:t>
      </w:r>
      <w:proofErr w:type="gramStart"/>
      <w:r w:rsidRPr="000B374D">
        <w:rPr>
          <w:sz w:val="28"/>
          <w:szCs w:val="28"/>
          <w:lang w:eastAsia="ru-RU"/>
        </w:rPr>
        <w:t>занесена</w:t>
      </w:r>
      <w:proofErr w:type="gramEnd"/>
      <w:r w:rsidRPr="000B374D">
        <w:rPr>
          <w:sz w:val="28"/>
          <w:szCs w:val="28"/>
          <w:lang w:eastAsia="ru-RU"/>
        </w:rPr>
        <w:t xml:space="preserve"> в Единый реестр бесхозяйного имущества муниципального образования </w:t>
      </w:r>
      <w:r>
        <w:rPr>
          <w:sz w:val="28"/>
          <w:szCs w:val="28"/>
          <w:lang w:eastAsia="ru-RU"/>
        </w:rPr>
        <w:t>Уголк</w:t>
      </w:r>
      <w:r w:rsidRPr="000B374D">
        <w:rPr>
          <w:sz w:val="28"/>
          <w:szCs w:val="28"/>
          <w:lang w:eastAsia="ru-RU"/>
        </w:rPr>
        <w:t xml:space="preserve">овского сельского поселения </w:t>
      </w:r>
      <w:r>
        <w:rPr>
          <w:sz w:val="28"/>
          <w:szCs w:val="28"/>
          <w:lang w:eastAsia="ru-RU"/>
        </w:rPr>
        <w:t xml:space="preserve">Зубово-Полянского </w:t>
      </w:r>
      <w:r w:rsidRPr="000B374D">
        <w:rPr>
          <w:sz w:val="28"/>
          <w:szCs w:val="28"/>
          <w:lang w:eastAsia="ru-RU"/>
        </w:rPr>
        <w:t xml:space="preserve"> муниципального района.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w:t>
      </w:r>
      <w:proofErr w:type="gramStart"/>
      <w:r w:rsidRPr="000B374D">
        <w:rPr>
          <w:sz w:val="28"/>
          <w:szCs w:val="28"/>
          <w:lang w:eastAsia="ru-RU"/>
        </w:rPr>
        <w:t>о-</w:t>
      </w:r>
      <w:proofErr w:type="gramEnd"/>
      <w:r w:rsidRPr="000B374D">
        <w:rPr>
          <w:sz w:val="28"/>
          <w:szCs w:val="28"/>
          <w:lang w:eastAsia="ru-RU"/>
        </w:rPr>
        <w:t xml:space="preserve">, </w:t>
      </w:r>
      <w:proofErr w:type="spellStart"/>
      <w:r w:rsidRPr="000B374D">
        <w:rPr>
          <w:sz w:val="28"/>
          <w:szCs w:val="28"/>
          <w:lang w:eastAsia="ru-RU"/>
        </w:rPr>
        <w:t>водо</w:t>
      </w:r>
      <w:proofErr w:type="spellEnd"/>
      <w:r w:rsidRPr="000B374D">
        <w:rPr>
          <w:sz w:val="28"/>
          <w:szCs w:val="28"/>
          <w:lang w:eastAsia="ru-RU"/>
        </w:rPr>
        <w:t xml:space="preserve">-, </w:t>
      </w:r>
      <w:proofErr w:type="spellStart"/>
      <w:r w:rsidRPr="000B374D">
        <w:rPr>
          <w:sz w:val="28"/>
          <w:szCs w:val="28"/>
          <w:lang w:eastAsia="ru-RU"/>
        </w:rPr>
        <w:t>газо</w:t>
      </w:r>
      <w:proofErr w:type="spellEnd"/>
      <w:r w:rsidRPr="000B374D">
        <w:rPr>
          <w:sz w:val="28"/>
          <w:szCs w:val="28"/>
          <w:lang w:eastAsia="ru-RU"/>
        </w:rPr>
        <w:t>-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Документами, подтверждающими, что объект недвижимого имущества не имеет собственника или его собственник неизвестен, являются: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w:t>
      </w:r>
      <w:proofErr w:type="gramEnd"/>
      <w:r w:rsidRPr="000B374D">
        <w:rPr>
          <w:sz w:val="28"/>
          <w:szCs w:val="28"/>
          <w:lang w:eastAsia="ru-RU"/>
        </w:rPr>
        <w:t xml:space="preserve">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юридического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физического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копия документа, удостоверяющего личность гражданина;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 кадастровый паспорт на земельный участок, на котором расположен объект недвижимости (при наличии);</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4) документы, подтверждающие отсутствие проживающих в бесхозяйных жилых помещениях (акты обследования, выписки из домовой книги);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 иные документы, подтверждающие, что объект недвижимого имущества является бесхозяйным.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2.10. Для принятия на учет объекта недвижимого имущества как бесхозяйного, глава </w:t>
      </w:r>
      <w:r>
        <w:rPr>
          <w:sz w:val="28"/>
          <w:szCs w:val="28"/>
          <w:lang w:eastAsia="ru-RU"/>
        </w:rPr>
        <w:t>Уголк</w:t>
      </w:r>
      <w:r w:rsidRPr="000B374D">
        <w:rPr>
          <w:sz w:val="28"/>
          <w:szCs w:val="28"/>
          <w:lang w:eastAsia="ru-RU"/>
        </w:rPr>
        <w:t>овского сельского поселения обращается с заявлением в Управление Федеральной службы государственной регистрации, кадастра и картографии по Хабаровскому краю, к которому прилагает: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указанные в подпункте 2.9.4. настоящего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доверенность лица на право представления документов, оформленная надлежащим образом;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объекта (отказа в принятии на учет, прекращения принятия на учет) должен быть возвращен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3.1. Бесхозяйный объект недвижимого имущества учитывается в Реестре выявленного бесхозяйного недви</w:t>
      </w:r>
      <w:r>
        <w:rPr>
          <w:sz w:val="28"/>
          <w:szCs w:val="28"/>
          <w:lang w:eastAsia="ru-RU"/>
        </w:rPr>
        <w:t>жимого имущества на территории 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 xml:space="preserve">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lang w:eastAsia="ru-RU"/>
        </w:rPr>
        <w:t>по Республике Мордовия</w:t>
      </w:r>
      <w:r w:rsidRPr="000B374D">
        <w:rPr>
          <w:sz w:val="28"/>
          <w:szCs w:val="28"/>
          <w:lang w:eastAsia="ru-RU"/>
        </w:rPr>
        <w:t xml:space="preserve">, с момента возникновения права муниципальной собственности на такой объект, по форме согласно к настоящему Положению либо до снятия с учета в органе, </w:t>
      </w:r>
      <w:proofErr w:type="gramStart"/>
      <w:r w:rsidRPr="000B374D">
        <w:rPr>
          <w:sz w:val="28"/>
          <w:szCs w:val="28"/>
          <w:lang w:eastAsia="ru-RU"/>
        </w:rPr>
        <w:t>осуществляющем государственную регистрацию прав на недвижимое имущество и сделок с ним при объявлении собственников.</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3.2. Основанием для включения такого объекта в Реестр является соответствующее постановление администрации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Постановление), проект которого готовит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Постановление должно содержать: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постановке на учет выявленного бесхозяйного имущества и включении его в Реестр;</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дальнейшего использования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w:t>
      </w:r>
      <w:r w:rsidRPr="000B374D">
        <w:rPr>
          <w:sz w:val="28"/>
          <w:szCs w:val="28"/>
          <w:lang w:eastAsia="ru-RU"/>
        </w:rPr>
        <w:lastRenderedPageBreak/>
        <w:t>находящиеся в его составе бесхозяйные движимые вещ</w:t>
      </w:r>
      <w:proofErr w:type="gramStart"/>
      <w:r w:rsidRPr="000B374D">
        <w:rPr>
          <w:sz w:val="28"/>
          <w:szCs w:val="28"/>
          <w:lang w:eastAsia="ru-RU"/>
        </w:rPr>
        <w:t>и(</w:t>
      </w:r>
      <w:proofErr w:type="gramEnd"/>
      <w:r w:rsidRPr="000B374D">
        <w:rPr>
          <w:sz w:val="28"/>
          <w:szCs w:val="28"/>
          <w:lang w:eastAsia="ru-RU"/>
        </w:rP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3.4. Администрация  вправе осуществлять ремонт и содержание бесхозяйного имущества за счет средств местного бюджета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3.5. При объявлении собственников бесхозяйного недвижимого имущества в соответствии с законом имущество снимается с учета в </w:t>
      </w:r>
      <w:proofErr w:type="gramStart"/>
      <w:r w:rsidRPr="000B374D">
        <w:rPr>
          <w:sz w:val="28"/>
          <w:szCs w:val="28"/>
          <w:lang w:eastAsia="ru-RU"/>
        </w:rPr>
        <w:t>органе,</w:t>
      </w:r>
      <w:r>
        <w:rPr>
          <w:sz w:val="28"/>
          <w:szCs w:val="28"/>
          <w:lang w:eastAsia="ru-RU"/>
        </w:rPr>
        <w:t xml:space="preserve"> </w:t>
      </w:r>
      <w:r w:rsidRPr="000B374D">
        <w:rPr>
          <w:sz w:val="28"/>
          <w:szCs w:val="28"/>
          <w:lang w:eastAsia="ru-RU"/>
        </w:rPr>
        <w:t>осуществляющем государственную регистрацию прав на недвижимое имущество и сделок с ним и исключается</w:t>
      </w:r>
      <w:proofErr w:type="gramEnd"/>
      <w:r w:rsidRPr="000B374D">
        <w:rPr>
          <w:sz w:val="28"/>
          <w:szCs w:val="28"/>
          <w:lang w:eastAsia="ru-RU"/>
        </w:rPr>
        <w:t xml:space="preserve"> из Реестра Постановлением.</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 Порядок признания бесхозяйных вещей муниципальной собственностью </w:t>
      </w:r>
      <w:r>
        <w:rPr>
          <w:sz w:val="28"/>
          <w:szCs w:val="28"/>
          <w:lang w:eastAsia="ru-RU"/>
        </w:rPr>
        <w:t>Уголко</w:t>
      </w:r>
      <w:r w:rsidRPr="000B374D">
        <w:rPr>
          <w:sz w:val="28"/>
          <w:szCs w:val="28"/>
          <w:lang w:eastAsia="ru-RU"/>
        </w:rPr>
        <w:t>вского сельского поселения и распоряжения ими</w:t>
      </w:r>
      <w:r>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4.2. В случае, если собственник докажет право собственности на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направляет собственнику письменное обращение </w:t>
      </w:r>
      <w:proofErr w:type="gramStart"/>
      <w:r w:rsidRPr="000B374D">
        <w:rPr>
          <w:sz w:val="28"/>
          <w:szCs w:val="28"/>
          <w:lang w:eastAsia="ru-RU"/>
        </w:rPr>
        <w:t>с предложением принятия мер по содержанию данного объекта в надлежащем состоянии в соответствии с действующими</w:t>
      </w:r>
      <w:r>
        <w:rPr>
          <w:sz w:val="28"/>
          <w:szCs w:val="28"/>
          <w:lang w:eastAsia="ru-RU"/>
        </w:rPr>
        <w:t xml:space="preserve"> </w:t>
      </w:r>
      <w:r w:rsidRPr="000B374D">
        <w:rPr>
          <w:sz w:val="28"/>
          <w:szCs w:val="28"/>
          <w:lang w:eastAsia="ru-RU"/>
        </w:rPr>
        <w:t>нормами</w:t>
      </w:r>
      <w:proofErr w:type="gramEnd"/>
      <w:r w:rsidRPr="000B374D">
        <w:rPr>
          <w:sz w:val="28"/>
          <w:szCs w:val="28"/>
          <w:lang w:eastAsia="ru-RU"/>
        </w:rPr>
        <w:t xml:space="preserve"> и правилами.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готовит соответствующее Постановление об исключении этого объекта из Реестра.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4.4. В случае</w:t>
      </w:r>
      <w:proofErr w:type="gramStart"/>
      <w:r w:rsidRPr="000B374D">
        <w:rPr>
          <w:sz w:val="28"/>
          <w:szCs w:val="28"/>
          <w:lang w:eastAsia="ru-RU"/>
        </w:rPr>
        <w:t>,</w:t>
      </w:r>
      <w:proofErr w:type="gramEnd"/>
      <w:r w:rsidRPr="000B374D">
        <w:rPr>
          <w:sz w:val="28"/>
          <w:szCs w:val="28"/>
          <w:lang w:eastAsia="ru-RU"/>
        </w:rP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4.5. </w:t>
      </w:r>
      <w:proofErr w:type="gramStart"/>
      <w:r w:rsidRPr="000B374D">
        <w:rPr>
          <w:sz w:val="28"/>
          <w:szCs w:val="28"/>
          <w:lang w:eastAsia="ru-RU"/>
        </w:rPr>
        <w:t xml:space="preserve">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w:t>
      </w:r>
      <w:r>
        <w:rPr>
          <w:sz w:val="28"/>
          <w:szCs w:val="28"/>
          <w:lang w:eastAsia="ru-RU"/>
        </w:rPr>
        <w:t>Республике Мордовия.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r>
        <w:rPr>
          <w:sz w:val="28"/>
          <w:szCs w:val="28"/>
          <w:lang w:eastAsia="ru-RU"/>
        </w:rPr>
        <w:t>Уголк</w:t>
      </w:r>
      <w:r w:rsidRPr="000B374D">
        <w:rPr>
          <w:sz w:val="28"/>
          <w:szCs w:val="28"/>
          <w:lang w:eastAsia="ru-RU"/>
        </w:rPr>
        <w:t>овского сельского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вносит объект недвижимого имущества в реестр муниципального имущества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подает документы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для государственной регистрации права муниципальной собственности Поселения на объект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 Порядок принятия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5.1. Под выморочным имуществом, переходящим по праву наследования</w:t>
      </w:r>
      <w:r>
        <w:rPr>
          <w:sz w:val="28"/>
          <w:szCs w:val="28"/>
          <w:lang w:eastAsia="ru-RU"/>
        </w:rPr>
        <w:t xml:space="preserve"> </w:t>
      </w:r>
      <w:r w:rsidRPr="000B374D">
        <w:rPr>
          <w:sz w:val="28"/>
          <w:szCs w:val="28"/>
          <w:lang w:eastAsia="ru-RU"/>
        </w:rPr>
        <w:t xml:space="preserve">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w:t>
      </w:r>
      <w:proofErr w:type="gramStart"/>
      <w:r w:rsidRPr="000B374D">
        <w:rPr>
          <w:sz w:val="28"/>
          <w:szCs w:val="28"/>
          <w:lang w:eastAsia="ru-RU"/>
        </w:rPr>
        <w:t>наследовать</w:t>
      </w:r>
      <w:proofErr w:type="gramEnd"/>
      <w:r w:rsidRPr="000B374D">
        <w:rPr>
          <w:sz w:val="28"/>
          <w:szCs w:val="28"/>
          <w:lang w:eastAsia="ru-RU"/>
        </w:rPr>
        <w:t xml:space="preserve">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lang w:eastAsia="ru-RU"/>
        </w:rPr>
        <w:t>,</w:t>
      </w:r>
      <w:r w:rsidRPr="000B374D">
        <w:rPr>
          <w:sz w:val="28"/>
          <w:szCs w:val="28"/>
          <w:lang w:eastAsia="ru-RU"/>
        </w:rPr>
        <w:t xml:space="preserve"> и при этом никто из них не указал, что отказывается в пользу другого наследника, а также</w:t>
      </w:r>
      <w:r>
        <w:rPr>
          <w:sz w:val="28"/>
          <w:szCs w:val="28"/>
          <w:lang w:eastAsia="ru-RU"/>
        </w:rPr>
        <w:t>,</w:t>
      </w:r>
      <w:r w:rsidRPr="000B374D">
        <w:rPr>
          <w:sz w:val="28"/>
          <w:szCs w:val="28"/>
          <w:lang w:eastAsia="ru-RU"/>
        </w:rPr>
        <w:t xml:space="preserve"> если имущество передано по завещанию муниципальному образованию.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5.4. Администрация обеспечивает государственную регистрацию права муниципальной собственности Поселения на выморочное имущество в органах, </w:t>
      </w:r>
      <w:r w:rsidRPr="000B374D">
        <w:rPr>
          <w:sz w:val="28"/>
          <w:szCs w:val="28"/>
          <w:lang w:eastAsia="ru-RU"/>
        </w:rPr>
        <w:lastRenderedPageBreak/>
        <w:t>осуществляющих государственную регистрацию прав на недвижимость и сделок с ней.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 Особенности оформления документов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переходящее</w:t>
      </w:r>
      <w:proofErr w:type="gramEnd"/>
      <w:r w:rsidRPr="000B374D">
        <w:rPr>
          <w:sz w:val="28"/>
          <w:szCs w:val="28"/>
          <w:lang w:eastAsia="ru-RU"/>
        </w:rPr>
        <w:t xml:space="preserve"> в порядке наследования </w:t>
      </w:r>
      <w:proofErr w:type="spellStart"/>
      <w:r>
        <w:rPr>
          <w:sz w:val="28"/>
          <w:szCs w:val="28"/>
          <w:lang w:eastAsia="ru-RU"/>
        </w:rPr>
        <w:t>Уголковскому</w:t>
      </w:r>
      <w:proofErr w:type="spellEnd"/>
      <w:r w:rsidRPr="000B374D">
        <w:rPr>
          <w:sz w:val="28"/>
          <w:szCs w:val="28"/>
          <w:lang w:eastAsia="ru-RU"/>
        </w:rPr>
        <w:t xml:space="preserve"> сельскому поселению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свидетельство (справку) о смерти, выданное учреждениями записи актов гражданского состояния;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лицевого счета жилого помещения;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rsidRPr="000B374D">
        <w:rPr>
          <w:sz w:val="28"/>
          <w:szCs w:val="28"/>
          <w:lang w:eastAsia="ru-RU"/>
        </w:rPr>
        <w:t xml:space="preserve">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технический паспорт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правоустанавливающие документы на объект недвижимого имущества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учредительные документы Администрации;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иные документы по требованию нотариуса.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6.2. </w:t>
      </w:r>
      <w:proofErr w:type="gramStart"/>
      <w:r w:rsidRPr="000B374D">
        <w:rPr>
          <w:sz w:val="28"/>
          <w:szCs w:val="28"/>
          <w:lang w:eastAsia="ru-RU"/>
        </w:rPr>
        <w:t>В случае отказа нотариуса в выдаче свидетельства о праве на наследство на выморочное имущество</w:t>
      </w:r>
      <w:proofErr w:type="gramEnd"/>
      <w:r w:rsidRPr="000B374D">
        <w:rPr>
          <w:sz w:val="28"/>
          <w:szCs w:val="28"/>
          <w:lang w:eastAsia="ru-RU"/>
        </w:rP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6.3. </w:t>
      </w:r>
      <w:proofErr w:type="gramStart"/>
      <w:r w:rsidRPr="000B374D">
        <w:rPr>
          <w:sz w:val="28"/>
          <w:szCs w:val="28"/>
          <w:lang w:eastAsia="ru-RU"/>
        </w:rP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6.4. После получения свидетельства о государственной регистрации прав на недвижимое имущество и сделок с ним должностное лицо готовит проект Постановления о приеме в муниципальную собственность Поселения и </w:t>
      </w:r>
      <w:r w:rsidRPr="000B374D">
        <w:rPr>
          <w:sz w:val="28"/>
          <w:szCs w:val="28"/>
          <w:lang w:eastAsia="ru-RU"/>
        </w:rPr>
        <w:lastRenderedPageBreak/>
        <w:t>включении в состав имущества муниципальной казны выморочного имущества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0B374D">
        <w:rPr>
          <w:sz w:val="28"/>
          <w:szCs w:val="28"/>
          <w:lang w:eastAsia="ru-RU"/>
        </w:rPr>
        <w:t>собственности</w:t>
      </w:r>
      <w:proofErr w:type="gramEnd"/>
      <w:r w:rsidRPr="000B374D">
        <w:rPr>
          <w:sz w:val="28"/>
          <w:szCs w:val="28"/>
          <w:lang w:eastAsia="ru-RU"/>
        </w:rPr>
        <w:t xml:space="preserve">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 Заключительные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7.2. Изменения и дополнения к настоящему Положению вступают в силу после их опубликования.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7.4. Все, что не урегулировано настоящим Положением, регулируется действующим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w:t>
      </w: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Pr="000B374D" w:rsidRDefault="00B71D4F" w:rsidP="00C8013F">
      <w:pPr>
        <w:pStyle w:val="a3"/>
        <w:spacing w:before="0" w:beforeAutospacing="0" w:after="0" w:afterAutospacing="0"/>
        <w:ind w:firstLine="708"/>
        <w:jc w:val="right"/>
        <w:rPr>
          <w:sz w:val="28"/>
          <w:szCs w:val="28"/>
        </w:rPr>
      </w:pPr>
      <w:r w:rsidRPr="000B374D">
        <w:rPr>
          <w:sz w:val="28"/>
          <w:szCs w:val="28"/>
        </w:rPr>
        <w:lastRenderedPageBreak/>
        <w:t xml:space="preserve">Приложение № 1 </w:t>
      </w:r>
    </w:p>
    <w:p w:rsidR="00B71D4F" w:rsidRPr="000B374D" w:rsidRDefault="00B71D4F" w:rsidP="00471735">
      <w:pPr>
        <w:pStyle w:val="a3"/>
        <w:spacing w:before="0" w:beforeAutospacing="0" w:after="0" w:afterAutospacing="0"/>
        <w:ind w:firstLine="708"/>
        <w:jc w:val="both"/>
        <w:rPr>
          <w:sz w:val="28"/>
          <w:szCs w:val="28"/>
        </w:rPr>
      </w:pPr>
    </w:p>
    <w:p w:rsidR="00B71D4F" w:rsidRPr="000B374D" w:rsidRDefault="00B71D4F" w:rsidP="00C8013F">
      <w:pPr>
        <w:pStyle w:val="a3"/>
        <w:spacing w:before="0" w:beforeAutospacing="0" w:after="0" w:afterAutospacing="0"/>
        <w:ind w:firstLine="708"/>
        <w:jc w:val="center"/>
        <w:rPr>
          <w:sz w:val="28"/>
          <w:szCs w:val="28"/>
        </w:rPr>
      </w:pPr>
    </w:p>
    <w:p w:rsidR="00B71D4F" w:rsidRPr="000B374D" w:rsidRDefault="00B71D4F" w:rsidP="00C8013F">
      <w:pPr>
        <w:pStyle w:val="a3"/>
        <w:spacing w:before="0" w:beforeAutospacing="0" w:after="0" w:afterAutospacing="0"/>
        <w:ind w:firstLine="708"/>
        <w:jc w:val="center"/>
        <w:rPr>
          <w:sz w:val="28"/>
          <w:szCs w:val="28"/>
        </w:rPr>
      </w:pPr>
      <w:r w:rsidRPr="000B374D">
        <w:rPr>
          <w:sz w:val="28"/>
          <w:szCs w:val="28"/>
        </w:rPr>
        <w:t>Блок- схема отображающая последовательность прохождения всех административных процедур</w:t>
      </w:r>
    </w:p>
    <w:p w:rsidR="00B71D4F" w:rsidRPr="000B374D" w:rsidRDefault="00356203" w:rsidP="00471735">
      <w:pPr>
        <w:pStyle w:val="a3"/>
        <w:spacing w:before="0" w:beforeAutospacing="0" w:after="0" w:afterAutospacing="0"/>
        <w:jc w:val="both"/>
        <w:rPr>
          <w:sz w:val="28"/>
          <w:szCs w:val="28"/>
        </w:rPr>
      </w:pPr>
      <w:r w:rsidRPr="00356203">
        <w:rPr>
          <w:noProof/>
        </w:rPr>
        <w:pict>
          <v:rect id="Rectangle 10" o:spid="_x0000_s1026" style="position:absolute;left:0;text-align:left;margin-left:0;margin-top:236.4pt;width:459pt;height:60.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B71D4F" w:rsidRPr="00772822" w:rsidRDefault="00B71D4F" w:rsidP="008E3EDC">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Pr>
                      <w:color w:val="000000"/>
                      <w:szCs w:val="24"/>
                    </w:rPr>
                    <w:t>Уголковского</w:t>
                  </w:r>
                  <w:r w:rsidRPr="00772822">
                    <w:rPr>
                      <w:color w:val="000000"/>
                      <w:szCs w:val="24"/>
                    </w:rPr>
                    <w:t xml:space="preserve"> сельского поселения на объект бесхозяйного недвижимого имущества</w:t>
                  </w:r>
                </w:p>
              </w:txbxContent>
            </v:textbox>
          </v:rect>
        </w:pict>
      </w:r>
      <w:r>
        <w:rPr>
          <w:noProof/>
          <w:sz w:val="28"/>
          <w:szCs w:val="28"/>
        </w:rPr>
      </w:r>
      <w:r>
        <w:rPr>
          <w:noProof/>
          <w:sz w:val="28"/>
          <w:szCs w:val="28"/>
        </w:rPr>
        <w:pict>
          <v:group id="Полотно 2" o:spid="_x0000_s1027"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293;height:35433;visibility:visible">
              <v:fill o:detectmouseclick="t"/>
              <v:path o:connecttype="none"/>
            </v:shape>
            <v:rect id="Rectangle 4" o:spid="_x0000_s1029" style="position:absolute;top:1140;width:54860;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B71D4F" w:rsidRPr="00772822" w:rsidRDefault="00B71D4F" w:rsidP="008E3EDC">
                    <w:pPr>
                      <w:pStyle w:val="TextList"/>
                      <w:ind w:left="181" w:firstLine="0"/>
                      <w:jc w:val="center"/>
                      <w:rPr>
                        <w:color w:val="000000"/>
                        <w:sz w:val="24"/>
                        <w:szCs w:val="24"/>
                      </w:rPr>
                    </w:pPr>
                    <w:r w:rsidRPr="00772822">
                      <w:rPr>
                        <w:color w:val="000000"/>
                        <w:sz w:val="24"/>
                        <w:szCs w:val="24"/>
                      </w:rPr>
                      <w:t xml:space="preserve">осуществление юридически значимых действий, направленных на признание объекта недвижимого имущества </w:t>
                    </w:r>
                    <w:proofErr w:type="gramStart"/>
                    <w:r w:rsidRPr="00772822">
                      <w:rPr>
                        <w:color w:val="000000"/>
                        <w:sz w:val="24"/>
                        <w:szCs w:val="24"/>
                      </w:rPr>
                      <w:t>бесхозяйным</w:t>
                    </w:r>
                    <w:proofErr w:type="gramEnd"/>
                  </w:p>
                  <w:p w:rsidR="00B71D4F" w:rsidRPr="00772822" w:rsidRDefault="00B71D4F" w:rsidP="008E3EDC">
                    <w:pPr>
                      <w:jc w:val="center"/>
                      <w:rPr>
                        <w:szCs w:val="24"/>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0"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rect id="Rectangle 6" o:spid="_x0000_s1031" style="position:absolute;top:13713;width:58293;height:10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B71D4F" w:rsidRPr="00772822" w:rsidRDefault="00B71D4F" w:rsidP="008E3EDC">
                    <w:pPr>
                      <w:jc w:val="center"/>
                      <w:rPr>
                        <w:szCs w:val="24"/>
                      </w:rP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szCs w:val="24"/>
                      </w:rPr>
                      <w:t>Республике Мордовия</w:t>
                    </w:r>
                    <w:r w:rsidRPr="00772822">
                      <w:rPr>
                        <w:color w:val="000000"/>
                        <w:szCs w:val="24"/>
                      </w:rPr>
                      <w:t xml:space="preserve"> о постановке объекта недвижимого имущества на учёт в качестве бесхозяйного недвижимого имущества</w:t>
                    </w:r>
                  </w:p>
                </w:txbxContent>
              </v:textbox>
            </v:rect>
            <v:shape id="AutoShape 7" o:spid="_x0000_s1032"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anchorlock/>
          </v:group>
        </w:pict>
      </w:r>
    </w:p>
    <w:p w:rsidR="00B71D4F" w:rsidRDefault="00356203" w:rsidP="00C23D13">
      <w:pPr>
        <w:pStyle w:val="a3"/>
        <w:spacing w:before="0" w:beforeAutospacing="0" w:after="0" w:afterAutospacing="0"/>
        <w:jc w:val="both"/>
        <w:rPr>
          <w:sz w:val="28"/>
          <w:szCs w:val="28"/>
        </w:rPr>
        <w:sectPr w:rsidR="00B71D4F" w:rsidSect="00171839">
          <w:pgSz w:w="11906" w:h="16838"/>
          <w:pgMar w:top="539" w:right="567" w:bottom="719" w:left="1440" w:header="709" w:footer="709" w:gutter="0"/>
          <w:cols w:space="708"/>
          <w:docGrid w:linePitch="360"/>
        </w:sectPr>
      </w:pPr>
      <w:r w:rsidRPr="00356203">
        <w:rPr>
          <w:noProof/>
        </w:rPr>
        <w:pict>
          <v:shape id="AutoShape 8" o:spid="_x0000_s1033" type="#_x0000_t67" style="position:absolute;left:0;text-align:left;margin-left:3in;margin-top:11.35pt;width:9pt;height:3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r w:rsidRPr="00356203">
        <w:rPr>
          <w:noProof/>
        </w:rPr>
        <w:pict>
          <v:rect id="Rectangle 9" o:spid="_x0000_s1034" style="position:absolute;left:0;text-align:left;margin-left:0;margin-top:43.65pt;width:450pt;height:4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B71D4F" w:rsidRPr="00772822" w:rsidRDefault="00B71D4F" w:rsidP="008E3EDC">
                  <w:pPr>
                    <w:jc w:val="center"/>
                    <w:rPr>
                      <w:szCs w:val="24"/>
                    </w:rPr>
                  </w:pPr>
                  <w:r w:rsidRPr="00772822">
                    <w:rPr>
                      <w:color w:val="000000"/>
                    </w:rPr>
                    <w:t>принятие в собственно</w:t>
                  </w:r>
                  <w:r>
                    <w:rPr>
                      <w:color w:val="000000"/>
                      <w:szCs w:val="24"/>
                    </w:rPr>
                    <w:t xml:space="preserve">сть муниципального образования </w:t>
                  </w:r>
                  <w:r>
                    <w:rPr>
                      <w:szCs w:val="24"/>
                      <w:lang w:eastAsia="ru-RU"/>
                    </w:rPr>
                    <w:t xml:space="preserve">Уголковского </w:t>
                  </w:r>
                  <w:r w:rsidRPr="00772822">
                    <w:rPr>
                      <w:color w:val="000000"/>
                      <w:szCs w:val="24"/>
                    </w:rPr>
                    <w:t>сельское поселени</w:t>
                  </w:r>
                  <w:r>
                    <w:rPr>
                      <w:color w:val="000000"/>
                      <w:szCs w:val="24"/>
                    </w:rPr>
                    <w:t>е</w:t>
                  </w:r>
                  <w:r w:rsidRPr="00772822">
                    <w:rPr>
                      <w:color w:val="000000"/>
                      <w:szCs w:val="24"/>
                    </w:rPr>
                    <w:t xml:space="preserve"> недвижимого имущества</w:t>
                  </w:r>
                </w:p>
              </w:txbxContent>
            </v:textbox>
          </v:rect>
        </w:pict>
      </w:r>
    </w:p>
    <w:p w:rsidR="00B71D4F" w:rsidRPr="000B374D" w:rsidRDefault="00B71D4F" w:rsidP="00C23D13">
      <w:pPr>
        <w:spacing w:line="240" w:lineRule="auto"/>
        <w:jc w:val="right"/>
        <w:rPr>
          <w:sz w:val="28"/>
          <w:szCs w:val="28"/>
        </w:rPr>
      </w:pPr>
      <w:r>
        <w:rPr>
          <w:sz w:val="28"/>
          <w:szCs w:val="28"/>
        </w:rPr>
        <w:lastRenderedPageBreak/>
        <w:t>Приложение 2</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РЕЕСТР</w:t>
      </w:r>
    </w:p>
    <w:p w:rsidR="00B71D4F" w:rsidRPr="000B374D" w:rsidRDefault="00B71D4F" w:rsidP="00C8013F">
      <w:pPr>
        <w:spacing w:line="240" w:lineRule="auto"/>
        <w:jc w:val="center"/>
        <w:rPr>
          <w:sz w:val="28"/>
          <w:szCs w:val="28"/>
        </w:rPr>
      </w:pPr>
      <w:r w:rsidRPr="000B374D">
        <w:rPr>
          <w:sz w:val="28"/>
          <w:szCs w:val="28"/>
        </w:rPr>
        <w:t>Объектов недвижимости, имеющих признаки бесхозяйного имущества</w:t>
      </w:r>
    </w:p>
    <w:p w:rsidR="00B71D4F" w:rsidRPr="000B374D" w:rsidRDefault="00B71D4F" w:rsidP="00C8013F">
      <w:pPr>
        <w:spacing w:line="240" w:lineRule="auto"/>
        <w:jc w:val="center"/>
        <w:rPr>
          <w:sz w:val="28"/>
          <w:szCs w:val="28"/>
        </w:rPr>
      </w:pPr>
    </w:p>
    <w:tbl>
      <w:tblPr>
        <w:tblW w:w="9497" w:type="dxa"/>
        <w:tblCellSpacing w:w="0"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B71D4F" w:rsidRPr="00A35876" w:rsidTr="00B94E3D">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 xml:space="preserve">№ </w:t>
            </w:r>
            <w:proofErr w:type="spellStart"/>
            <w:proofErr w:type="gramStart"/>
            <w:r w:rsidRPr="00A35876">
              <w:rPr>
                <w:sz w:val="20"/>
                <w:szCs w:val="20"/>
              </w:rPr>
              <w:t>п</w:t>
            </w:r>
            <w:proofErr w:type="spellEnd"/>
            <w:proofErr w:type="gramEnd"/>
            <w:r w:rsidRPr="00A35876">
              <w:rPr>
                <w:sz w:val="20"/>
                <w:szCs w:val="20"/>
              </w:rPr>
              <w:t>/</w:t>
            </w:r>
            <w:proofErr w:type="spellStart"/>
            <w:r w:rsidRPr="00A35876">
              <w:rPr>
                <w:sz w:val="20"/>
                <w:szCs w:val="20"/>
              </w:rPr>
              <w:t>п</w:t>
            </w:r>
            <w:proofErr w:type="spellEnd"/>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A35876" w:rsidRDefault="00B71D4F" w:rsidP="00C8013F">
            <w:pPr>
              <w:spacing w:line="240" w:lineRule="auto"/>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Примечания</w:t>
            </w: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bl>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Default="00B71D4F" w:rsidP="00C23D13">
      <w:pPr>
        <w:rPr>
          <w:spacing w:val="-1"/>
          <w:sz w:val="28"/>
          <w:szCs w:val="28"/>
        </w:rPr>
        <w:sectPr w:rsidR="00B71D4F" w:rsidSect="00C23D13">
          <w:pgSz w:w="11906" w:h="16838"/>
          <w:pgMar w:top="719" w:right="567" w:bottom="1134" w:left="1985" w:header="709" w:footer="709" w:gutter="0"/>
          <w:cols w:space="708"/>
          <w:docGrid w:linePitch="360"/>
        </w:sectPr>
      </w:pPr>
    </w:p>
    <w:p w:rsidR="00B71D4F" w:rsidRPr="000B374D" w:rsidRDefault="00B71D4F" w:rsidP="00C23D13">
      <w:pPr>
        <w:spacing w:line="240" w:lineRule="auto"/>
        <w:jc w:val="right"/>
        <w:rPr>
          <w:sz w:val="28"/>
          <w:szCs w:val="28"/>
        </w:rPr>
      </w:pPr>
      <w:r w:rsidRPr="000B374D">
        <w:rPr>
          <w:spacing w:val="-1"/>
          <w:sz w:val="28"/>
          <w:szCs w:val="28"/>
        </w:rPr>
        <w:lastRenderedPageBreak/>
        <w:t>Приложение 3</w:t>
      </w:r>
    </w:p>
    <w:p w:rsidR="00B71D4F" w:rsidRPr="000B374D" w:rsidRDefault="00B71D4F" w:rsidP="00C8013F">
      <w:pPr>
        <w:spacing w:line="240" w:lineRule="auto"/>
        <w:jc w:val="right"/>
        <w:rPr>
          <w:spacing w:val="-1"/>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C8013F">
      <w:pPr>
        <w:spacing w:line="240" w:lineRule="auto"/>
        <w:jc w:val="right"/>
        <w:rPr>
          <w:sz w:val="28"/>
          <w:szCs w:val="28"/>
        </w:rPr>
      </w:pPr>
      <w:r w:rsidRPr="000B374D">
        <w:rPr>
          <w:spacing w:val="-1"/>
          <w:sz w:val="28"/>
          <w:szCs w:val="28"/>
        </w:rPr>
        <w:t>от _________________________________</w:t>
      </w:r>
    </w:p>
    <w:p w:rsidR="00B71D4F" w:rsidRPr="000B374D" w:rsidRDefault="00B71D4F" w:rsidP="00C8013F">
      <w:pPr>
        <w:spacing w:line="240" w:lineRule="auto"/>
        <w:jc w:val="right"/>
        <w:rPr>
          <w:sz w:val="28"/>
          <w:szCs w:val="28"/>
        </w:rPr>
      </w:pPr>
      <w:r w:rsidRPr="000B374D">
        <w:rPr>
          <w:spacing w:val="-1"/>
          <w:sz w:val="28"/>
          <w:szCs w:val="28"/>
        </w:rPr>
        <w:t>__________________________________,</w:t>
      </w:r>
    </w:p>
    <w:p w:rsidR="00B71D4F" w:rsidRPr="000B374D" w:rsidRDefault="00B71D4F" w:rsidP="00C8013F">
      <w:pPr>
        <w:spacing w:line="240" w:lineRule="auto"/>
        <w:jc w:val="right"/>
        <w:rPr>
          <w:sz w:val="28"/>
          <w:szCs w:val="28"/>
        </w:rPr>
      </w:pPr>
      <w:r w:rsidRPr="000B374D">
        <w:rPr>
          <w:sz w:val="28"/>
          <w:szCs w:val="28"/>
        </w:rPr>
        <w:t>ФИО полностью</w:t>
      </w:r>
    </w:p>
    <w:p w:rsidR="00B71D4F" w:rsidRPr="000B374D" w:rsidRDefault="00B71D4F" w:rsidP="00C8013F">
      <w:pPr>
        <w:spacing w:line="240" w:lineRule="auto"/>
        <w:jc w:val="right"/>
        <w:rPr>
          <w:sz w:val="28"/>
          <w:szCs w:val="28"/>
        </w:rPr>
      </w:pP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телефон: ____________________________</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Заявление.</w:t>
      </w:r>
    </w:p>
    <w:p w:rsidR="00B71D4F" w:rsidRPr="000B374D" w:rsidRDefault="00B71D4F" w:rsidP="00C8013F">
      <w:pPr>
        <w:spacing w:line="240" w:lineRule="auto"/>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B71D4F" w:rsidRPr="00A35876" w:rsidTr="00B94E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pacing w:val="-1"/>
                <w:sz w:val="20"/>
                <w:szCs w:val="20"/>
              </w:rPr>
            </w:pPr>
            <w:r w:rsidRPr="00A35876">
              <w:rPr>
                <w:spacing w:val="-1"/>
                <w:sz w:val="20"/>
                <w:szCs w:val="20"/>
              </w:rPr>
              <w:t xml:space="preserve">место </w:t>
            </w:r>
          </w:p>
          <w:p w:rsidR="00B71D4F" w:rsidRPr="00794BC2" w:rsidRDefault="00B71D4F" w:rsidP="00C8013F">
            <w:pPr>
              <w:spacing w:after="0" w:line="240" w:lineRule="auto"/>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Ориентировочные сведения об объект</w:t>
            </w:r>
            <w:proofErr w:type="gramStart"/>
            <w:r w:rsidRPr="00A35876">
              <w:rPr>
                <w:spacing w:val="-1"/>
                <w:sz w:val="20"/>
                <w:szCs w:val="20"/>
              </w:rPr>
              <w:t>е(</w:t>
            </w:r>
            <w:proofErr w:type="gramEnd"/>
            <w:r w:rsidRPr="00A35876">
              <w:rPr>
                <w:spacing w:val="-1"/>
                <w:sz w:val="20"/>
                <w:szCs w:val="20"/>
              </w:rPr>
              <w:t>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bl>
    <w:p w:rsidR="00B71D4F" w:rsidRPr="000B374D" w:rsidRDefault="00B71D4F" w:rsidP="00471735">
      <w:pPr>
        <w:spacing w:line="240" w:lineRule="auto"/>
        <w:jc w:val="both"/>
        <w:rPr>
          <w:sz w:val="28"/>
          <w:szCs w:val="28"/>
        </w:rPr>
      </w:pPr>
      <w:r w:rsidRPr="000B374D">
        <w:rPr>
          <w:sz w:val="28"/>
          <w:szCs w:val="28"/>
        </w:rPr>
        <w:t>                     дата                                                                             подпись</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pacing w:val="-1"/>
          <w:sz w:val="28"/>
          <w:szCs w:val="28"/>
        </w:rPr>
      </w:pPr>
    </w:p>
    <w:p w:rsidR="00B71D4F" w:rsidRPr="000B374D" w:rsidRDefault="00B71D4F" w:rsidP="00C8013F">
      <w:pPr>
        <w:spacing w:line="240" w:lineRule="auto"/>
        <w:jc w:val="right"/>
        <w:rPr>
          <w:spacing w:val="-1"/>
          <w:sz w:val="28"/>
          <w:szCs w:val="28"/>
        </w:rPr>
      </w:pPr>
    </w:p>
    <w:p w:rsidR="00B71D4F" w:rsidRDefault="00B71D4F">
      <w:pPr>
        <w:rPr>
          <w:spacing w:val="-1"/>
          <w:sz w:val="28"/>
          <w:szCs w:val="28"/>
        </w:rPr>
      </w:pPr>
    </w:p>
    <w:p w:rsidR="00B71D4F" w:rsidRDefault="00B71D4F">
      <w:pPr>
        <w:rPr>
          <w:spacing w:val="-1"/>
          <w:sz w:val="28"/>
          <w:szCs w:val="28"/>
        </w:rPr>
      </w:pPr>
    </w:p>
    <w:p w:rsidR="00B71D4F" w:rsidRPr="000B374D" w:rsidRDefault="00B71D4F" w:rsidP="00C8013F">
      <w:pPr>
        <w:spacing w:line="240" w:lineRule="auto"/>
        <w:jc w:val="right"/>
        <w:rPr>
          <w:spacing w:val="-1"/>
          <w:sz w:val="28"/>
          <w:szCs w:val="28"/>
        </w:rPr>
      </w:pPr>
      <w:r w:rsidRPr="000B374D">
        <w:rPr>
          <w:spacing w:val="-1"/>
          <w:sz w:val="28"/>
          <w:szCs w:val="28"/>
        </w:rPr>
        <w:lastRenderedPageBreak/>
        <w:t>Приложение 4</w:t>
      </w:r>
    </w:p>
    <w:p w:rsidR="00B71D4F" w:rsidRPr="000B374D" w:rsidRDefault="00B71D4F" w:rsidP="00C8013F">
      <w:pPr>
        <w:spacing w:line="240" w:lineRule="auto"/>
        <w:jc w:val="right"/>
        <w:rPr>
          <w:sz w:val="28"/>
          <w:szCs w:val="28"/>
        </w:rPr>
      </w:pP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B32062">
      <w:pPr>
        <w:spacing w:after="0" w:line="240" w:lineRule="auto"/>
        <w:jc w:val="right"/>
        <w:rPr>
          <w:sz w:val="28"/>
          <w:szCs w:val="28"/>
        </w:rPr>
      </w:pPr>
      <w:r w:rsidRPr="000B374D">
        <w:rPr>
          <w:bCs/>
          <w:spacing w:val="-1"/>
          <w:sz w:val="28"/>
          <w:szCs w:val="28"/>
        </w:rPr>
        <w:t xml:space="preserve">                                                          ПРИМЕРНОЕ ЗАЯВЛЕНИЕ</w:t>
      </w: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1D0735">
      <w:pPr>
        <w:spacing w:after="0" w:line="240" w:lineRule="auto"/>
        <w:jc w:val="right"/>
        <w:rPr>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1D0735">
      <w:pPr>
        <w:spacing w:after="0" w:line="240" w:lineRule="auto"/>
        <w:jc w:val="right"/>
        <w:rPr>
          <w:sz w:val="28"/>
          <w:szCs w:val="28"/>
        </w:rPr>
      </w:pPr>
      <w:r w:rsidRPr="000B374D">
        <w:rPr>
          <w:spacing w:val="-1"/>
          <w:sz w:val="28"/>
          <w:szCs w:val="28"/>
        </w:rPr>
        <w:t>от _________________________________</w:t>
      </w:r>
    </w:p>
    <w:p w:rsidR="00B71D4F" w:rsidRPr="000B374D" w:rsidRDefault="00B71D4F" w:rsidP="00471735">
      <w:pPr>
        <w:spacing w:after="0" w:line="240" w:lineRule="auto"/>
        <w:jc w:val="both"/>
        <w:rPr>
          <w:sz w:val="28"/>
          <w:szCs w:val="28"/>
        </w:rPr>
      </w:pPr>
      <w:r w:rsidRPr="000B374D">
        <w:rPr>
          <w:sz w:val="28"/>
          <w:szCs w:val="28"/>
        </w:rPr>
        <w:t>                                                                                    ФИО полностью</w:t>
      </w:r>
    </w:p>
    <w:p w:rsidR="00B71D4F" w:rsidRPr="000B374D" w:rsidRDefault="00B71D4F" w:rsidP="00471735">
      <w:pPr>
        <w:spacing w:after="0" w:line="240" w:lineRule="auto"/>
        <w:jc w:val="both"/>
        <w:rPr>
          <w:sz w:val="28"/>
          <w:szCs w:val="28"/>
        </w:rPr>
      </w:pPr>
      <w:r w:rsidRPr="000B374D">
        <w:rPr>
          <w:sz w:val="28"/>
          <w:szCs w:val="28"/>
        </w:rPr>
        <w:t>                                                        паспорт: 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кем, когда </w:t>
      </w:r>
      <w:proofErr w:type="gramStart"/>
      <w:r w:rsidRPr="000B374D">
        <w:rPr>
          <w:sz w:val="28"/>
          <w:szCs w:val="28"/>
        </w:rPr>
        <w:t>выдан</w:t>
      </w:r>
      <w:proofErr w:type="gramEnd"/>
      <w:r w:rsidRPr="000B374D">
        <w:rPr>
          <w:sz w:val="28"/>
          <w:szCs w:val="28"/>
        </w:rPr>
        <w:t>: 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w:t>
      </w: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телефон: 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1D0735">
      <w:pPr>
        <w:spacing w:after="0" w:line="240" w:lineRule="auto"/>
        <w:jc w:val="center"/>
        <w:rPr>
          <w:sz w:val="28"/>
          <w:szCs w:val="28"/>
        </w:rPr>
      </w:pPr>
      <w:r w:rsidRPr="000B374D">
        <w:rPr>
          <w:sz w:val="28"/>
          <w:szCs w:val="28"/>
        </w:rPr>
        <w:t>Заявление</w:t>
      </w:r>
    </w:p>
    <w:p w:rsidR="00B71D4F" w:rsidRPr="000B374D" w:rsidRDefault="00B71D4F" w:rsidP="00471735">
      <w:pPr>
        <w:spacing w:after="0" w:line="240" w:lineRule="auto"/>
        <w:jc w:val="both"/>
        <w:rPr>
          <w:sz w:val="28"/>
          <w:szCs w:val="28"/>
        </w:rPr>
      </w:pPr>
      <w:r w:rsidRPr="000B374D">
        <w:rPr>
          <w:sz w:val="28"/>
          <w:szCs w:val="28"/>
        </w:rPr>
        <w:t xml:space="preserve">         </w:t>
      </w:r>
    </w:p>
    <w:p w:rsidR="00B71D4F" w:rsidRPr="000B374D" w:rsidRDefault="00B71D4F" w:rsidP="00471735">
      <w:pPr>
        <w:spacing w:after="0" w:line="240" w:lineRule="auto"/>
        <w:jc w:val="both"/>
        <w:rPr>
          <w:sz w:val="28"/>
          <w:szCs w:val="28"/>
        </w:rPr>
      </w:pPr>
      <w:r w:rsidRPr="000B374D">
        <w:rPr>
          <w:sz w:val="28"/>
          <w:szCs w:val="28"/>
        </w:rPr>
        <w:t>Я, 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ФИО (полностью)</w:t>
      </w:r>
    </w:p>
    <w:p w:rsidR="00B71D4F" w:rsidRPr="000B374D" w:rsidRDefault="00B71D4F" w:rsidP="00471735">
      <w:pPr>
        <w:spacing w:after="0" w:line="240" w:lineRule="auto"/>
        <w:jc w:val="both"/>
        <w:rPr>
          <w:sz w:val="28"/>
          <w:szCs w:val="28"/>
        </w:rPr>
      </w:pPr>
      <w:r w:rsidRPr="000B374D">
        <w:rPr>
          <w:sz w:val="28"/>
          <w:szCs w:val="28"/>
        </w:rPr>
        <w:t>отказываюсь от недвижимого имущества 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B71D4F" w:rsidRPr="000B374D" w:rsidRDefault="00B71D4F" w:rsidP="00471735">
      <w:pPr>
        <w:spacing w:after="0" w:line="240" w:lineRule="auto"/>
        <w:jc w:val="both"/>
        <w:rPr>
          <w:sz w:val="28"/>
          <w:szCs w:val="28"/>
        </w:rPr>
      </w:pPr>
      <w:r w:rsidRPr="000B374D">
        <w:rPr>
          <w:sz w:val="28"/>
          <w:szCs w:val="28"/>
        </w:rPr>
        <w:t>описание данного недвижимого имущества</w:t>
      </w:r>
    </w:p>
    <w:p w:rsidR="00B71D4F" w:rsidRPr="000B374D" w:rsidRDefault="00B71D4F" w:rsidP="00471735">
      <w:pPr>
        <w:spacing w:after="0" w:line="240" w:lineRule="auto"/>
        <w:jc w:val="both"/>
        <w:rPr>
          <w:sz w:val="28"/>
          <w:szCs w:val="28"/>
        </w:rPr>
      </w:pPr>
      <w:proofErr w:type="gramStart"/>
      <w:r w:rsidRPr="000B374D">
        <w:rPr>
          <w:sz w:val="28"/>
          <w:szCs w:val="28"/>
        </w:rPr>
        <w:t xml:space="preserve">принадлежащего (не принадлежащего) мне на праве собственности (долевой </w:t>
      </w:r>
      <w:proofErr w:type="gramEnd"/>
    </w:p>
    <w:p w:rsidR="00B71D4F" w:rsidRPr="000B374D" w:rsidRDefault="00B71D4F" w:rsidP="00471735">
      <w:pPr>
        <w:spacing w:after="0" w:line="240" w:lineRule="auto"/>
        <w:jc w:val="both"/>
        <w:rPr>
          <w:sz w:val="28"/>
          <w:szCs w:val="28"/>
        </w:rPr>
      </w:pPr>
      <w:r w:rsidRPr="000B374D">
        <w:rPr>
          <w:sz w:val="28"/>
          <w:szCs w:val="28"/>
        </w:rPr>
        <w:t xml:space="preserve">собственности, </w:t>
      </w:r>
      <w:proofErr w:type="gramStart"/>
      <w:r w:rsidRPr="000B374D">
        <w:rPr>
          <w:sz w:val="28"/>
          <w:szCs w:val="28"/>
        </w:rPr>
        <w:t>нужное</w:t>
      </w:r>
      <w:proofErr w:type="gramEnd"/>
      <w:r w:rsidRPr="000B374D">
        <w:rPr>
          <w:sz w:val="28"/>
          <w:szCs w:val="28"/>
        </w:rPr>
        <w:t xml:space="preserve"> подчеркнуть)__________________________________________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Прилагаю следующие документы:________________________________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число                                                                                          подпись</w:t>
      </w:r>
    </w:p>
    <w:p w:rsidR="00B71D4F" w:rsidRPr="000B374D" w:rsidRDefault="00B71D4F" w:rsidP="00C8013F">
      <w:pPr>
        <w:spacing w:line="240" w:lineRule="auto"/>
        <w:jc w:val="right"/>
        <w:rPr>
          <w:sz w:val="28"/>
          <w:szCs w:val="28"/>
        </w:rPr>
      </w:pPr>
      <w:r w:rsidRPr="000B374D">
        <w:rPr>
          <w:spacing w:val="-1"/>
          <w:sz w:val="28"/>
          <w:szCs w:val="28"/>
        </w:rPr>
        <w:lastRenderedPageBreak/>
        <w:t>Приложение 5</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C8013F">
      <w:pPr>
        <w:spacing w:line="240" w:lineRule="auto"/>
        <w:jc w:val="center"/>
        <w:rPr>
          <w:sz w:val="28"/>
          <w:szCs w:val="28"/>
        </w:rPr>
      </w:pPr>
      <w:r w:rsidRPr="000B374D">
        <w:rPr>
          <w:bCs/>
          <w:sz w:val="28"/>
          <w:szCs w:val="28"/>
        </w:rPr>
        <w:t>ПЕРЕЧЕНЬ ДОКУМЕНТОВ ДЛЯ ПРИНЯТИЯ НА УЧЕТ БЕСХОЗЯЙНОГО НЕДВИЖИМОГО ИМУЩЕСТВА</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z w:val="28"/>
          <w:szCs w:val="28"/>
        </w:rPr>
      </w:pPr>
      <w:r w:rsidRPr="000B374D">
        <w:rPr>
          <w:sz w:val="28"/>
          <w:szCs w:val="28"/>
        </w:rPr>
        <w:t xml:space="preserve">1. </w:t>
      </w:r>
      <w:proofErr w:type="gramStart"/>
      <w:r w:rsidRPr="000B374D">
        <w:rPr>
          <w:sz w:val="28"/>
          <w:szCs w:val="28"/>
        </w:rPr>
        <w:t xml:space="preserve">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roofErr w:type="gramEnd"/>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B71D4F" w:rsidRPr="000B374D" w:rsidRDefault="00B71D4F" w:rsidP="00471735">
      <w:pPr>
        <w:spacing w:line="240" w:lineRule="auto"/>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B71D4F" w:rsidRPr="000B374D" w:rsidRDefault="00B71D4F" w:rsidP="00471735">
      <w:pPr>
        <w:spacing w:line="240" w:lineRule="auto"/>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B71D4F" w:rsidRPr="000B374D" w:rsidRDefault="00B71D4F" w:rsidP="00471735">
      <w:pPr>
        <w:spacing w:line="240" w:lineRule="auto"/>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B71D4F" w:rsidRPr="000B374D" w:rsidRDefault="00B71D4F" w:rsidP="00471735">
      <w:pPr>
        <w:spacing w:line="240" w:lineRule="auto"/>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B71D4F" w:rsidRPr="000B374D" w:rsidRDefault="00B71D4F" w:rsidP="00471735">
      <w:pPr>
        <w:spacing w:line="240" w:lineRule="auto"/>
        <w:jc w:val="both"/>
        <w:rPr>
          <w:sz w:val="28"/>
          <w:szCs w:val="28"/>
        </w:rPr>
      </w:pPr>
      <w:r w:rsidRPr="000B374D">
        <w:rPr>
          <w:sz w:val="28"/>
          <w:szCs w:val="28"/>
        </w:rPr>
        <w:t xml:space="preserve">6. </w:t>
      </w:r>
      <w:proofErr w:type="gramStart"/>
      <w:r w:rsidRPr="000B374D">
        <w:rPr>
          <w:sz w:val="28"/>
          <w:szCs w:val="28"/>
        </w:rPr>
        <w:t xml:space="preserve">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w:t>
      </w:r>
      <w:r w:rsidRPr="000B374D">
        <w:rPr>
          <w:sz w:val="28"/>
          <w:szCs w:val="28"/>
        </w:rPr>
        <w:lastRenderedPageBreak/>
        <w:t>с ним, утвержденных Постановлением Правительства Российской Федерации от 18 февраля</w:t>
      </w:r>
      <w:proofErr w:type="gramEnd"/>
      <w:r w:rsidRPr="000B374D">
        <w:rPr>
          <w:sz w:val="28"/>
          <w:szCs w:val="28"/>
        </w:rP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B71D4F" w:rsidRPr="000B374D" w:rsidRDefault="00B71D4F" w:rsidP="00471735">
      <w:pPr>
        <w:spacing w:line="240" w:lineRule="auto"/>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B71D4F" w:rsidRPr="000B374D" w:rsidRDefault="00B71D4F" w:rsidP="00471735">
      <w:pPr>
        <w:spacing w:line="240" w:lineRule="auto"/>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B71D4F" w:rsidRPr="000B374D" w:rsidRDefault="00B71D4F" w:rsidP="00471735">
      <w:pPr>
        <w:spacing w:line="240" w:lineRule="auto"/>
        <w:jc w:val="both"/>
        <w:rPr>
          <w:sz w:val="28"/>
          <w:szCs w:val="28"/>
        </w:rPr>
      </w:pPr>
      <w:proofErr w:type="gramStart"/>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5E2A40">
      <w:pPr>
        <w:spacing w:line="240" w:lineRule="auto"/>
        <w:jc w:val="right"/>
        <w:rPr>
          <w:sz w:val="28"/>
          <w:szCs w:val="28"/>
        </w:rPr>
      </w:pPr>
      <w:r w:rsidRPr="000B374D">
        <w:rPr>
          <w:spacing w:val="-1"/>
          <w:sz w:val="28"/>
          <w:szCs w:val="28"/>
        </w:rPr>
        <w:lastRenderedPageBreak/>
        <w:t>Приложение 6</w:t>
      </w:r>
    </w:p>
    <w:p w:rsidR="00B71D4F" w:rsidRPr="000B374D" w:rsidRDefault="00B71D4F" w:rsidP="00471735">
      <w:pPr>
        <w:spacing w:line="240" w:lineRule="auto"/>
        <w:jc w:val="both"/>
        <w:rPr>
          <w:sz w:val="28"/>
          <w:szCs w:val="28"/>
        </w:rPr>
      </w:pPr>
      <w:r w:rsidRPr="000B374D">
        <w:rPr>
          <w:bCs/>
          <w:sz w:val="28"/>
          <w:szCs w:val="28"/>
        </w:rPr>
        <w:t> </w:t>
      </w:r>
    </w:p>
    <w:p w:rsidR="00B71D4F" w:rsidRPr="000B374D" w:rsidRDefault="00B71D4F" w:rsidP="005E2A40">
      <w:pPr>
        <w:spacing w:line="240" w:lineRule="auto"/>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B71D4F" w:rsidRPr="000B374D" w:rsidRDefault="00B71D4F" w:rsidP="00471735">
      <w:pPr>
        <w:spacing w:line="240" w:lineRule="auto"/>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B71D4F" w:rsidRPr="000B374D" w:rsidRDefault="00B71D4F" w:rsidP="00471735">
      <w:pPr>
        <w:spacing w:line="240" w:lineRule="auto"/>
        <w:jc w:val="both"/>
        <w:rPr>
          <w:sz w:val="28"/>
          <w:szCs w:val="28"/>
        </w:rPr>
      </w:pPr>
      <w:r w:rsidRPr="000B374D">
        <w:rPr>
          <w:bCs/>
          <w:sz w:val="28"/>
          <w:szCs w:val="28"/>
        </w:rPr>
        <w:t>4. Для юридического лица:</w:t>
      </w:r>
    </w:p>
    <w:p w:rsidR="00B71D4F" w:rsidRPr="000B374D" w:rsidRDefault="00B71D4F" w:rsidP="00471735">
      <w:pPr>
        <w:spacing w:line="240" w:lineRule="auto"/>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B71D4F" w:rsidRPr="000B374D" w:rsidRDefault="00B71D4F" w:rsidP="00471735">
      <w:pPr>
        <w:spacing w:line="240" w:lineRule="auto"/>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B71D4F" w:rsidRPr="000B374D" w:rsidRDefault="00B71D4F" w:rsidP="00471735">
      <w:pPr>
        <w:spacing w:line="240" w:lineRule="auto"/>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B71D4F" w:rsidRPr="000B374D" w:rsidRDefault="00B71D4F" w:rsidP="00471735">
      <w:pPr>
        <w:spacing w:line="240" w:lineRule="auto"/>
        <w:jc w:val="both"/>
        <w:rPr>
          <w:sz w:val="28"/>
          <w:szCs w:val="28"/>
        </w:rPr>
      </w:pPr>
      <w:r w:rsidRPr="000B374D">
        <w:rPr>
          <w:sz w:val="28"/>
          <w:szCs w:val="28"/>
        </w:rPr>
        <w:t>6. Копии вступивших в законную силу судебных актов.</w:t>
      </w:r>
    </w:p>
    <w:p w:rsidR="00B71D4F" w:rsidRPr="00171839" w:rsidRDefault="00B71D4F" w:rsidP="00171839">
      <w:pPr>
        <w:spacing w:line="240" w:lineRule="auto"/>
        <w:jc w:val="both"/>
        <w:rPr>
          <w:sz w:val="28"/>
          <w:szCs w:val="28"/>
        </w:rPr>
        <w:sectPr w:rsidR="00B71D4F"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B71D4F" w:rsidRPr="000B374D" w:rsidRDefault="00B71D4F" w:rsidP="005B056A">
      <w:pPr>
        <w:jc w:val="right"/>
        <w:rPr>
          <w:color w:val="000000"/>
          <w:sz w:val="28"/>
          <w:szCs w:val="28"/>
        </w:rPr>
      </w:pPr>
      <w:r w:rsidRPr="000B374D">
        <w:rPr>
          <w:color w:val="000000"/>
          <w:sz w:val="28"/>
          <w:szCs w:val="28"/>
        </w:rPr>
        <w:lastRenderedPageBreak/>
        <w:t>Приложение 7</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B71D4F" w:rsidRPr="00A35876" w:rsidTr="005E2A40">
        <w:tc>
          <w:tcPr>
            <w:tcW w:w="392" w:type="dxa"/>
          </w:tcPr>
          <w:p w:rsidR="00B71D4F" w:rsidRPr="000B374D" w:rsidRDefault="00B71D4F" w:rsidP="005E2A40">
            <w:pPr>
              <w:spacing w:after="0" w:line="240" w:lineRule="auto"/>
              <w:jc w:val="both"/>
              <w:rPr>
                <w:color w:val="000000"/>
                <w:sz w:val="28"/>
                <w:szCs w:val="28"/>
              </w:rPr>
            </w:pPr>
            <w:r w:rsidRPr="00A35876">
              <w:rPr>
                <w:color w:val="000000"/>
                <w:sz w:val="28"/>
                <w:szCs w:val="28"/>
              </w:rPr>
              <w:t xml:space="preserve">№ </w:t>
            </w:r>
            <w:proofErr w:type="spellStart"/>
            <w:r w:rsidRPr="00A35876">
              <w:rPr>
                <w:color w:val="000000"/>
                <w:sz w:val="28"/>
                <w:szCs w:val="28"/>
              </w:rPr>
              <w:t>п\</w:t>
            </w:r>
            <w:proofErr w:type="gramStart"/>
            <w:r w:rsidRPr="00A35876">
              <w:rPr>
                <w:color w:val="000000"/>
                <w:sz w:val="28"/>
                <w:szCs w:val="28"/>
              </w:rPr>
              <w:t>п</w:t>
            </w:r>
            <w:proofErr w:type="spellEnd"/>
            <w:proofErr w:type="gramEnd"/>
          </w:p>
        </w:tc>
        <w:tc>
          <w:tcPr>
            <w:tcW w:w="709"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внесения в Реестр</w:t>
            </w:r>
          </w:p>
        </w:tc>
        <w:tc>
          <w:tcPr>
            <w:tcW w:w="850" w:type="dxa"/>
          </w:tcPr>
          <w:p w:rsidR="00B71D4F" w:rsidRPr="000B374D" w:rsidRDefault="00B71D4F" w:rsidP="005E2A40">
            <w:pPr>
              <w:spacing w:after="0" w:line="240" w:lineRule="auto"/>
              <w:jc w:val="both"/>
              <w:rPr>
                <w:color w:val="000000"/>
                <w:sz w:val="28"/>
                <w:szCs w:val="28"/>
              </w:rPr>
            </w:pPr>
            <w:r w:rsidRPr="00A35876">
              <w:rPr>
                <w:color w:val="000000"/>
                <w:sz w:val="28"/>
                <w:szCs w:val="28"/>
              </w:rPr>
              <w:t>адрес</w:t>
            </w:r>
          </w:p>
        </w:tc>
        <w:tc>
          <w:tcPr>
            <w:tcW w:w="1134" w:type="dxa"/>
          </w:tcPr>
          <w:p w:rsidR="00B71D4F" w:rsidRPr="000B374D" w:rsidRDefault="00B71D4F" w:rsidP="005E2A40">
            <w:pPr>
              <w:spacing w:after="0" w:line="240" w:lineRule="auto"/>
              <w:jc w:val="both"/>
              <w:rPr>
                <w:color w:val="000000"/>
                <w:sz w:val="28"/>
                <w:szCs w:val="28"/>
              </w:rPr>
            </w:pPr>
            <w:r w:rsidRPr="00A35876">
              <w:rPr>
                <w:color w:val="000000"/>
                <w:sz w:val="28"/>
                <w:szCs w:val="28"/>
              </w:rPr>
              <w:t>Характеристика жилого помещения</w:t>
            </w:r>
          </w:p>
        </w:tc>
        <w:tc>
          <w:tcPr>
            <w:tcW w:w="992" w:type="dxa"/>
          </w:tcPr>
          <w:p w:rsidR="00B71D4F" w:rsidRPr="000B374D" w:rsidRDefault="00B71D4F" w:rsidP="005E2A40">
            <w:pPr>
              <w:spacing w:after="0" w:line="240" w:lineRule="auto"/>
              <w:jc w:val="both"/>
              <w:rPr>
                <w:color w:val="000000"/>
                <w:sz w:val="28"/>
                <w:szCs w:val="28"/>
              </w:rPr>
            </w:pPr>
            <w:r w:rsidRPr="00A35876">
              <w:rPr>
                <w:color w:val="000000"/>
                <w:sz w:val="28"/>
                <w:szCs w:val="28"/>
              </w:rPr>
              <w:t>ФИО наследователя</w:t>
            </w:r>
          </w:p>
        </w:tc>
        <w:tc>
          <w:tcPr>
            <w:tcW w:w="1276"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внесения в реестр</w:t>
            </w:r>
          </w:p>
        </w:tc>
        <w:tc>
          <w:tcPr>
            <w:tcW w:w="1701"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исключения из реестра</w:t>
            </w:r>
          </w:p>
        </w:tc>
        <w:tc>
          <w:tcPr>
            <w:tcW w:w="1453"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исключения из реестра</w:t>
            </w:r>
          </w:p>
        </w:tc>
        <w:tc>
          <w:tcPr>
            <w:tcW w:w="1064" w:type="dxa"/>
          </w:tcPr>
          <w:p w:rsidR="00B71D4F" w:rsidRPr="000B374D" w:rsidRDefault="00B71D4F" w:rsidP="005E2A40">
            <w:pPr>
              <w:spacing w:after="0" w:line="240" w:lineRule="auto"/>
              <w:jc w:val="both"/>
              <w:rPr>
                <w:color w:val="000000"/>
                <w:sz w:val="28"/>
                <w:szCs w:val="28"/>
              </w:rPr>
            </w:pPr>
            <w:r w:rsidRPr="00A35876">
              <w:rPr>
                <w:color w:val="000000"/>
                <w:sz w:val="28"/>
                <w:szCs w:val="28"/>
              </w:rPr>
              <w:t>примечания</w:t>
            </w: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bl>
    <w:p w:rsidR="00B71D4F" w:rsidRPr="000B374D" w:rsidRDefault="00B71D4F" w:rsidP="005E2A40">
      <w:pPr>
        <w:shd w:val="clear" w:color="auto" w:fill="FFFFFF"/>
        <w:spacing w:after="0" w:line="240" w:lineRule="auto"/>
        <w:jc w:val="both"/>
        <w:rPr>
          <w:color w:val="000000"/>
          <w:sz w:val="28"/>
          <w:szCs w:val="28"/>
        </w:rPr>
      </w:pPr>
    </w:p>
    <w:p w:rsidR="00B71D4F" w:rsidRDefault="00B71D4F" w:rsidP="005E2A40">
      <w:pPr>
        <w:pStyle w:val="dktexright"/>
        <w:shd w:val="clear" w:color="auto" w:fill="FFFFFF"/>
        <w:spacing w:before="0" w:beforeAutospacing="0" w:after="0" w:afterAutospacing="0"/>
        <w:jc w:val="right"/>
        <w:rPr>
          <w:color w:val="000000"/>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pStyle w:val="dktexright"/>
        <w:shd w:val="clear" w:color="auto" w:fill="FFFFFF"/>
        <w:spacing w:before="0" w:beforeAutospacing="0" w:after="0" w:afterAutospacing="0"/>
        <w:jc w:val="right"/>
        <w:rPr>
          <w:color w:val="000000"/>
          <w:sz w:val="28"/>
          <w:szCs w:val="28"/>
        </w:rPr>
      </w:pPr>
      <w:r w:rsidRPr="000B374D">
        <w:rPr>
          <w:color w:val="000000"/>
          <w:sz w:val="28"/>
          <w:szCs w:val="28"/>
        </w:rPr>
        <w:lastRenderedPageBreak/>
        <w:t>Приложение 8</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 </w:t>
            </w:r>
            <w:proofErr w:type="spellStart"/>
            <w:r w:rsidRPr="000B374D">
              <w:rPr>
                <w:rFonts w:ascii="Times New Roman" w:hAnsi="Times New Roman" w:cs="Times New Roman"/>
                <w:color w:val="000000"/>
                <w:sz w:val="28"/>
                <w:szCs w:val="28"/>
              </w:rPr>
              <w:t>п\</w:t>
            </w:r>
            <w:proofErr w:type="gramStart"/>
            <w:r w:rsidRPr="000B374D">
              <w:rPr>
                <w:rFonts w:ascii="Times New Roman" w:hAnsi="Times New Roman" w:cs="Times New Roman"/>
                <w:color w:val="000000"/>
                <w:sz w:val="28"/>
                <w:szCs w:val="28"/>
              </w:rPr>
              <w:t>п</w:t>
            </w:r>
            <w:proofErr w:type="spellEnd"/>
            <w:proofErr w:type="gramEnd"/>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Дата </w:t>
            </w:r>
            <w:proofErr w:type="spellStart"/>
            <w:r w:rsidRPr="000B374D">
              <w:rPr>
                <w:rFonts w:ascii="Times New Roman" w:hAnsi="Times New Roman" w:cs="Times New Roman"/>
                <w:color w:val="000000"/>
                <w:sz w:val="28"/>
                <w:szCs w:val="28"/>
              </w:rPr>
              <w:t>гос</w:t>
            </w:r>
            <w:proofErr w:type="spellEnd"/>
            <w:r w:rsidRPr="000B374D">
              <w:rPr>
                <w:rFonts w:ascii="Times New Roman" w:hAnsi="Times New Roman" w:cs="Times New Roman"/>
                <w:color w:val="000000"/>
                <w:sz w:val="28"/>
                <w:szCs w:val="28"/>
              </w:rPr>
              <w:t>. регистрации права собственности муниципального образования</w:t>
            </w: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bl>
    <w:p w:rsidR="00B71D4F"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pPr>
      <w:r w:rsidRPr="000B374D">
        <w:rPr>
          <w:sz w:val="28"/>
          <w:szCs w:val="28"/>
        </w:rPr>
        <w:lastRenderedPageBreak/>
        <w:t>Приложение 9</w:t>
      </w:r>
    </w:p>
    <w:p w:rsidR="00B71D4F" w:rsidRPr="000B374D" w:rsidRDefault="00B71D4F" w:rsidP="00171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64"/>
        <w:jc w:val="right"/>
        <w:rPr>
          <w:sz w:val="28"/>
          <w:szCs w:val="28"/>
        </w:rPr>
      </w:pPr>
      <w:r w:rsidRPr="000B374D">
        <w:rPr>
          <w:sz w:val="28"/>
          <w:szCs w:val="28"/>
        </w:rPr>
        <w:t>В администрацию</w:t>
      </w:r>
      <w:r w:rsidRPr="000B374D">
        <w:rPr>
          <w:sz w:val="28"/>
          <w:szCs w:val="28"/>
          <w:lang w:eastAsia="ru-RU"/>
        </w:rPr>
        <w:t xml:space="preserve"> </w:t>
      </w:r>
      <w:r>
        <w:rPr>
          <w:sz w:val="28"/>
          <w:szCs w:val="28"/>
          <w:lang w:eastAsia="ru-RU"/>
        </w:rPr>
        <w:t xml:space="preserve">Уголковского сельского </w:t>
      </w:r>
      <w:r w:rsidRPr="000B374D">
        <w:rPr>
          <w:sz w:val="28"/>
          <w:szCs w:val="28"/>
          <w:lang w:eastAsia="ru-RU"/>
        </w:rPr>
        <w:t>поселения</w:t>
      </w:r>
      <w:r w:rsidRPr="000B374D">
        <w:rPr>
          <w:sz w:val="28"/>
          <w:szCs w:val="28"/>
        </w:rPr>
        <w:t xml:space="preserve">  </w:t>
      </w:r>
    </w:p>
    <w:p w:rsidR="00B71D4F" w:rsidRPr="000B374D" w:rsidRDefault="00B71D4F" w:rsidP="00471735">
      <w:pPr>
        <w:tabs>
          <w:tab w:val="left" w:pos="5881"/>
        </w:tabs>
        <w:spacing w:after="0" w:line="240" w:lineRule="auto"/>
        <w:jc w:val="both"/>
        <w:rPr>
          <w:sz w:val="28"/>
          <w:szCs w:val="28"/>
        </w:rPr>
      </w:pPr>
      <w:r w:rsidRPr="000B374D">
        <w:rPr>
          <w:sz w:val="28"/>
          <w:szCs w:val="28"/>
        </w:rPr>
        <w:tab/>
      </w:r>
    </w:p>
    <w:p w:rsidR="00B71D4F" w:rsidRPr="000B374D" w:rsidRDefault="00B71D4F" w:rsidP="00471735">
      <w:pPr>
        <w:tabs>
          <w:tab w:val="left" w:pos="5881"/>
        </w:tabs>
        <w:spacing w:after="0" w:line="240" w:lineRule="auto"/>
        <w:jc w:val="both"/>
        <w:rPr>
          <w:sz w:val="28"/>
          <w:szCs w:val="28"/>
        </w:r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ЗАЯВЛЕНИЕ</w:t>
      </w: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о согласии на обработку персональных данных</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Я,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даю согласие Администрации </w:t>
      </w:r>
      <w:r>
        <w:rPr>
          <w:sz w:val="28"/>
          <w:szCs w:val="28"/>
        </w:rPr>
        <w:t>Уголк</w:t>
      </w:r>
      <w:r w:rsidRPr="000B374D">
        <w:rPr>
          <w:sz w:val="28"/>
          <w:szCs w:val="28"/>
        </w:rPr>
        <w:t>овского сельского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1. Дата рождения 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2. Документ, удостоверяющий личность 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(наименование, номер и</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серия документа, кем и когда </w:t>
      </w:r>
      <w:proofErr w:type="gramStart"/>
      <w:r w:rsidRPr="000B374D">
        <w:rPr>
          <w:sz w:val="28"/>
          <w:szCs w:val="28"/>
        </w:rPr>
        <w:t>выдан</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3. Адрес регистрации по месту жительства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4. Адрес фактического проживания 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(почтовый адрес фактического проживания,</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контактный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5. Сведения о законном представителе</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6. Дата рождения законного представителя 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7. Документ, удостоверяющий личность законного представителя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lastRenderedPageBreak/>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8. Документ, подтверждающий полномочия законного представителя </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Об ответственности за достоверность представленных сведений предупрежде</w:t>
      </w:r>
      <w:proofErr w:type="gramStart"/>
      <w:r w:rsidRPr="000B374D">
        <w:rPr>
          <w:sz w:val="28"/>
          <w:szCs w:val="28"/>
        </w:rPr>
        <w:t>н(</w:t>
      </w:r>
      <w:proofErr w:type="gramEnd"/>
      <w:r w:rsidRPr="000B374D">
        <w:rPr>
          <w:sz w:val="28"/>
          <w:szCs w:val="28"/>
        </w:rPr>
        <w:t>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Срок действия Заявления - один год </w:t>
      </w:r>
      <w:proofErr w:type="gramStart"/>
      <w:r w:rsidRPr="000B374D">
        <w:rPr>
          <w:sz w:val="28"/>
          <w:szCs w:val="28"/>
        </w:rPr>
        <w:t>с даты подписания</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B32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Подпись заявителя ______________ /______________/        дата _______________</w:t>
      </w:r>
    </w:p>
    <w:p w:rsidR="00B71D4F" w:rsidRDefault="00B71D4F" w:rsidP="005E2A40">
      <w:pPr>
        <w:shd w:val="clear" w:color="auto" w:fill="FFFFFF"/>
        <w:spacing w:after="0" w:line="240" w:lineRule="auto"/>
        <w:jc w:val="right"/>
        <w:rPr>
          <w:sz w:val="28"/>
          <w:szCs w:val="28"/>
          <w:lang w:eastAsia="ru-RU"/>
        </w:rPr>
        <w:sectPr w:rsidR="00B71D4F" w:rsidSect="00223A3E">
          <w:pgSz w:w="11906" w:h="16838"/>
          <w:pgMar w:top="1134" w:right="567" w:bottom="1134" w:left="1985" w:header="709" w:footer="709" w:gutter="0"/>
          <w:cols w:space="708"/>
          <w:docGrid w:linePitch="360"/>
        </w:sectPr>
      </w:pP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lastRenderedPageBreak/>
        <w:t>ПРИЛОЖЕНИЕ 10</w:t>
      </w: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 xml:space="preserve">к Положению о порядке выявления, учета и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оформления бесхозяйного</w:t>
      </w:r>
      <w:r>
        <w:rPr>
          <w:sz w:val="28"/>
          <w:szCs w:val="28"/>
          <w:lang w:eastAsia="ru-RU"/>
        </w:rPr>
        <w:t xml:space="preserve"> </w:t>
      </w:r>
      <w:r w:rsidRPr="000B374D">
        <w:rPr>
          <w:sz w:val="28"/>
          <w:szCs w:val="28"/>
          <w:lang w:eastAsia="ru-RU"/>
        </w:rPr>
        <w:t xml:space="preserve">и выморочного имущества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в муниципальную собственность </w:t>
      </w:r>
    </w:p>
    <w:p w:rsidR="00B71D4F" w:rsidRPr="000B374D" w:rsidRDefault="00B71D4F" w:rsidP="00B32062">
      <w:pPr>
        <w:shd w:val="clear" w:color="auto" w:fill="FFFFFF"/>
        <w:spacing w:after="0" w:line="240" w:lineRule="auto"/>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РЕЕСТР</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объектов бесхозяйного недвижимого имущества</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tbl>
      <w:tblPr>
        <w:tblW w:w="14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2744"/>
        <w:gridCol w:w="2552"/>
        <w:gridCol w:w="2835"/>
        <w:gridCol w:w="2409"/>
        <w:gridCol w:w="2694"/>
      </w:tblGrid>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w:t>
            </w:r>
          </w:p>
          <w:p w:rsidR="00B71D4F" w:rsidRPr="000B374D" w:rsidRDefault="00B71D4F" w:rsidP="005E2A40">
            <w:pPr>
              <w:spacing w:after="0" w:line="240" w:lineRule="auto"/>
              <w:rPr>
                <w:sz w:val="28"/>
                <w:szCs w:val="28"/>
                <w:lang w:eastAsia="ru-RU"/>
              </w:rPr>
            </w:pPr>
            <w:proofErr w:type="spellStart"/>
            <w:proofErr w:type="gramStart"/>
            <w:r w:rsidRPr="000B374D">
              <w:rPr>
                <w:sz w:val="28"/>
                <w:szCs w:val="28"/>
                <w:lang w:eastAsia="ru-RU"/>
              </w:rPr>
              <w:t>п</w:t>
            </w:r>
            <w:proofErr w:type="spellEnd"/>
            <w:proofErr w:type="gramEnd"/>
            <w:r w:rsidRPr="000B374D">
              <w:rPr>
                <w:sz w:val="28"/>
                <w:szCs w:val="28"/>
                <w:lang w:eastAsia="ru-RU"/>
              </w:rPr>
              <w:t>/</w:t>
            </w:r>
            <w:proofErr w:type="spellStart"/>
            <w:r w:rsidRPr="000B374D">
              <w:rPr>
                <w:sz w:val="28"/>
                <w:szCs w:val="28"/>
                <w:lang w:eastAsia="ru-RU"/>
              </w:rPr>
              <w:t>п</w:t>
            </w:r>
            <w:proofErr w:type="spellEnd"/>
          </w:p>
        </w:tc>
        <w:tc>
          <w:tcPr>
            <w:tcW w:w="274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Наименование объекта</w:t>
            </w:r>
          </w:p>
        </w:tc>
        <w:tc>
          <w:tcPr>
            <w:tcW w:w="2552"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Место нахождения объекта</w:t>
            </w:r>
          </w:p>
        </w:tc>
        <w:tc>
          <w:tcPr>
            <w:tcW w:w="283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Краткая характеристика объекта</w:t>
            </w:r>
          </w:p>
        </w:tc>
        <w:tc>
          <w:tcPr>
            <w:tcW w:w="2409"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Номер, дата и наименование постановления</w:t>
            </w:r>
          </w:p>
        </w:tc>
        <w:tc>
          <w:tcPr>
            <w:tcW w:w="269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 xml:space="preserve">Дата постановки на учет в </w:t>
            </w:r>
            <w:proofErr w:type="spellStart"/>
            <w:r w:rsidRPr="000B374D">
              <w:rPr>
                <w:sz w:val="28"/>
                <w:szCs w:val="28"/>
                <w:lang w:eastAsia="ru-RU"/>
              </w:rPr>
              <w:t>Росреестре</w:t>
            </w:r>
            <w:proofErr w:type="spellEnd"/>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1</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2</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3</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4</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5</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6</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bl>
    <w:p w:rsidR="00B71D4F" w:rsidRPr="000B374D" w:rsidRDefault="00B71D4F">
      <w:pPr>
        <w:shd w:val="clear" w:color="auto" w:fill="FFFFFF"/>
        <w:spacing w:after="0" w:line="240" w:lineRule="auto"/>
        <w:jc w:val="both"/>
        <w:rPr>
          <w:sz w:val="28"/>
          <w:szCs w:val="28"/>
          <w:lang w:eastAsia="ru-RU"/>
        </w:rPr>
      </w:pPr>
      <w:r w:rsidRPr="000B374D">
        <w:rPr>
          <w:sz w:val="28"/>
          <w:szCs w:val="28"/>
          <w:lang w:eastAsia="ru-RU"/>
        </w:rPr>
        <w:t> </w:t>
      </w:r>
    </w:p>
    <w:sectPr w:rsidR="00B71D4F" w:rsidRPr="000B374D" w:rsidSect="00223A3E">
      <w:pgSz w:w="16838" w:h="11906" w:orient="landscape"/>
      <w:pgMar w:top="567" w:right="1134" w:bottom="198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4995"/>
    <w:multiLevelType w:val="hybridMultilevel"/>
    <w:tmpl w:val="494C4726"/>
    <w:lvl w:ilvl="0" w:tplc="7C1EF82C">
      <w:start w:val="1"/>
      <w:numFmt w:val="decimal"/>
      <w:lvlText w:val="%1."/>
      <w:lvlJc w:val="left"/>
      <w:pPr>
        <w:ind w:left="1410" w:hanging="87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D30"/>
    <w:rsid w:val="000127D3"/>
    <w:rsid w:val="0001529D"/>
    <w:rsid w:val="000259A3"/>
    <w:rsid w:val="000B374D"/>
    <w:rsid w:val="000C4825"/>
    <w:rsid w:val="000F6A75"/>
    <w:rsid w:val="00113F18"/>
    <w:rsid w:val="00124A5C"/>
    <w:rsid w:val="0013008F"/>
    <w:rsid w:val="0013394B"/>
    <w:rsid w:val="00166389"/>
    <w:rsid w:val="00171839"/>
    <w:rsid w:val="001C1AFD"/>
    <w:rsid w:val="001D0735"/>
    <w:rsid w:val="00223A3E"/>
    <w:rsid w:val="00236850"/>
    <w:rsid w:val="00250C65"/>
    <w:rsid w:val="00282D87"/>
    <w:rsid w:val="002E3646"/>
    <w:rsid w:val="002F22B2"/>
    <w:rsid w:val="00335F4D"/>
    <w:rsid w:val="00342E5B"/>
    <w:rsid w:val="00356203"/>
    <w:rsid w:val="00367E2A"/>
    <w:rsid w:val="00372780"/>
    <w:rsid w:val="00384F4D"/>
    <w:rsid w:val="003B6BAA"/>
    <w:rsid w:val="00435E97"/>
    <w:rsid w:val="0045495C"/>
    <w:rsid w:val="00471735"/>
    <w:rsid w:val="00477BE7"/>
    <w:rsid w:val="004A084D"/>
    <w:rsid w:val="004B4514"/>
    <w:rsid w:val="004D67D6"/>
    <w:rsid w:val="005003D4"/>
    <w:rsid w:val="00521DAD"/>
    <w:rsid w:val="00544A98"/>
    <w:rsid w:val="005B056A"/>
    <w:rsid w:val="005E2A40"/>
    <w:rsid w:val="00615FE2"/>
    <w:rsid w:val="00630815"/>
    <w:rsid w:val="006445C9"/>
    <w:rsid w:val="0066456B"/>
    <w:rsid w:val="006C7B15"/>
    <w:rsid w:val="00712690"/>
    <w:rsid w:val="0071543E"/>
    <w:rsid w:val="00741A2A"/>
    <w:rsid w:val="00765E5C"/>
    <w:rsid w:val="00772822"/>
    <w:rsid w:val="00794BC2"/>
    <w:rsid w:val="007E2ABF"/>
    <w:rsid w:val="00816007"/>
    <w:rsid w:val="0084151D"/>
    <w:rsid w:val="00874D30"/>
    <w:rsid w:val="00880EBF"/>
    <w:rsid w:val="008917FD"/>
    <w:rsid w:val="008A68E0"/>
    <w:rsid w:val="008B3900"/>
    <w:rsid w:val="008E3EDC"/>
    <w:rsid w:val="008E697C"/>
    <w:rsid w:val="008F0874"/>
    <w:rsid w:val="00951A05"/>
    <w:rsid w:val="00990090"/>
    <w:rsid w:val="00994C0E"/>
    <w:rsid w:val="009B002C"/>
    <w:rsid w:val="009F7BD3"/>
    <w:rsid w:val="00A01001"/>
    <w:rsid w:val="00A35876"/>
    <w:rsid w:val="00A74D05"/>
    <w:rsid w:val="00A855C2"/>
    <w:rsid w:val="00A92C5D"/>
    <w:rsid w:val="00AE282F"/>
    <w:rsid w:val="00B32062"/>
    <w:rsid w:val="00B71D4F"/>
    <w:rsid w:val="00B94E3D"/>
    <w:rsid w:val="00BB4DFC"/>
    <w:rsid w:val="00BC0D07"/>
    <w:rsid w:val="00BC3536"/>
    <w:rsid w:val="00BD42D6"/>
    <w:rsid w:val="00BD5578"/>
    <w:rsid w:val="00C23D13"/>
    <w:rsid w:val="00C30943"/>
    <w:rsid w:val="00C8013F"/>
    <w:rsid w:val="00CB2DD2"/>
    <w:rsid w:val="00CC0678"/>
    <w:rsid w:val="00CC5E24"/>
    <w:rsid w:val="00D2003A"/>
    <w:rsid w:val="00D2285B"/>
    <w:rsid w:val="00D503E7"/>
    <w:rsid w:val="00D553E7"/>
    <w:rsid w:val="00D719C3"/>
    <w:rsid w:val="00D76A7F"/>
    <w:rsid w:val="00D813E9"/>
    <w:rsid w:val="00D902B1"/>
    <w:rsid w:val="00DA5CFA"/>
    <w:rsid w:val="00E24424"/>
    <w:rsid w:val="00E5281B"/>
    <w:rsid w:val="00E550F1"/>
    <w:rsid w:val="00E72C60"/>
    <w:rsid w:val="00EB341C"/>
    <w:rsid w:val="00EF2671"/>
    <w:rsid w:val="00F11E34"/>
    <w:rsid w:val="00F16DD1"/>
    <w:rsid w:val="00F43FE7"/>
    <w:rsid w:val="00F5074D"/>
    <w:rsid w:val="00F876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BAA"/>
    <w:pPr>
      <w:spacing w:after="200" w:line="276" w:lineRule="auto"/>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74D30"/>
    <w:pPr>
      <w:spacing w:before="100" w:beforeAutospacing="1" w:after="100" w:afterAutospacing="1" w:line="240" w:lineRule="auto"/>
    </w:pPr>
    <w:rPr>
      <w:rFonts w:eastAsia="Times New Roman"/>
      <w:szCs w:val="24"/>
      <w:lang w:eastAsia="ru-RU"/>
    </w:rPr>
  </w:style>
  <w:style w:type="character" w:styleId="a4">
    <w:name w:val="Strong"/>
    <w:basedOn w:val="a0"/>
    <w:uiPriority w:val="99"/>
    <w:qFormat/>
    <w:rsid w:val="00874D30"/>
    <w:rPr>
      <w:rFonts w:cs="Times New Roman"/>
      <w:b/>
      <w:bCs/>
    </w:rPr>
  </w:style>
  <w:style w:type="character" w:styleId="a5">
    <w:name w:val="Hyperlink"/>
    <w:basedOn w:val="a0"/>
    <w:uiPriority w:val="99"/>
    <w:semiHidden/>
    <w:rsid w:val="00874D30"/>
    <w:rPr>
      <w:rFonts w:cs="Times New Roman"/>
      <w:color w:val="0000FF"/>
      <w:u w:val="single"/>
    </w:rPr>
  </w:style>
  <w:style w:type="character" w:customStyle="1" w:styleId="apple-converted-space">
    <w:name w:val="apple-converted-space"/>
    <w:basedOn w:val="a0"/>
    <w:uiPriority w:val="99"/>
    <w:rsid w:val="00874D30"/>
    <w:rPr>
      <w:rFonts w:cs="Times New Roman"/>
    </w:rPr>
  </w:style>
  <w:style w:type="paragraph" w:styleId="HTML">
    <w:name w:val="HTML Preformatted"/>
    <w:basedOn w:val="a"/>
    <w:link w:val="HTML0"/>
    <w:uiPriority w:val="99"/>
    <w:rsid w:val="008E3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8E3EDC"/>
    <w:rPr>
      <w:rFonts w:ascii="Courier New" w:hAnsi="Courier New" w:cs="Courier New"/>
      <w:sz w:val="20"/>
      <w:szCs w:val="20"/>
      <w:lang w:eastAsia="ru-RU"/>
    </w:rPr>
  </w:style>
  <w:style w:type="paragraph" w:customStyle="1" w:styleId="TextList">
    <w:name w:val="TextList"/>
    <w:basedOn w:val="a"/>
    <w:uiPriority w:val="99"/>
    <w:rsid w:val="008E3EDC"/>
    <w:pPr>
      <w:autoSpaceDE w:val="0"/>
      <w:autoSpaceDN w:val="0"/>
      <w:adjustRightInd w:val="0"/>
      <w:spacing w:after="0" w:line="240" w:lineRule="auto"/>
      <w:ind w:firstLine="567"/>
      <w:jc w:val="both"/>
    </w:pPr>
    <w:rPr>
      <w:rFonts w:eastAsia="Times New Roman"/>
      <w:sz w:val="26"/>
      <w:szCs w:val="26"/>
      <w:lang w:eastAsia="ru-RU"/>
    </w:rPr>
  </w:style>
  <w:style w:type="paragraph" w:customStyle="1" w:styleId="dktexright">
    <w:name w:val="dktexright"/>
    <w:basedOn w:val="a"/>
    <w:uiPriority w:val="99"/>
    <w:rsid w:val="008E3EDC"/>
    <w:pPr>
      <w:spacing w:before="100" w:beforeAutospacing="1" w:after="100" w:afterAutospacing="1" w:line="240" w:lineRule="auto"/>
      <w:jc w:val="both"/>
    </w:pPr>
    <w:rPr>
      <w:rFonts w:eastAsia="Times New Roman"/>
      <w:szCs w:val="24"/>
      <w:lang w:eastAsia="ru-RU"/>
    </w:rPr>
  </w:style>
  <w:style w:type="character" w:customStyle="1" w:styleId="a6">
    <w:name w:val="Основной текст Знак"/>
    <w:aliases w:val="Знак1 Знак Знак,Основной текст1 Знак,Основной текст1 Знак Знак Знак"/>
    <w:basedOn w:val="a0"/>
    <w:link w:val="a7"/>
    <w:uiPriority w:val="99"/>
    <w:locked/>
    <w:rsid w:val="00BC0D07"/>
    <w:rPr>
      <w:rFonts w:eastAsia="Times New Roman" w:cs="Times New Roman"/>
      <w:sz w:val="20"/>
      <w:szCs w:val="20"/>
      <w:lang w:eastAsia="ru-RU"/>
    </w:rPr>
  </w:style>
  <w:style w:type="paragraph" w:styleId="a7">
    <w:name w:val="Body Text"/>
    <w:aliases w:val="Знак1 Знак,Основной текст1,Основной текст1 Знак Знак"/>
    <w:basedOn w:val="a"/>
    <w:link w:val="a6"/>
    <w:uiPriority w:val="99"/>
    <w:rsid w:val="00BC0D07"/>
    <w:pPr>
      <w:spacing w:after="0" w:line="240" w:lineRule="auto"/>
      <w:jc w:val="both"/>
    </w:pPr>
    <w:rPr>
      <w:rFonts w:eastAsia="Times New Roman"/>
      <w:sz w:val="28"/>
      <w:szCs w:val="20"/>
      <w:lang w:eastAsia="ru-RU"/>
    </w:rPr>
  </w:style>
  <w:style w:type="character" w:customStyle="1" w:styleId="BodyTextChar1">
    <w:name w:val="Body Text Char1"/>
    <w:aliases w:val="Знак1 Знак Char1,Основной текст1 Char1,Основной текст1 Знак Знак Char1"/>
    <w:basedOn w:val="a0"/>
    <w:link w:val="a7"/>
    <w:uiPriority w:val="99"/>
    <w:semiHidden/>
    <w:locked/>
    <w:rsid w:val="00342E5B"/>
    <w:rPr>
      <w:rFonts w:cs="Times New Roman"/>
      <w:sz w:val="24"/>
      <w:lang w:eastAsia="en-US"/>
    </w:rPr>
  </w:style>
  <w:style w:type="character" w:customStyle="1" w:styleId="1">
    <w:name w:val="Основной текст Знак1"/>
    <w:basedOn w:val="a0"/>
    <w:uiPriority w:val="99"/>
    <w:semiHidden/>
    <w:rsid w:val="00BC0D07"/>
    <w:rPr>
      <w:rFonts w:cs="Times New Roman"/>
    </w:rPr>
  </w:style>
  <w:style w:type="paragraph" w:styleId="a8">
    <w:name w:val="No Spacing"/>
    <w:uiPriority w:val="99"/>
    <w:qFormat/>
    <w:rsid w:val="00BC0D07"/>
    <w:rPr>
      <w:sz w:val="24"/>
      <w:szCs w:val="22"/>
      <w:lang w:eastAsia="en-US"/>
    </w:rPr>
  </w:style>
  <w:style w:type="paragraph" w:customStyle="1" w:styleId="ConsPlusNormal">
    <w:name w:val="ConsPlusNormal"/>
    <w:uiPriority w:val="99"/>
    <w:rsid w:val="00BD42D6"/>
    <w:pPr>
      <w:widowControl w:val="0"/>
      <w:autoSpaceDE w:val="0"/>
      <w:autoSpaceDN w:val="0"/>
    </w:pPr>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divs>
    <w:div w:id="1553465384">
      <w:marLeft w:val="0"/>
      <w:marRight w:val="0"/>
      <w:marTop w:val="0"/>
      <w:marBottom w:val="0"/>
      <w:divBdr>
        <w:top w:val="none" w:sz="0" w:space="0" w:color="auto"/>
        <w:left w:val="none" w:sz="0" w:space="0" w:color="auto"/>
        <w:bottom w:val="none" w:sz="0" w:space="0" w:color="auto"/>
        <w:right w:val="none" w:sz="0" w:space="0" w:color="auto"/>
      </w:divBdr>
    </w:div>
    <w:div w:id="1553465386">
      <w:marLeft w:val="0"/>
      <w:marRight w:val="0"/>
      <w:marTop w:val="0"/>
      <w:marBottom w:val="0"/>
      <w:divBdr>
        <w:top w:val="none" w:sz="0" w:space="0" w:color="auto"/>
        <w:left w:val="none" w:sz="0" w:space="0" w:color="auto"/>
        <w:bottom w:val="none" w:sz="0" w:space="0" w:color="auto"/>
        <w:right w:val="none" w:sz="0" w:space="0" w:color="auto"/>
      </w:divBdr>
      <w:divsChild>
        <w:div w:id="1553465389">
          <w:marLeft w:val="0"/>
          <w:marRight w:val="0"/>
          <w:marTop w:val="0"/>
          <w:marBottom w:val="0"/>
          <w:divBdr>
            <w:top w:val="single" w:sz="6" w:space="0" w:color="D6D6D6"/>
            <w:left w:val="none" w:sz="0" w:space="0" w:color="auto"/>
            <w:bottom w:val="none" w:sz="0" w:space="0" w:color="auto"/>
            <w:right w:val="none" w:sz="0" w:space="0" w:color="auto"/>
          </w:divBdr>
          <w:divsChild>
            <w:div w:id="1553465383">
              <w:marLeft w:val="0"/>
              <w:marRight w:val="0"/>
              <w:marTop w:val="0"/>
              <w:marBottom w:val="0"/>
              <w:divBdr>
                <w:top w:val="none" w:sz="0" w:space="0" w:color="auto"/>
                <w:left w:val="none" w:sz="0" w:space="0" w:color="auto"/>
                <w:bottom w:val="none" w:sz="0" w:space="0" w:color="auto"/>
                <w:right w:val="none" w:sz="0" w:space="0" w:color="auto"/>
              </w:divBdr>
              <w:divsChild>
                <w:div w:id="155346539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553465390">
          <w:marLeft w:val="0"/>
          <w:marRight w:val="0"/>
          <w:marTop w:val="0"/>
          <w:marBottom w:val="0"/>
          <w:divBdr>
            <w:top w:val="none" w:sz="0" w:space="0" w:color="auto"/>
            <w:left w:val="none" w:sz="0" w:space="0" w:color="auto"/>
            <w:bottom w:val="none" w:sz="0" w:space="0" w:color="auto"/>
            <w:right w:val="none" w:sz="0" w:space="0" w:color="auto"/>
          </w:divBdr>
          <w:divsChild>
            <w:div w:id="1553465392">
              <w:marLeft w:val="0"/>
              <w:marRight w:val="0"/>
              <w:marTop w:val="0"/>
              <w:marBottom w:val="0"/>
              <w:divBdr>
                <w:top w:val="none" w:sz="0" w:space="0" w:color="auto"/>
                <w:left w:val="none" w:sz="0" w:space="0" w:color="auto"/>
                <w:bottom w:val="none" w:sz="0" w:space="0" w:color="auto"/>
                <w:right w:val="none" w:sz="0" w:space="0" w:color="auto"/>
              </w:divBdr>
              <w:divsChild>
                <w:div w:id="1553465385">
                  <w:marLeft w:val="0"/>
                  <w:marRight w:val="0"/>
                  <w:marTop w:val="0"/>
                  <w:marBottom w:val="0"/>
                  <w:divBdr>
                    <w:top w:val="none" w:sz="0" w:space="0" w:color="auto"/>
                    <w:left w:val="none" w:sz="0" w:space="0" w:color="auto"/>
                    <w:bottom w:val="none" w:sz="0" w:space="0" w:color="auto"/>
                    <w:right w:val="none" w:sz="0" w:space="0" w:color="auto"/>
                  </w:divBdr>
                  <w:divsChild>
                    <w:div w:id="1553465387">
                      <w:marLeft w:val="0"/>
                      <w:marRight w:val="0"/>
                      <w:marTop w:val="0"/>
                      <w:marBottom w:val="0"/>
                      <w:divBdr>
                        <w:top w:val="none" w:sz="0" w:space="0" w:color="auto"/>
                        <w:left w:val="none" w:sz="0" w:space="0" w:color="auto"/>
                        <w:bottom w:val="none" w:sz="0" w:space="0" w:color="auto"/>
                        <w:right w:val="none" w:sz="0" w:space="0" w:color="auto"/>
                      </w:divBdr>
                      <w:divsChild>
                        <w:div w:id="15534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6250</Words>
  <Characters>35625</Characters>
  <Application>Microsoft Office Word</Application>
  <DocSecurity>0</DocSecurity>
  <Lines>296</Lines>
  <Paragraphs>83</Paragraphs>
  <ScaleCrop>false</ScaleCrop>
  <Company/>
  <LinksUpToDate>false</LinksUpToDate>
  <CharactersWithSpaces>41792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Лабазникова ТН</dc:creator>
  <cp:keywords/>
  <dc:description/>
  <cp:lastModifiedBy>Doom</cp:lastModifiedBy>
  <cp:revision>21</cp:revision>
  <cp:lastPrinted>2021-09-06T09:11:00Z</cp:lastPrinted>
  <dcterms:created xsi:type="dcterms:W3CDTF">2020-03-10T11:54:00Z</dcterms:created>
  <dcterms:modified xsi:type="dcterms:W3CDTF">2021-09-06T09:43:00Z</dcterms:modified>
</cp:coreProperties>
</file>