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E12062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E12062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1E0434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7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1E0434">
        <w:rPr>
          <w:b/>
          <w:color w:val="000000" w:themeColor="text1"/>
          <w:kern w:val="2"/>
          <w:sz w:val="26"/>
          <w:szCs w:val="26"/>
        </w:rPr>
        <w:t>10</w:t>
      </w:r>
      <w:r w:rsidR="00726200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1E0434">
        <w:rPr>
          <w:b/>
          <w:color w:val="000000" w:themeColor="text1"/>
          <w:kern w:val="2"/>
          <w:sz w:val="26"/>
          <w:szCs w:val="26"/>
        </w:rPr>
        <w:t>июл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я</w:t>
      </w:r>
      <w:r w:rsidR="00144916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>202</w:t>
      </w:r>
      <w:r w:rsidR="007A22FA" w:rsidRPr="00D37892">
        <w:rPr>
          <w:b/>
          <w:color w:val="000000" w:themeColor="text1"/>
          <w:kern w:val="2"/>
          <w:sz w:val="26"/>
          <w:szCs w:val="26"/>
        </w:rPr>
        <w:t>1</w:t>
      </w:r>
      <w:r w:rsidR="00BB1962" w:rsidRPr="00D37892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1E0434">
        <w:rPr>
          <w:b/>
          <w:color w:val="000000" w:themeColor="text1"/>
          <w:kern w:val="2"/>
          <w:sz w:val="26"/>
          <w:szCs w:val="26"/>
        </w:rPr>
        <w:t>в ближайшие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1E0434">
        <w:rPr>
          <w:b/>
          <w:color w:val="000000" w:themeColor="text1"/>
          <w:kern w:val="2"/>
          <w:sz w:val="26"/>
          <w:szCs w:val="26"/>
        </w:rPr>
        <w:t>1-3 часа</w:t>
      </w:r>
      <w:r w:rsidR="00F90DB3" w:rsidRPr="00D37892">
        <w:rPr>
          <w:b/>
          <w:color w:val="000000" w:themeColor="text1"/>
          <w:kern w:val="2"/>
          <w:sz w:val="26"/>
          <w:szCs w:val="26"/>
        </w:rPr>
        <w:t xml:space="preserve"> </w:t>
      </w:r>
      <w:r w:rsidR="007A22FA" w:rsidRPr="00D37892">
        <w:rPr>
          <w:b/>
          <w:sz w:val="26"/>
          <w:szCs w:val="26"/>
        </w:rPr>
        <w:t xml:space="preserve">местами по Республике Мордовия </w:t>
      </w:r>
      <w:r w:rsidR="007A1846" w:rsidRPr="00D37892">
        <w:rPr>
          <w:b/>
          <w:sz w:val="26"/>
          <w:szCs w:val="26"/>
        </w:rPr>
        <w:t>ожидаю</w:t>
      </w:r>
      <w:r w:rsidR="007A22FA" w:rsidRPr="00D37892">
        <w:rPr>
          <w:b/>
          <w:sz w:val="26"/>
          <w:szCs w:val="26"/>
        </w:rPr>
        <w:t>тся ливень</w:t>
      </w:r>
      <w:r w:rsidR="007A1846" w:rsidRPr="00D37892">
        <w:rPr>
          <w:b/>
          <w:sz w:val="26"/>
          <w:szCs w:val="26"/>
        </w:rPr>
        <w:t xml:space="preserve">, </w:t>
      </w:r>
      <w:r w:rsidR="007A22FA" w:rsidRPr="00D37892">
        <w:rPr>
          <w:b/>
          <w:sz w:val="26"/>
          <w:szCs w:val="26"/>
        </w:rPr>
        <w:t xml:space="preserve">град, </w:t>
      </w:r>
      <w:r w:rsidR="007A1846" w:rsidRPr="00D37892">
        <w:rPr>
          <w:b/>
          <w:sz w:val="26"/>
          <w:szCs w:val="26"/>
        </w:rPr>
        <w:t>гроза, при грозе усиление</w:t>
      </w:r>
      <w:r w:rsidR="007A22FA" w:rsidRPr="00D37892">
        <w:rPr>
          <w:b/>
          <w:sz w:val="26"/>
          <w:szCs w:val="26"/>
        </w:rPr>
        <w:t xml:space="preserve"> ветра до 1</w:t>
      </w:r>
      <w:r w:rsidR="001E0434">
        <w:rPr>
          <w:b/>
          <w:sz w:val="26"/>
          <w:szCs w:val="26"/>
        </w:rPr>
        <w:t>7</w:t>
      </w:r>
      <w:r w:rsidR="007A22FA" w:rsidRPr="00D37892">
        <w:rPr>
          <w:b/>
          <w:sz w:val="26"/>
          <w:szCs w:val="26"/>
        </w:rPr>
        <w:t>-</w:t>
      </w:r>
      <w:r w:rsidR="001E0434">
        <w:rPr>
          <w:b/>
          <w:sz w:val="26"/>
          <w:szCs w:val="26"/>
        </w:rPr>
        <w:t>22</w:t>
      </w:r>
      <w:r w:rsidR="006A5FCB">
        <w:rPr>
          <w:b/>
          <w:sz w:val="26"/>
          <w:szCs w:val="26"/>
        </w:rPr>
        <w:t xml:space="preserve"> м/с, с сохранением в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9C15C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AE6893" w:rsidRPr="007A1846" w:rsidRDefault="00AE6893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055F07" w:rsidRPr="007A1846" w:rsidRDefault="00055F07" w:rsidP="007A22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Рекомендации для населения при граде</w:t>
      </w:r>
      <w:r w:rsidR="007A1846">
        <w:rPr>
          <w:b/>
          <w:color w:val="000000" w:themeColor="text1"/>
          <w:sz w:val="26"/>
          <w:szCs w:val="26"/>
        </w:rPr>
        <w:t>: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55F0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770ED3" w:rsidRDefault="00770ED3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770ED3" w:rsidRPr="007A1846" w:rsidRDefault="00770ED3" w:rsidP="007A22FA">
      <w:pPr>
        <w:widowControl/>
        <w:shd w:val="clear" w:color="auto" w:fill="FFFFFF"/>
        <w:autoSpaceDE/>
        <w:autoSpaceDN/>
        <w:adjustRightInd/>
        <w:ind w:firstLine="709"/>
        <w:textAlignment w:val="baseline"/>
        <w:rPr>
          <w:b/>
          <w:bCs/>
          <w:sz w:val="26"/>
          <w:szCs w:val="26"/>
          <w:bdr w:val="none" w:sz="0" w:space="0" w:color="auto" w:frame="1"/>
        </w:rPr>
      </w:pPr>
      <w:r w:rsidRPr="007A1846">
        <w:rPr>
          <w:b/>
          <w:bCs/>
          <w:sz w:val="26"/>
          <w:szCs w:val="26"/>
          <w:bdr w:val="none" w:sz="0" w:space="0" w:color="auto" w:frame="1"/>
        </w:rPr>
        <w:t>Рекомендации населению при сильных осадках</w:t>
      </w:r>
      <w:r w:rsidR="00EA533A" w:rsidRPr="007A1846">
        <w:rPr>
          <w:b/>
          <w:bCs/>
          <w:sz w:val="26"/>
          <w:szCs w:val="26"/>
          <w:bdr w:val="none" w:sz="0" w:space="0" w:color="auto" w:frame="1"/>
        </w:rPr>
        <w:t>: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770ED3">
        <w:rPr>
          <w:sz w:val="26"/>
          <w:szCs w:val="26"/>
        </w:rPr>
        <w:t>травмированию</w:t>
      </w:r>
      <w:proofErr w:type="spellEnd"/>
      <w:r w:rsidRPr="00770ED3">
        <w:rPr>
          <w:sz w:val="26"/>
          <w:szCs w:val="26"/>
        </w:rPr>
        <w:t xml:space="preserve"> людей;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770ED3" w:rsidRPr="00770ED3" w:rsidRDefault="00770ED3" w:rsidP="007A22FA">
      <w:pPr>
        <w:widowControl/>
        <w:shd w:val="clear" w:color="auto" w:fill="FFFFFF"/>
        <w:tabs>
          <w:tab w:val="left" w:pos="851"/>
        </w:tabs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Водителям по возможности воздержаться от поездок на личном автотранспорте либ</w:t>
      </w:r>
      <w:r w:rsidR="007A22FA">
        <w:rPr>
          <w:sz w:val="26"/>
          <w:szCs w:val="26"/>
        </w:rPr>
        <w:t>о быть предельно внимательными </w:t>
      </w:r>
      <w:r w:rsidRPr="00770ED3">
        <w:rPr>
          <w:sz w:val="26"/>
          <w:szCs w:val="26"/>
        </w:rPr>
        <w:t>при дорожном движении.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770ED3" w:rsidRPr="00770ED3" w:rsidRDefault="00770ED3" w:rsidP="007A22FA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770ED3" w:rsidRDefault="00770ED3" w:rsidP="007A22FA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sz w:val="26"/>
          <w:szCs w:val="26"/>
        </w:rPr>
      </w:pPr>
      <w:r w:rsidRPr="00770ED3">
        <w:rPr>
          <w:sz w:val="26"/>
          <w:szCs w:val="26"/>
        </w:rPr>
        <w:t>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Основные правила безопасного поведения при грозе.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в доме, то: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 xml:space="preserve"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</w:t>
      </w:r>
      <w:r w:rsidRPr="007A1846">
        <w:rPr>
          <w:color w:val="000000"/>
          <w:sz w:val="26"/>
          <w:szCs w:val="26"/>
        </w:rPr>
        <w:lastRenderedPageBreak/>
        <w:t>электрический разряд. По этой же причине при грозе следует затушить костер;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следует держаться подальше от электропроводки, антенн;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b/>
          <w:bCs/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вы на открытой местности: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 </w:t>
      </w:r>
    </w:p>
    <w:p w:rsidR="007A1846" w:rsidRPr="007A1846" w:rsidRDefault="007A1846" w:rsidP="007A1846">
      <w:pPr>
        <w:autoSpaceDE/>
        <w:autoSpaceDN/>
        <w:adjustRightInd/>
        <w:spacing w:before="60" w:after="60"/>
        <w:ind w:firstLine="709"/>
        <w:rPr>
          <w:b/>
          <w:color w:val="000000"/>
          <w:sz w:val="26"/>
          <w:szCs w:val="26"/>
        </w:rPr>
      </w:pPr>
      <w:r w:rsidRPr="007A1846">
        <w:rPr>
          <w:b/>
          <w:color w:val="000000"/>
          <w:sz w:val="26"/>
          <w:szCs w:val="26"/>
        </w:rPr>
        <w:t>Если ударила молния:</w:t>
      </w:r>
    </w:p>
    <w:p w:rsidR="007A1846" w:rsidRPr="007A1846" w:rsidRDefault="007A1846" w:rsidP="007A1846">
      <w:pPr>
        <w:ind w:firstLine="709"/>
        <w:jc w:val="both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7A1846" w:rsidRDefault="007A1846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  <w:r w:rsidRPr="007A1846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1E0434" w:rsidRDefault="001E0434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1E0434" w:rsidRDefault="001E0434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1E0434" w:rsidRDefault="001E0434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1E0434" w:rsidRDefault="001E0434" w:rsidP="007A1846">
      <w:pPr>
        <w:widowControl/>
        <w:shd w:val="clear" w:color="auto" w:fill="FFFFFF"/>
        <w:autoSpaceDE/>
        <w:autoSpaceDN/>
        <w:adjustRightInd/>
        <w:spacing w:after="300"/>
        <w:ind w:firstLine="709"/>
        <w:jc w:val="both"/>
        <w:textAlignment w:val="baseline"/>
        <w:rPr>
          <w:color w:val="000000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7A184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1E043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   </w:t>
      </w:r>
      <w:r w:rsidR="0066343F" w:rsidRPr="009C15C1">
        <w:rPr>
          <w:color w:val="000000" w:themeColor="text1"/>
          <w:sz w:val="26"/>
          <w:szCs w:val="26"/>
        </w:rPr>
        <w:t xml:space="preserve">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7A22FA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      В</w:t>
      </w:r>
      <w:r w:rsidR="00AE00EE">
        <w:rPr>
          <w:color w:val="000000" w:themeColor="text1"/>
          <w:sz w:val="26"/>
          <w:szCs w:val="26"/>
        </w:rPr>
        <w:t>.</w:t>
      </w:r>
      <w:r w:rsidR="007A1846">
        <w:rPr>
          <w:color w:val="000000" w:themeColor="text1"/>
          <w:sz w:val="26"/>
          <w:szCs w:val="26"/>
        </w:rPr>
        <w:t>В</w:t>
      </w:r>
      <w:r w:rsidR="00AE00EE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Ларин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A533A" w:rsidRDefault="00EA533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A22F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0434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A5FCB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</cp:revision>
  <cp:lastPrinted>2021-07-10T13:03:00Z</cp:lastPrinted>
  <dcterms:created xsi:type="dcterms:W3CDTF">2021-06-28T16:29:00Z</dcterms:created>
  <dcterms:modified xsi:type="dcterms:W3CDTF">2021-07-10T13:03:00Z</dcterms:modified>
</cp:coreProperties>
</file>