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3779475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9106E" w:rsidRPr="00B04B67" w:rsidRDefault="00B9106E" w:rsidP="009843A3">
          <w:pPr>
            <w:pStyle w:val="ad"/>
            <w:ind w:firstLine="851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B04B67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Оглавление</w:t>
          </w:r>
        </w:p>
        <w:p w:rsidR="0051051B" w:rsidRDefault="00B9106E">
          <w:pPr>
            <w:pStyle w:val="11"/>
            <w:tabs>
              <w:tab w:val="left" w:pos="440"/>
            </w:tabs>
            <w:rPr>
              <w:rFonts w:asciiTheme="minorHAnsi" w:hAnsiTheme="minorHAnsi"/>
              <w:b w:val="0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5831268" w:history="1">
            <w:r w:rsidR="0051051B" w:rsidRPr="00F35A28">
              <w:rPr>
                <w:rStyle w:val="a8"/>
                <w:noProof/>
              </w:rPr>
              <w:t>1.</w:t>
            </w:r>
            <w:r w:rsidR="0051051B">
              <w:rPr>
                <w:rFonts w:asciiTheme="minorHAnsi" w:hAnsiTheme="minorHAnsi"/>
                <w:b w:val="0"/>
                <w:noProof/>
              </w:rPr>
              <w:tab/>
            </w:r>
            <w:r w:rsidR="0051051B" w:rsidRPr="00F35A28">
              <w:rPr>
                <w:rStyle w:val="a8"/>
                <w:noProof/>
              </w:rPr>
              <w:t>ПАСПОРТ ПРОЕКТА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_Toc65831268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69" w:history="1">
            <w:r w:rsidR="0051051B" w:rsidRPr="00F35A28">
              <w:rPr>
                <w:rStyle w:val="a8"/>
                <w:noProof/>
              </w:rPr>
              <w:t>1.1. Термины и определени</w:t>
            </w:r>
            <w:bookmarkStart w:id="0" w:name="_GoBack"/>
            <w:bookmarkEnd w:id="0"/>
            <w:r w:rsidR="0051051B" w:rsidRPr="00F35A28">
              <w:rPr>
                <w:rStyle w:val="a8"/>
                <w:noProof/>
              </w:rPr>
              <w:t>я.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_Toc65831269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0" w:history="1">
            <w:r w:rsidR="0051051B" w:rsidRPr="00F35A28">
              <w:rPr>
                <w:rStyle w:val="a8"/>
                <w:noProof/>
              </w:rPr>
              <w:t>1.2. Введение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_Toc65831270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5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1" w:history="1">
            <w:r w:rsidR="0051051B" w:rsidRPr="00F35A28">
              <w:rPr>
                <w:rStyle w:val="a8"/>
                <w:rFonts w:eastAsia="Arial"/>
                <w:noProof/>
              </w:rPr>
              <w:t>1.3. О</w:t>
            </w:r>
            <w:r w:rsidR="0051051B" w:rsidRPr="00F35A28">
              <w:rPr>
                <w:rStyle w:val="a8"/>
                <w:rFonts w:eastAsia="Arial"/>
                <w:noProof/>
                <w:spacing w:val="5"/>
              </w:rPr>
              <w:t>б</w:t>
            </w:r>
            <w:r w:rsidR="0051051B" w:rsidRPr="00F35A28">
              <w:rPr>
                <w:rStyle w:val="a8"/>
                <w:rFonts w:eastAsia="Arial"/>
                <w:noProof/>
                <w:spacing w:val="-10"/>
              </w:rPr>
              <w:t>щ</w:t>
            </w:r>
            <w:r w:rsidR="0051051B" w:rsidRPr="00F35A28">
              <w:rPr>
                <w:rStyle w:val="a8"/>
                <w:rFonts w:eastAsia="Arial"/>
                <w:noProof/>
              </w:rPr>
              <w:t>ие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 xml:space="preserve"> сведе</w:t>
            </w:r>
            <w:r w:rsidR="0051051B" w:rsidRPr="00F35A28">
              <w:rPr>
                <w:rStyle w:val="a8"/>
                <w:rFonts w:eastAsia="Arial"/>
                <w:noProof/>
              </w:rPr>
              <w:t>ния по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</w:rPr>
              <w:t>п</w:t>
            </w:r>
            <w:r w:rsidR="0051051B" w:rsidRPr="00F35A28">
              <w:rPr>
                <w:rStyle w:val="a8"/>
                <w:rFonts w:eastAsia="Arial"/>
                <w:noProof/>
                <w:spacing w:val="-3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</w:rPr>
              <w:t>с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еле</w:t>
            </w:r>
            <w:r w:rsidR="0051051B" w:rsidRPr="00F35A28">
              <w:rPr>
                <w:rStyle w:val="a8"/>
                <w:rFonts w:eastAsia="Arial"/>
                <w:noProof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-4"/>
              </w:rPr>
              <w:t>и</w:t>
            </w:r>
            <w:r w:rsidR="0051051B" w:rsidRPr="00F35A28">
              <w:rPr>
                <w:rStyle w:val="a8"/>
                <w:rFonts w:eastAsia="Arial"/>
                <w:noProof/>
              </w:rPr>
              <w:t>ю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_Toc65831271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6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2" w:history="1">
            <w:r w:rsidR="0051051B" w:rsidRPr="00F35A28">
              <w:rPr>
                <w:rStyle w:val="a8"/>
                <w:rFonts w:eastAsia="Arial"/>
                <w:bCs/>
                <w:noProof/>
              </w:rPr>
              <w:t>1.4. Опи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1"/>
              </w:rPr>
              <w:t>с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ание</w:t>
            </w:r>
            <w:r w:rsidR="0051051B" w:rsidRPr="00F35A28">
              <w:rPr>
                <w:rStyle w:val="a8"/>
                <w:rFonts w:eastAsia="Arial"/>
                <w:noProof/>
                <w:spacing w:val="150"/>
              </w:rPr>
              <w:t xml:space="preserve"> 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б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1"/>
              </w:rPr>
              <w:t>ъ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ек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в</w:t>
            </w:r>
            <w:r w:rsidR="0051051B" w:rsidRPr="00F35A28">
              <w:rPr>
                <w:rStyle w:val="a8"/>
                <w:rFonts w:eastAsia="Arial"/>
                <w:noProof/>
                <w:spacing w:val="155"/>
              </w:rPr>
              <w:t xml:space="preserve"> 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е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1"/>
              </w:rPr>
              <w:t>п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л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1"/>
              </w:rPr>
              <w:t>с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наб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1"/>
              </w:rPr>
              <w:t>ж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ения</w:t>
            </w:r>
            <w:r w:rsidR="0051051B" w:rsidRPr="00F35A28">
              <w:rPr>
                <w:rStyle w:val="a8"/>
                <w:rFonts w:eastAsia="Arial"/>
                <w:noProof/>
                <w:spacing w:val="148"/>
              </w:rPr>
              <w:t xml:space="preserve"> 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на</w:t>
            </w:r>
            <w:r w:rsidR="0051051B" w:rsidRPr="00F35A28">
              <w:rPr>
                <w:rStyle w:val="a8"/>
                <w:rFonts w:eastAsia="Arial"/>
                <w:noProof/>
                <w:spacing w:val="161"/>
              </w:rPr>
              <w:t xml:space="preserve"> 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7"/>
              </w:rPr>
              <w:t>территории п. Леплей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_Toc65831272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7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3" w:history="1">
            <w:r w:rsidR="0051051B" w:rsidRPr="00F35A28">
              <w:rPr>
                <w:rStyle w:val="a8"/>
                <w:rFonts w:eastAsia="Arial"/>
                <w:noProof/>
                <w:spacing w:val="-1"/>
              </w:rPr>
              <w:t>1.5. Р</w:t>
            </w:r>
            <w:r w:rsidR="0051051B" w:rsidRPr="00F35A28">
              <w:rPr>
                <w:rStyle w:val="a8"/>
                <w:rFonts w:eastAsia="Arial"/>
                <w:noProof/>
              </w:rPr>
              <w:t>асч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е</w:t>
            </w:r>
            <w:r w:rsidR="0051051B" w:rsidRPr="00F35A28">
              <w:rPr>
                <w:rStyle w:val="a8"/>
                <w:rFonts w:eastAsia="Arial"/>
                <w:noProof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  <w:spacing w:val="17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р</w:t>
            </w:r>
            <w:r w:rsidR="0051051B" w:rsidRPr="00F35A28">
              <w:rPr>
                <w:rStyle w:val="a8"/>
                <w:rFonts w:eastAsia="Arial"/>
                <w:noProof/>
              </w:rPr>
              <w:t>а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ди</w:t>
            </w:r>
            <w:r w:rsidR="0051051B" w:rsidRPr="00F35A28">
              <w:rPr>
                <w:rStyle w:val="a8"/>
                <w:rFonts w:eastAsia="Arial"/>
                <w:noProof/>
                <w:spacing w:val="-2"/>
              </w:rPr>
              <w:t>у</w:t>
            </w:r>
            <w:r w:rsidR="0051051B" w:rsidRPr="00F35A28">
              <w:rPr>
                <w:rStyle w:val="a8"/>
                <w:rFonts w:eastAsia="Arial"/>
                <w:noProof/>
              </w:rPr>
              <w:t>са</w:t>
            </w:r>
            <w:r w:rsidR="0051051B" w:rsidRPr="00F35A28">
              <w:rPr>
                <w:rStyle w:val="a8"/>
                <w:rFonts w:eastAsia="Arial"/>
                <w:noProof/>
                <w:spacing w:val="24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э</w:t>
            </w:r>
            <w:r w:rsidR="0051051B" w:rsidRPr="00F35A28">
              <w:rPr>
                <w:rStyle w:val="a8"/>
                <w:rFonts w:eastAsia="Arial"/>
                <w:noProof/>
                <w:spacing w:val="-3"/>
              </w:rPr>
              <w:t>фф</w:t>
            </w:r>
            <w:r w:rsidR="0051051B" w:rsidRPr="00F35A28">
              <w:rPr>
                <w:rStyle w:val="a8"/>
                <w:rFonts w:eastAsia="Arial"/>
                <w:noProof/>
              </w:rPr>
              <w:t>е</w:t>
            </w:r>
            <w:r w:rsidR="0051051B" w:rsidRPr="00F35A28">
              <w:rPr>
                <w:rStyle w:val="a8"/>
                <w:rFonts w:eastAsia="Arial"/>
                <w:noProof/>
                <w:spacing w:val="4"/>
              </w:rPr>
              <w:t>к</w:t>
            </w:r>
            <w:r w:rsidR="0051051B" w:rsidRPr="00F35A28">
              <w:rPr>
                <w:rStyle w:val="a8"/>
                <w:rFonts w:eastAsia="Arial"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</w:rPr>
              <w:t>и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в</w:t>
            </w:r>
            <w:r w:rsidR="0051051B" w:rsidRPr="00F35A28">
              <w:rPr>
                <w:rStyle w:val="a8"/>
                <w:rFonts w:eastAsia="Arial"/>
                <w:noProof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</w:rPr>
              <w:t>го</w:t>
            </w:r>
            <w:r w:rsidR="0051051B" w:rsidRPr="00F35A28">
              <w:rPr>
                <w:rStyle w:val="a8"/>
                <w:rFonts w:eastAsia="Arial"/>
                <w:noProof/>
                <w:spacing w:val="31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</w:rPr>
              <w:t>епл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с</w:t>
            </w:r>
            <w:r w:rsidR="0051051B" w:rsidRPr="00F35A28">
              <w:rPr>
                <w:rStyle w:val="a8"/>
                <w:rFonts w:eastAsia="Arial"/>
                <w:noProof/>
              </w:rPr>
              <w:t>наб</w:t>
            </w:r>
            <w:r w:rsidR="0051051B" w:rsidRPr="00F35A28">
              <w:rPr>
                <w:rStyle w:val="a8"/>
                <w:rFonts w:eastAsia="Arial"/>
                <w:noProof/>
                <w:spacing w:val="-1"/>
              </w:rPr>
              <w:t>ж</w:t>
            </w:r>
            <w:r w:rsidR="0051051B" w:rsidRPr="00F35A28">
              <w:rPr>
                <w:rStyle w:val="a8"/>
                <w:rFonts w:eastAsia="Arial"/>
                <w:noProof/>
                <w:spacing w:val="7"/>
              </w:rPr>
              <w:t>е</w:t>
            </w:r>
            <w:r w:rsidR="0051051B" w:rsidRPr="00F35A28">
              <w:rPr>
                <w:rStyle w:val="a8"/>
                <w:rFonts w:eastAsia="Arial"/>
                <w:noProof/>
              </w:rPr>
              <w:t>ния</w:t>
            </w:r>
            <w:r w:rsidR="0051051B" w:rsidRPr="00F35A28">
              <w:rPr>
                <w:rStyle w:val="a8"/>
                <w:rFonts w:eastAsia="Arial"/>
                <w:noProof/>
                <w:spacing w:val="24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</w:rPr>
              <w:t>по</w:t>
            </w:r>
            <w:r w:rsidR="0051051B" w:rsidRPr="00F35A28">
              <w:rPr>
                <w:rStyle w:val="a8"/>
                <w:rFonts w:eastAsia="Arial"/>
                <w:noProof/>
                <w:spacing w:val="25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</w:rPr>
              <w:t>к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а</w:t>
            </w:r>
            <w:r w:rsidR="0051051B" w:rsidRPr="00F35A28">
              <w:rPr>
                <w:rStyle w:val="a8"/>
                <w:rFonts w:eastAsia="Arial"/>
                <w:noProof/>
                <w:spacing w:val="-1"/>
              </w:rPr>
              <w:t>ж</w:t>
            </w:r>
            <w:r w:rsidR="0051051B" w:rsidRPr="00F35A28">
              <w:rPr>
                <w:rStyle w:val="a8"/>
                <w:rFonts w:eastAsia="Arial"/>
                <w:noProof/>
              </w:rPr>
              <w:t>д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-3"/>
              </w:rPr>
              <w:t>м</w:t>
            </w:r>
            <w:r w:rsidR="0051051B" w:rsidRPr="00F35A28">
              <w:rPr>
                <w:rStyle w:val="a8"/>
                <w:rFonts w:eastAsia="Arial"/>
                <w:noProof/>
              </w:rPr>
              <w:t>у</w:t>
            </w:r>
            <w:r w:rsidR="0051051B" w:rsidRPr="00F35A28">
              <w:rPr>
                <w:rStyle w:val="a8"/>
                <w:rFonts w:eastAsia="Arial"/>
                <w:noProof/>
                <w:spacing w:val="19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и</w:t>
            </w:r>
            <w:r w:rsidR="0051051B" w:rsidRPr="00F35A28">
              <w:rPr>
                <w:rStyle w:val="a8"/>
                <w:rFonts w:eastAsia="Arial"/>
                <w:noProof/>
                <w:spacing w:val="6"/>
              </w:rPr>
              <w:t>с</w:t>
            </w:r>
            <w:r w:rsidR="0051051B" w:rsidRPr="00F35A28">
              <w:rPr>
                <w:rStyle w:val="a8"/>
                <w:rFonts w:eastAsia="Arial"/>
                <w:noProof/>
                <w:spacing w:val="-7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</w:rPr>
              <w:t>чнику ц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е</w:t>
            </w:r>
            <w:r w:rsidR="0051051B" w:rsidRPr="00F35A28">
              <w:rPr>
                <w:rStyle w:val="a8"/>
                <w:rFonts w:eastAsia="Arial"/>
                <w:noProof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-7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рали</w:t>
            </w:r>
            <w:r w:rsidR="0051051B" w:rsidRPr="00F35A28">
              <w:rPr>
                <w:rStyle w:val="a8"/>
                <w:rFonts w:eastAsia="Arial"/>
                <w:noProof/>
              </w:rPr>
              <w:t>з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ва</w:t>
            </w:r>
            <w:r w:rsidR="0051051B" w:rsidRPr="00F35A28">
              <w:rPr>
                <w:rStyle w:val="a8"/>
                <w:rFonts w:eastAsia="Arial"/>
                <w:noProof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-1"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-3"/>
              </w:rPr>
              <w:t>г</w:t>
            </w:r>
            <w:r w:rsidR="0051051B" w:rsidRPr="00F35A28">
              <w:rPr>
                <w:rStyle w:val="a8"/>
                <w:rFonts w:eastAsia="Arial"/>
                <w:noProof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</w:rPr>
              <w:t>епл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</w:rPr>
              <w:t>снаб</w:t>
            </w:r>
            <w:r w:rsidR="0051051B" w:rsidRPr="00F35A28">
              <w:rPr>
                <w:rStyle w:val="a8"/>
                <w:rFonts w:eastAsia="Arial"/>
                <w:noProof/>
                <w:spacing w:val="-1"/>
              </w:rPr>
              <w:t>ж</w:t>
            </w:r>
            <w:r w:rsidR="0051051B" w:rsidRPr="00F35A28">
              <w:rPr>
                <w:rStyle w:val="a8"/>
                <w:rFonts w:eastAsia="Arial"/>
                <w:noProof/>
              </w:rPr>
              <w:t>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_Toc65831273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8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4" w:history="1">
            <w:r w:rsidR="0051051B" w:rsidRPr="00F35A28">
              <w:rPr>
                <w:rStyle w:val="a8"/>
                <w:rFonts w:eastAsia="Arial" w:cs="Times New Roman"/>
                <w:noProof/>
              </w:rPr>
              <w:t xml:space="preserve">1.6. </w:t>
            </w:r>
            <w:r w:rsidR="0051051B" w:rsidRPr="00F35A28">
              <w:rPr>
                <w:rStyle w:val="a8"/>
                <w:rFonts w:eastAsia="Calibri"/>
                <w:noProof/>
              </w:rPr>
              <w:t>Графики регулирования отпуска тепла в тепловые сети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_Toc65831274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20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5" w:history="1">
            <w:r w:rsidR="0051051B" w:rsidRPr="00F35A28">
              <w:rPr>
                <w:rStyle w:val="a8"/>
                <w:noProof/>
              </w:rPr>
              <w:t>1.7. Определение нормативных эксплуатационных технологических затрат и потерь теплоносителя.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_Toc65831275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20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tabs>
              <w:tab w:val="left" w:pos="440"/>
            </w:tabs>
            <w:rPr>
              <w:rFonts w:asciiTheme="minorHAnsi" w:hAnsiTheme="minorHAnsi"/>
              <w:b w:val="0"/>
              <w:noProof/>
            </w:rPr>
          </w:pPr>
          <w:hyperlink w:anchor="_Toc65831276" w:history="1">
            <w:r w:rsidR="0051051B" w:rsidRPr="00F35A28">
              <w:rPr>
                <w:rStyle w:val="a8"/>
                <w:noProof/>
              </w:rPr>
              <w:t>2.</w:t>
            </w:r>
            <w:r w:rsidR="0051051B">
              <w:rPr>
                <w:rFonts w:asciiTheme="minorHAnsi" w:hAnsiTheme="minorHAnsi"/>
                <w:b w:val="0"/>
                <w:noProof/>
              </w:rPr>
              <w:tab/>
            </w:r>
            <w:r w:rsidR="0051051B" w:rsidRPr="00F35A28">
              <w:rPr>
                <w:rStyle w:val="a8"/>
                <w:noProof/>
              </w:rPr>
              <w:t>Перспективные балансы тепловой мощности источников тепловой энергии и тепловой нагрузки.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_Toc65831276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26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7" w:history="1">
            <w:r w:rsidR="0051051B" w:rsidRPr="00F35A28">
              <w:rPr>
                <w:rStyle w:val="a8"/>
                <w:noProof/>
              </w:rPr>
              <w:t>2.1. Общие положения.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_Toc65831277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26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8" w:history="1">
            <w:r w:rsidR="0051051B" w:rsidRPr="00F35A28">
              <w:rPr>
                <w:rStyle w:val="a8"/>
                <w:noProof/>
              </w:rPr>
              <w:t>2.2. Баланс располагаемой тепловой мощности и присоединенной тепловой нагрузки на перспективу до 2050 г. с выделением этапов в 2021-2025 г.г., 2026-2030 г.г., 2031-2035 г.г.,2036-2040 г.г., 2041-2045 г.г., 2046-2050 г.г., при развитии систем теплоснабжения.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_Toc65831278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27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9" w:history="1">
            <w:r w:rsidR="0051051B" w:rsidRPr="00F35A28">
              <w:rPr>
                <w:rStyle w:val="a8"/>
                <w:noProof/>
              </w:rPr>
              <w:t>3. Перспективные балансы производительности водоподготовительных установок.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_Toc65831279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29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0" w:history="1">
            <w:r w:rsidR="0051051B" w:rsidRPr="00F35A28">
              <w:rPr>
                <w:rStyle w:val="a8"/>
                <w:noProof/>
              </w:rPr>
              <w:t>3.1. Общие положения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_Toc65831280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29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1" w:history="1">
            <w:r w:rsidR="0051051B" w:rsidRPr="00F35A28">
              <w:rPr>
                <w:rStyle w:val="a8"/>
                <w:noProof/>
              </w:rPr>
              <w:t>3.2. Перспективные объемы теплоносителя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_Toc65831281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29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2" w:history="1">
            <w:r w:rsidR="0051051B" w:rsidRPr="00F35A28">
              <w:rPr>
                <w:rStyle w:val="a8"/>
                <w:rFonts w:cs="Times New Roman"/>
                <w:noProof/>
              </w:rPr>
              <w:t xml:space="preserve">4. </w:t>
            </w:r>
            <w:r w:rsidR="0051051B" w:rsidRPr="00F35A28">
              <w:rPr>
                <w:rStyle w:val="a8"/>
                <w:noProof/>
              </w:rPr>
              <w:t>Предложения по строительству, реконструкции и техническому перевооружению источников тепловой энергии в период с 2021-2050 г.г.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_Toc65831282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31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3" w:history="1">
            <w:r w:rsidR="0051051B" w:rsidRPr="00F35A28">
              <w:rPr>
                <w:rStyle w:val="a8"/>
                <w:noProof/>
              </w:rPr>
              <w:t>4.1. Общие положения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_Toc65831283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31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4" w:history="1">
            <w:r w:rsidR="0051051B" w:rsidRPr="00F35A28">
              <w:rPr>
                <w:rStyle w:val="a8"/>
                <w:rFonts w:eastAsiaTheme="minorHAnsi"/>
                <w:noProof/>
              </w:rPr>
              <w:t>4.2. Вариант развития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_Toc65831284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31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5" w:history="1">
            <w:r w:rsidR="0051051B" w:rsidRPr="00F35A28">
              <w:rPr>
                <w:rStyle w:val="a8"/>
                <w:noProof/>
              </w:rPr>
              <w:t>4.3. Расчет технико-экономических показателей работы котельной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_Toc65831285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32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6" w:history="1">
            <w:r w:rsidR="0051051B" w:rsidRPr="00F35A28">
              <w:rPr>
                <w:rStyle w:val="a8"/>
                <w:rFonts w:cs="Times New Roman"/>
                <w:noProof/>
              </w:rPr>
              <w:t>5.</w:t>
            </w:r>
            <w:r w:rsidR="0051051B" w:rsidRPr="00F35A28">
              <w:rPr>
                <w:rStyle w:val="a8"/>
                <w:rFonts w:eastAsiaTheme="minorHAnsi" w:cs="Times New Roman"/>
                <w:noProof/>
              </w:rPr>
              <w:t xml:space="preserve"> Предложения по строительству, реконструкции и техническому </w:t>
            </w:r>
            <w:r w:rsidR="0051051B" w:rsidRPr="00F35A28">
              <w:rPr>
                <w:rStyle w:val="a8"/>
                <w:noProof/>
              </w:rPr>
              <w:t>перевооружению</w:t>
            </w:r>
            <w:r w:rsidR="0051051B" w:rsidRPr="00F35A28">
              <w:rPr>
                <w:rStyle w:val="a8"/>
                <w:rFonts w:eastAsiaTheme="minorHAnsi" w:cs="Times New Roman"/>
                <w:noProof/>
              </w:rPr>
              <w:t xml:space="preserve"> тепловых сетей и сооружений на них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_Toc65831286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7" w:history="1">
            <w:r w:rsidR="0051051B" w:rsidRPr="00F35A28">
              <w:rPr>
                <w:rStyle w:val="a8"/>
                <w:noProof/>
              </w:rPr>
              <w:t xml:space="preserve">5.1. </w:t>
            </w:r>
            <w:r w:rsidR="0051051B" w:rsidRPr="00F35A28">
              <w:rPr>
                <w:rStyle w:val="a8"/>
                <w:rFonts w:eastAsiaTheme="minorHAnsi"/>
                <w:noProof/>
              </w:rPr>
              <w:t>Общие положения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_Toc65831287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8" w:history="1">
            <w:r w:rsidR="0051051B" w:rsidRPr="00F35A28">
              <w:rPr>
                <w:rStyle w:val="a8"/>
                <w:rFonts w:eastAsiaTheme="minorHAnsi"/>
                <w:noProof/>
              </w:rPr>
              <w:t>5.2. Строительство новых тепловых сетей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_Toc65831288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9" w:history="1">
            <w:r w:rsidR="0051051B" w:rsidRPr="00F35A28">
              <w:rPr>
                <w:rStyle w:val="a8"/>
                <w:rFonts w:cs="Times New Roman"/>
                <w:noProof/>
              </w:rPr>
              <w:t>5.3.</w:t>
            </w:r>
            <w:r w:rsidR="0051051B" w:rsidRPr="00F35A28">
              <w:rPr>
                <w:rStyle w:val="a8"/>
                <w:rFonts w:eastAsiaTheme="minorHAnsi" w:cs="Times New Roman"/>
                <w:noProof/>
              </w:rPr>
              <w:t xml:space="preserve"> Строительство тепловых сетей с оптимизацией диаметров трубопроводов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_Toc65831289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0" w:history="1">
            <w:r w:rsidR="0051051B" w:rsidRPr="00F35A28">
              <w:rPr>
                <w:rStyle w:val="a8"/>
                <w:noProof/>
              </w:rPr>
              <w:t xml:space="preserve">5.4. </w:t>
            </w:r>
            <w:r w:rsidR="0051051B" w:rsidRPr="00F35A28">
              <w:rPr>
                <w:rStyle w:val="a8"/>
                <w:rFonts w:eastAsiaTheme="minorHAnsi"/>
                <w:noProof/>
              </w:rPr>
              <w:t>Строительство тепловых сетей в связи с исчерпанием эксплуатационного ресурса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_Toc65831290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1" w:history="1">
            <w:r w:rsidR="0051051B" w:rsidRPr="00F35A28">
              <w:rPr>
                <w:rStyle w:val="a8"/>
                <w:noProof/>
              </w:rPr>
              <w:t>6. Обоснование инвестиций в строительство, реконструкцию и техническое перевооружение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_Toc65831291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42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2" w:history="1">
            <w:r w:rsidR="0051051B" w:rsidRPr="00F35A28">
              <w:rPr>
                <w:rStyle w:val="a8"/>
                <w:noProof/>
              </w:rPr>
              <w:t xml:space="preserve">6.1. </w:t>
            </w:r>
            <w:r w:rsidR="0051051B" w:rsidRPr="00F35A28">
              <w:rPr>
                <w:rStyle w:val="a8"/>
                <w:rFonts w:eastAsiaTheme="minorHAnsi"/>
                <w:noProof/>
              </w:rPr>
              <w:t>Общие положения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_Toc65831292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42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3" w:history="1">
            <w:r w:rsidR="0051051B" w:rsidRPr="00F35A28">
              <w:rPr>
                <w:rStyle w:val="a8"/>
                <w:noProof/>
              </w:rPr>
              <w:t xml:space="preserve">6.2. </w:t>
            </w:r>
            <w:r w:rsidR="0051051B" w:rsidRPr="00F35A28">
              <w:rPr>
                <w:rStyle w:val="a8"/>
                <w:rFonts w:eastAsiaTheme="minorHAnsi"/>
                <w:noProof/>
              </w:rPr>
              <w:t>Нормативно-методическая база для проведения расчетов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_Toc65831293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42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4" w:history="1">
            <w:r w:rsidR="0051051B" w:rsidRPr="00F35A28">
              <w:rPr>
                <w:rStyle w:val="a8"/>
                <w:noProof/>
              </w:rPr>
              <w:t xml:space="preserve">6.3. </w:t>
            </w:r>
            <w:r w:rsidR="0051051B" w:rsidRPr="00F35A28">
              <w:rPr>
                <w:rStyle w:val="a8"/>
                <w:rFonts w:eastAsiaTheme="minorHAnsi"/>
                <w:noProof/>
              </w:rPr>
              <w:t>Макроэкономические параметры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_Toc65831294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5" w:history="1">
            <w:r w:rsidR="0051051B" w:rsidRPr="00F35A28">
              <w:rPr>
                <w:rStyle w:val="a8"/>
                <w:noProof/>
              </w:rPr>
              <w:t xml:space="preserve">6.4. </w:t>
            </w:r>
            <w:r w:rsidR="0051051B" w:rsidRPr="00F35A28">
              <w:rPr>
                <w:rStyle w:val="a8"/>
                <w:rFonts w:eastAsiaTheme="minorHAnsi"/>
                <w:noProof/>
              </w:rPr>
              <w:t>Основные подходы к расчету экономической эффективности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_Toc65831295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6" w:history="1">
            <w:r w:rsidR="0051051B" w:rsidRPr="00F35A28">
              <w:rPr>
                <w:rStyle w:val="a8"/>
                <w:noProof/>
              </w:rPr>
              <w:t xml:space="preserve">6.5. </w:t>
            </w:r>
            <w:r w:rsidR="0051051B" w:rsidRPr="00F35A28">
              <w:rPr>
                <w:rStyle w:val="a8"/>
                <w:rFonts w:eastAsiaTheme="minorHAnsi"/>
                <w:noProof/>
              </w:rPr>
              <w:t>Потребность в инвестициях и источники финансирования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_Toc65831296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7" w:history="1">
            <w:r w:rsidR="0051051B" w:rsidRPr="00F35A28">
              <w:rPr>
                <w:rStyle w:val="a8"/>
                <w:noProof/>
              </w:rPr>
              <w:t>6.6. Программа производства и реализации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_Toc65831297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44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8" w:history="1">
            <w:r w:rsidR="0051051B" w:rsidRPr="00F35A28">
              <w:rPr>
                <w:rStyle w:val="a8"/>
                <w:noProof/>
              </w:rPr>
              <w:t xml:space="preserve">6.7. </w:t>
            </w:r>
            <w:r w:rsidR="0051051B" w:rsidRPr="00F35A28">
              <w:rPr>
                <w:rStyle w:val="a8"/>
                <w:rFonts w:eastAsiaTheme="minorHAnsi"/>
                <w:noProof/>
              </w:rPr>
              <w:t>Объемы финансирования проектов, предложенных для включения в инвестиционную программу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_Toc65831298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44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9" w:history="1">
            <w:r w:rsidR="0051051B" w:rsidRPr="00F35A28">
              <w:rPr>
                <w:rStyle w:val="a8"/>
                <w:noProof/>
              </w:rPr>
              <w:t xml:space="preserve">6.8. </w:t>
            </w:r>
            <w:r w:rsidR="0051051B" w:rsidRPr="00F35A28">
              <w:rPr>
                <w:rStyle w:val="a8"/>
                <w:rFonts w:eastAsiaTheme="minorHAnsi"/>
                <w:noProof/>
              </w:rPr>
              <w:t xml:space="preserve">Инвестиции в техническое перевооружение котельных </w:t>
            </w:r>
            <w:r w:rsidR="0051051B" w:rsidRPr="00F35A28">
              <w:rPr>
                <w:rStyle w:val="a8"/>
                <w:noProof/>
              </w:rPr>
              <w:t>п. Леплей.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_Toc65831299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44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0" w:history="1">
            <w:r w:rsidR="0051051B" w:rsidRPr="00F35A28">
              <w:rPr>
                <w:rStyle w:val="a8"/>
                <w:noProof/>
              </w:rPr>
              <w:t>6.9. Инвестиции в строительство, реконструкцию и техническое перевооружение тепловых сетей и сооружений на них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_Toc65831300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45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1" w:history="1">
            <w:r w:rsidR="0051051B" w:rsidRPr="00F35A28">
              <w:rPr>
                <w:rStyle w:val="a8"/>
                <w:noProof/>
              </w:rPr>
              <w:t>7. Перспективные топливные балансы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_Toc65831301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45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2" w:history="1">
            <w:r w:rsidR="0051051B" w:rsidRPr="00F35A28">
              <w:rPr>
                <w:rStyle w:val="a8"/>
                <w:noProof/>
              </w:rPr>
              <w:t xml:space="preserve">7.1. Перспективные топливные балансы источников теплоснабжения по котельным. Характеристика теплосети </w:t>
            </w:r>
            <w:r w:rsidR="00DA3EDA">
              <w:rPr>
                <w:rStyle w:val="a8"/>
                <w:noProof/>
              </w:rPr>
              <w:t>МП Зубово-Полянского муниципального района «ТС»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_Toc65831302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46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3" w:history="1">
            <w:r w:rsidR="0051051B" w:rsidRPr="00F35A28">
              <w:rPr>
                <w:rStyle w:val="a8"/>
                <w:noProof/>
              </w:rPr>
              <w:t xml:space="preserve">8. </w:t>
            </w:r>
            <w:r w:rsidR="0051051B" w:rsidRPr="00F35A28">
              <w:rPr>
                <w:rStyle w:val="a8"/>
                <w:rFonts w:eastAsiaTheme="minorHAnsi"/>
                <w:noProof/>
              </w:rPr>
              <w:t>Обоснование предложений по определению единой теплоснабжающей организации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_Toc65831303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48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4" w:history="1">
            <w:r w:rsidR="0051051B" w:rsidRPr="00F35A28">
              <w:rPr>
                <w:rStyle w:val="a8"/>
                <w:noProof/>
              </w:rPr>
              <w:t>8.1</w:t>
            </w:r>
            <w:r w:rsidR="0051051B" w:rsidRPr="00F35A28">
              <w:rPr>
                <w:rStyle w:val="a8"/>
                <w:rFonts w:eastAsiaTheme="minorHAnsi"/>
                <w:noProof/>
              </w:rPr>
              <w:t xml:space="preserve"> Определение существующих изолированных зон действия теплоисточников в системе теплоснабжения </w:t>
            </w:r>
            <w:r w:rsidR="0051051B" w:rsidRPr="00F35A28">
              <w:rPr>
                <w:rStyle w:val="a8"/>
                <w:noProof/>
              </w:rPr>
              <w:t>п. Леплей.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_Toc65831304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5" w:history="1">
            <w:r w:rsidR="0051051B" w:rsidRPr="00F35A28">
              <w:rPr>
                <w:rStyle w:val="a8"/>
                <w:noProof/>
              </w:rPr>
              <w:t>8.2. Выводы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_Toc65831305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49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8E21DF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6" w:history="1">
            <w:r w:rsidR="0051051B" w:rsidRPr="00F35A28">
              <w:rPr>
                <w:rStyle w:val="a8"/>
                <w:rFonts w:cs="Times New Roman"/>
                <w:noProof/>
              </w:rPr>
              <w:t>ПРИЛОЖЕНИЕ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_Toc65831306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2853C6">
              <w:rPr>
                <w:noProof/>
                <w:webHidden/>
              </w:rPr>
              <w:t>51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B9106E" w:rsidRDefault="00B9106E" w:rsidP="009843A3">
          <w:pPr>
            <w:ind w:firstLine="851"/>
          </w:pPr>
          <w:r>
            <w:rPr>
              <w:b/>
              <w:bCs/>
            </w:rPr>
            <w:fldChar w:fldCharType="end"/>
          </w:r>
        </w:p>
      </w:sdtContent>
    </w:sdt>
    <w:p w:rsidR="00B9106E" w:rsidRDefault="00B9106E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401BCE" w:rsidRDefault="00401BCE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401BCE" w:rsidRDefault="00401BCE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401BCE" w:rsidRDefault="00401BCE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22745E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27B87" w:rsidRPr="00B9106E" w:rsidRDefault="000936BD" w:rsidP="009843A3">
      <w:pPr>
        <w:pStyle w:val="1"/>
        <w:numPr>
          <w:ilvl w:val="0"/>
          <w:numId w:val="3"/>
        </w:numPr>
        <w:ind w:left="0" w:firstLine="851"/>
        <w:rPr>
          <w:rStyle w:val="aa"/>
          <w:b/>
          <w:bCs w:val="0"/>
        </w:rPr>
      </w:pPr>
      <w:bookmarkStart w:id="1" w:name="_Toc65831268"/>
      <w:r w:rsidRPr="00B9106E">
        <w:rPr>
          <w:rStyle w:val="aa"/>
          <w:b/>
          <w:bCs w:val="0"/>
        </w:rPr>
        <w:lastRenderedPageBreak/>
        <w:t>ПАСПОРТ ПРОЕКТА</w:t>
      </w:r>
      <w:bookmarkEnd w:id="1"/>
    </w:p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tbl>
      <w:tblPr>
        <w:tblW w:w="102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5954"/>
      </w:tblGrid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spacing w:line="288" w:lineRule="auto"/>
              <w:ind w:right="434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Пол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ван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ие 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C46315" w:rsidRPr="00B04B67" w:rsidRDefault="00C46315" w:rsidP="006E2DDD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5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еплос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="009E0D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для 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бо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</w:p>
          <w:p w:rsidR="00C46315" w:rsidRPr="00B04B67" w:rsidRDefault="00C46315" w:rsidP="004F1444">
            <w:pPr>
              <w:spacing w:before="55" w:line="233" w:lineRule="auto"/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Феде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льный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27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.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07.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20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1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ода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№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9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9"/>
                <w:sz w:val="24"/>
                <w:szCs w:val="24"/>
              </w:rPr>
              <w:t>0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-</w:t>
            </w:r>
          </w:p>
          <w:p w:rsidR="00C46315" w:rsidRPr="00B04B67" w:rsidRDefault="00C46315" w:rsidP="004F1444">
            <w:pPr>
              <w:spacing w:before="55" w:line="233" w:lineRule="auto"/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ФЗ «О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плос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4"/>
                <w:sz w:val="24"/>
                <w:szCs w:val="24"/>
              </w:rPr>
              <w:t>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Заказчик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4F1444">
            <w:pPr>
              <w:tabs>
                <w:tab w:val="left" w:pos="6427"/>
                <w:tab w:val="left" w:pos="8174"/>
              </w:tabs>
              <w:spacing w:line="288" w:lineRule="auto"/>
              <w:ind w:right="-12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ич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ы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сельского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Заказчик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3D7518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рац</w:t>
            </w:r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сельского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Коо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 про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3D7518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рац</w:t>
            </w:r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сельского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тчик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A10258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ООО «</w:t>
            </w:r>
            <w:proofErr w:type="spellStart"/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Теплокомплектсервис</w:t>
            </w:r>
            <w:proofErr w:type="spellEnd"/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»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430005,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РМ, </w:t>
            </w: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г.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Саранск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.</w:t>
            </w:r>
            <w:r w:rsidR="00A27B19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 xml:space="preserve">ул. </w:t>
            </w:r>
            <w:proofErr w:type="spellStart"/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Большевитская</w:t>
            </w:r>
            <w:proofErr w:type="spellEnd"/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,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д. 60, офис 810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Цели и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дачи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кта</w:t>
            </w:r>
          </w:p>
        </w:tc>
        <w:tc>
          <w:tcPr>
            <w:tcW w:w="5954" w:type="dxa"/>
          </w:tcPr>
          <w:p w:rsidR="00C46315" w:rsidRPr="00B04B67" w:rsidRDefault="00C46315" w:rsidP="004F1444">
            <w:pPr>
              <w:ind w:right="-2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ыра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тка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ab/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ическ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ab/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ш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ий,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ых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удо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во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ние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 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ую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э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нер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, 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9843A3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еля и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еспеч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6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го 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6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6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качес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го 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е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8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ч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ым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(о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пти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альным)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7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ом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7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аль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 негативном воздействии на окружающую среду.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Эт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пы 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ализ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ии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9929CD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</w:t>
            </w:r>
            <w:r w:rsidR="00953F4B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021</w:t>
            </w:r>
            <w:r w:rsidR="000D4C32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 w:rsidR="000D4C32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2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</w:t>
            </w:r>
            <w:r w:rsidR="00953F4B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50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годы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012E4F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5954" w:type="dxa"/>
          </w:tcPr>
          <w:p w:rsidR="00C46315" w:rsidRPr="00B04B67" w:rsidRDefault="00012E4F" w:rsidP="009929CD">
            <w:pPr>
              <w:ind w:right="-20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надежности теплоснабжения потребителей. Обследование системы теплоснабжения и анализ существующей ситуации в теплоснабжении сельского поселения. Выбор оптимального варианта развития теплоснабжения и основные рекомендации по развитию системы теплоснабжения сельского поселения до 20</w:t>
            </w:r>
            <w:r w:rsidR="00953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  <w:r w:rsidRPr="00B04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года.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012E4F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Испол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ль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012E4F" w:rsidP="004F1444">
            <w:pPr>
              <w:tabs>
                <w:tab w:val="left" w:pos="3909"/>
              </w:tabs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еплос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щ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ие </w:t>
            </w:r>
            <w:proofErr w:type="spellStart"/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теплосе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49"/>
                <w:sz w:val="24"/>
                <w:szCs w:val="24"/>
              </w:rPr>
              <w:t>е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рга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ц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ии</w:t>
            </w:r>
          </w:p>
        </w:tc>
      </w:tr>
      <w:tr w:rsidR="00012E4F" w:rsidRPr="00B04B67" w:rsidTr="0080578C">
        <w:tc>
          <w:tcPr>
            <w:tcW w:w="4253" w:type="dxa"/>
          </w:tcPr>
          <w:p w:rsidR="00012E4F" w:rsidRPr="00B04B67" w:rsidRDefault="00012E4F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Целе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азат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012E4F" w:rsidRPr="00B04B67" w:rsidRDefault="00012E4F" w:rsidP="004F1444">
            <w:pPr>
              <w:tabs>
                <w:tab w:val="left" w:pos="2440"/>
                <w:tab w:val="left" w:pos="3931"/>
              </w:tabs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ва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ость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ab/>
              <w:t>сист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 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ьн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й 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ы,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доступ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ть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услуг д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я пот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лей</w:t>
            </w:r>
          </w:p>
        </w:tc>
      </w:tr>
    </w:tbl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727B87" w:rsidRDefault="00727B87" w:rsidP="00B65803">
      <w:pPr>
        <w:tabs>
          <w:tab w:val="left" w:pos="6628"/>
          <w:tab w:val="left" w:pos="7741"/>
        </w:tabs>
        <w:spacing w:after="0" w:line="287" w:lineRule="auto"/>
        <w:ind w:right="-10"/>
        <w:jc w:val="both"/>
        <w:sectPr w:rsidR="00727B87" w:rsidSect="004F1444">
          <w:footerReference w:type="default" r:id="rId8"/>
          <w:type w:val="continuous"/>
          <w:pgSz w:w="11904" w:h="16838"/>
          <w:pgMar w:top="851" w:right="962" w:bottom="966" w:left="1134" w:header="720" w:footer="720" w:gutter="0"/>
          <w:cols w:space="708"/>
        </w:sectPr>
      </w:pPr>
    </w:p>
    <w:p w:rsidR="00727B87" w:rsidRPr="00301FA1" w:rsidRDefault="00B9106E" w:rsidP="00B65803">
      <w:pPr>
        <w:pStyle w:val="1"/>
        <w:rPr>
          <w:sz w:val="28"/>
          <w:szCs w:val="28"/>
        </w:rPr>
      </w:pPr>
      <w:bookmarkStart w:id="2" w:name="_Toc65831269"/>
      <w:r w:rsidRPr="00301FA1">
        <w:rPr>
          <w:sz w:val="28"/>
          <w:szCs w:val="28"/>
        </w:rPr>
        <w:lastRenderedPageBreak/>
        <w:t xml:space="preserve">1.1. </w:t>
      </w:r>
      <w:r w:rsidRPr="00301FA1">
        <w:rPr>
          <w:sz w:val="28"/>
          <w:szCs w:val="28"/>
        </w:rPr>
        <w:fldChar w:fldCharType="begin"/>
      </w:r>
      <w:r w:rsidRPr="00301FA1">
        <w:rPr>
          <w:sz w:val="28"/>
          <w:szCs w:val="28"/>
        </w:rPr>
        <w:instrText xml:space="preserve"> TOC \o "1-2" \h \z \u </w:instrText>
      </w:r>
      <w:r w:rsidRPr="00301FA1">
        <w:rPr>
          <w:sz w:val="28"/>
          <w:szCs w:val="28"/>
        </w:rPr>
        <w:fldChar w:fldCharType="separate"/>
      </w:r>
      <w:r w:rsidR="000545A9">
        <w:rPr>
          <w:sz w:val="28"/>
          <w:szCs w:val="28"/>
        </w:rPr>
        <w:t>Термины и определения</w:t>
      </w:r>
      <w:r w:rsidRPr="00301FA1">
        <w:rPr>
          <w:sz w:val="28"/>
          <w:szCs w:val="28"/>
        </w:rPr>
        <w:t>.</w:t>
      </w:r>
      <w:bookmarkEnd w:id="2"/>
      <w:r w:rsidRPr="00301FA1">
        <w:rPr>
          <w:sz w:val="28"/>
          <w:szCs w:val="28"/>
        </w:rPr>
        <w:fldChar w:fldCharType="end"/>
      </w:r>
    </w:p>
    <w:p w:rsidR="00727B87" w:rsidRPr="00301FA1" w:rsidRDefault="002C7C08" w:rsidP="009843A3">
      <w:pPr>
        <w:spacing w:after="0" w:line="311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  <w:u w:val="single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докуме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дер</w:t>
      </w:r>
      <w:r w:rsidRPr="00301FA1">
        <w:rPr>
          <w:rFonts w:ascii="Times New Roman" w:eastAsia="Arial" w:hAnsi="Times New Roman" w:cs="Times New Roman"/>
          <w:color w:val="000000"/>
          <w:spacing w:val="-6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ащий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дпро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лы по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ию</w:t>
      </w:r>
      <w:r w:rsidRPr="00301FA1">
        <w:rPr>
          <w:rFonts w:ascii="Times New Roman" w:eastAsia="Arial" w:hAnsi="Times New Roman" w:cs="Times New Roman"/>
          <w:color w:val="000000"/>
          <w:spacing w:val="15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опас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ия,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уче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егули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ния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0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ласти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ния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ргети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ффект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вно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9843A3" w:rsidRDefault="002C7C08" w:rsidP="009843A3">
      <w:pPr>
        <w:tabs>
          <w:tab w:val="left" w:pos="2000"/>
          <w:tab w:val="left" w:pos="3630"/>
          <w:tab w:val="left" w:pos="4988"/>
          <w:tab w:val="left" w:pos="7069"/>
          <w:tab w:val="left" w:pos="7981"/>
        </w:tabs>
        <w:spacing w:after="0" w:line="312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Система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7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окуп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к,</w:t>
      </w:r>
      <w:r w:rsidRPr="00301FA1">
        <w:rPr>
          <w:rFonts w:ascii="Times New Roman" w:eastAsia="Arial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ологически</w:t>
      </w:r>
      <w:r w:rsidRPr="00301FA1">
        <w:rPr>
          <w:rFonts w:ascii="Times New Roman" w:eastAsia="Arial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ных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ыми</w:t>
      </w:r>
      <w:r w:rsidRPr="00301FA1">
        <w:rPr>
          <w:rFonts w:ascii="Times New Roman" w:eastAsia="Arial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сетя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 слу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ащая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плом</w:t>
      </w:r>
      <w:r w:rsidRPr="00301FA1">
        <w:rPr>
          <w:rFonts w:ascii="Times New Roman" w:eastAsia="Arial" w:hAnsi="Times New Roman" w:cs="Times New Roman"/>
          <w:color w:val="000000"/>
          <w:spacing w:val="3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зда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ру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ий,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для поддер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необ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едеят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ости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ся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дей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и/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ты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и 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бор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8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9843A3">
      <w:pPr>
        <w:tabs>
          <w:tab w:val="left" w:pos="2000"/>
          <w:tab w:val="left" w:pos="3630"/>
          <w:tab w:val="left" w:pos="4988"/>
          <w:tab w:val="left" w:pos="7069"/>
          <w:tab w:val="left" w:pos="7981"/>
        </w:tabs>
        <w:spacing w:after="0" w:line="312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ик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в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ой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гии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аче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ой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гии.</w:t>
      </w:r>
    </w:p>
    <w:p w:rsidR="00727B87" w:rsidRPr="00301FA1" w:rsidRDefault="00727B87" w:rsidP="009843A3">
      <w:pPr>
        <w:spacing w:after="4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3363"/>
          <w:tab w:val="left" w:pos="4758"/>
          <w:tab w:val="left" w:pos="5119"/>
          <w:tab w:val="left" w:pos="6706"/>
          <w:tab w:val="left" w:pos="8953"/>
        </w:tabs>
        <w:spacing w:after="0" w:line="313" w:lineRule="auto"/>
        <w:ind w:right="-17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ю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щая</w:t>
      </w:r>
      <w:proofErr w:type="spellEnd"/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нов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-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аче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использо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гии,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сителя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9843A3">
      <w:pPr>
        <w:spacing w:before="115" w:after="0" w:line="312" w:lineRule="auto"/>
        <w:ind w:right="-17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асполага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ость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ика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личи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а,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за</w:t>
      </w:r>
      <w:r w:rsidRPr="00301FA1">
        <w:rPr>
          <w:rFonts w:ascii="Times New Roman" w:eastAsia="Arial" w:hAnsi="Times New Roman" w:cs="Times New Roman"/>
          <w:color w:val="000000"/>
          <w:spacing w:val="1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ъ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ов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сти,</w:t>
      </w:r>
      <w:r w:rsidRPr="00301FA1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еа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причи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числе</w:t>
      </w:r>
      <w:r w:rsidRPr="00301FA1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причи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орудо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зультате</w:t>
      </w:r>
      <w:r w:rsidRPr="00301FA1">
        <w:rPr>
          <w:rFonts w:ascii="Times New Roman" w:eastAsia="Arial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ксплуат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(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</w:t>
      </w:r>
      <w:r w:rsidRPr="00301FA1">
        <w:rPr>
          <w:rFonts w:ascii="Times New Roman" w:eastAsia="Arial" w:hAnsi="Times New Roman" w:cs="Times New Roman"/>
          <w:color w:val="000000"/>
          <w:spacing w:val="5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ой, отсу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куляции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дог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ей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котло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грега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ах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др.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)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spacing w:after="0" w:line="311" w:lineRule="auto"/>
        <w:ind w:right="-1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рв</w:t>
      </w:r>
      <w:r w:rsidRPr="00301FA1">
        <w:rPr>
          <w:rFonts w:ascii="Times New Roman" w:eastAsia="Arial" w:hAnsi="Times New Roman" w:cs="Times New Roman"/>
          <w:color w:val="000000"/>
          <w:spacing w:val="65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ости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6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бщая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полагае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уче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ическ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ости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тке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пок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ытия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грузки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ей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за</w:t>
      </w:r>
      <w:r w:rsidRPr="00301FA1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6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ке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жд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ри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ргии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ее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1530"/>
          <w:tab w:val="left" w:pos="2830"/>
          <w:tab w:val="left" w:pos="4058"/>
          <w:tab w:val="left" w:pos="6194"/>
          <w:tab w:val="left" w:pos="6550"/>
          <w:tab w:val="left" w:pos="8108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Зо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дейст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ab/>
        <w:t>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ab/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ния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–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ия,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уга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или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ее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час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ь,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тся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удале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</w:t>
      </w:r>
      <w:r w:rsidRPr="00301FA1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6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подкл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телей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6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 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 теплос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адиус</w:t>
      </w:r>
      <w:r w:rsidR="009843A3">
        <w:rPr>
          <w:rFonts w:ascii="Times New Roman" w:eastAsia="Arial" w:hAnsi="Times New Roman" w:cs="Times New Roman"/>
          <w:color w:val="221F1F"/>
          <w:spacing w:val="115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  <w:u w:val="single"/>
        </w:rPr>
        <w:t>э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ф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  <w:u w:val="single"/>
        </w:rPr>
        <w:t>ф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ек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  <w:u w:val="single"/>
        </w:rPr>
        <w:t>в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но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го</w:t>
      </w:r>
      <w:r w:rsidR="009843A3">
        <w:rPr>
          <w:rFonts w:ascii="Times New Roman" w:eastAsia="Arial" w:hAnsi="Times New Roman" w:cs="Times New Roman"/>
          <w:color w:val="221F1F"/>
          <w:spacing w:val="115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пло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  <w:u w:val="single"/>
        </w:rPr>
        <w:t>с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аб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ия</w:t>
      </w:r>
      <w:r w:rsidR="009843A3">
        <w:rPr>
          <w:rFonts w:ascii="Times New Roman" w:eastAsia="Arial" w:hAnsi="Times New Roman" w:cs="Times New Roman"/>
          <w:color w:val="221F1F"/>
          <w:spacing w:val="1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–</w:t>
      </w:r>
      <w:r w:rsidR="009843A3">
        <w:rPr>
          <w:rFonts w:ascii="Times New Roman" w:eastAsia="Arial" w:hAnsi="Times New Roman" w:cs="Times New Roman"/>
          <w:color w:val="221F1F"/>
          <w:spacing w:val="1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акси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аль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ое</w:t>
      </w:r>
      <w:r w:rsidR="009843A3">
        <w:rPr>
          <w:rFonts w:ascii="Times New Roman" w:eastAsia="Arial" w:hAnsi="Times New Roman" w:cs="Times New Roman"/>
          <w:color w:val="221F1F"/>
          <w:spacing w:val="1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асст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="009843A3">
        <w:rPr>
          <w:rFonts w:ascii="Times New Roman" w:eastAsia="Arial" w:hAnsi="Times New Roman" w:cs="Times New Roman"/>
          <w:color w:val="221F1F"/>
          <w:spacing w:val="1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от </w:t>
      </w:r>
      <w:proofErr w:type="spellStart"/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опо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pacing w:val="-5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щей</w:t>
      </w:r>
      <w:proofErr w:type="spellEnd"/>
      <w:r w:rsidRPr="00301FA1">
        <w:rPr>
          <w:rFonts w:ascii="Times New Roman" w:eastAsia="Arial" w:hAnsi="Times New Roman" w:cs="Times New Roman"/>
          <w:color w:val="221F1F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8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до</w:t>
      </w:r>
      <w:r w:rsidRPr="00301FA1">
        <w:rPr>
          <w:rFonts w:ascii="Times New Roman" w:eastAsia="Arial" w:hAnsi="Times New Roman" w:cs="Times New Roman"/>
          <w:color w:val="221F1F"/>
          <w:spacing w:val="8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ли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айшего</w:t>
      </w:r>
      <w:r w:rsidRPr="00301FA1">
        <w:rPr>
          <w:rFonts w:ascii="Times New Roman" w:eastAsia="Arial" w:hAnsi="Times New Roman" w:cs="Times New Roman"/>
          <w:color w:val="221F1F"/>
          <w:spacing w:val="9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221F1F"/>
          <w:spacing w:val="8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гии</w:t>
      </w:r>
      <w:r w:rsidRPr="00301FA1">
        <w:rPr>
          <w:rFonts w:ascii="Times New Roman" w:eastAsia="Arial" w:hAnsi="Times New Roman" w:cs="Times New Roman"/>
          <w:color w:val="221F1F"/>
          <w:spacing w:val="8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в сист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ия, при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ыше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ab/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оро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ab/>
        <w:t>подк</w:t>
      </w:r>
      <w:r w:rsidRPr="00301FA1">
        <w:rPr>
          <w:rFonts w:ascii="Times New Roman" w:eastAsia="Arial" w:hAnsi="Times New Roman" w:cs="Times New Roman"/>
          <w:color w:val="221F1F"/>
          <w:spacing w:val="-5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че</w:t>
      </w:r>
      <w:r w:rsidRPr="00301FA1">
        <w:rPr>
          <w:rFonts w:ascii="Times New Roman" w:eastAsia="Arial" w:hAnsi="Times New Roman" w:cs="Times New Roman"/>
          <w:color w:val="221F1F"/>
          <w:spacing w:val="3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ие </w:t>
      </w:r>
      <w:proofErr w:type="spellStart"/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опо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pacing w:val="-5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ю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>щей</w:t>
      </w:r>
      <w:proofErr w:type="spellEnd"/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ан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вки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к      </w:t>
      </w:r>
      <w:r w:rsidRPr="00301FA1">
        <w:rPr>
          <w:rFonts w:ascii="Times New Roman" w:eastAsia="Arial" w:hAnsi="Times New Roman" w:cs="Times New Roman"/>
          <w:color w:val="221F1F"/>
          <w:spacing w:val="-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й      </w:t>
      </w:r>
      <w:r w:rsidRPr="00301FA1">
        <w:rPr>
          <w:rFonts w:ascii="Times New Roman" w:eastAsia="Arial" w:hAnsi="Times New Roman" w:cs="Times New Roman"/>
          <w:color w:val="221F1F"/>
          <w:spacing w:val="-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систе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е      </w:t>
      </w:r>
      <w:r w:rsidRPr="00301FA1">
        <w:rPr>
          <w:rFonts w:ascii="Times New Roman" w:eastAsia="Arial" w:hAnsi="Times New Roman" w:cs="Times New Roman"/>
          <w:color w:val="221F1F"/>
          <w:spacing w:val="-2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тепло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неце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лес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бра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15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221F1F"/>
          <w:spacing w:val="1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причи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еличе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221F1F"/>
          <w:spacing w:val="1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оку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ных</w:t>
      </w:r>
      <w:r w:rsidRPr="00301FA1">
        <w:rPr>
          <w:rFonts w:ascii="Times New Roman" w:eastAsia="Arial" w:hAnsi="Times New Roman" w:cs="Times New Roman"/>
          <w:color w:val="221F1F"/>
          <w:spacing w:val="1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ас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одов</w:t>
      </w:r>
      <w:r w:rsidRPr="00301FA1">
        <w:rPr>
          <w:rFonts w:ascii="Times New Roman" w:eastAsia="Arial" w:hAnsi="Times New Roman" w:cs="Times New Roman"/>
          <w:color w:val="221F1F"/>
          <w:spacing w:val="1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pacing w:val="1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 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3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.</w:t>
      </w:r>
    </w:p>
    <w:p w:rsidR="00617307" w:rsidRDefault="00617307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3818B0" w:rsidRDefault="003818B0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3818B0" w:rsidRDefault="003818B0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3818B0" w:rsidRDefault="003818B0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727B87" w:rsidRPr="00301FA1" w:rsidRDefault="00B9106E" w:rsidP="009843A3">
      <w:pPr>
        <w:pStyle w:val="1"/>
        <w:ind w:firstLine="851"/>
        <w:rPr>
          <w:sz w:val="28"/>
          <w:szCs w:val="28"/>
        </w:rPr>
      </w:pPr>
      <w:bookmarkStart w:id="3" w:name="_Toc65831270"/>
      <w:r w:rsidRPr="00301FA1">
        <w:rPr>
          <w:sz w:val="28"/>
          <w:szCs w:val="28"/>
        </w:rPr>
        <w:lastRenderedPageBreak/>
        <w:t>1.2.</w:t>
      </w:r>
      <w:r w:rsidR="00301FA1" w:rsidRPr="00301FA1">
        <w:rPr>
          <w:sz w:val="28"/>
          <w:szCs w:val="28"/>
        </w:rPr>
        <w:t xml:space="preserve"> </w:t>
      </w:r>
      <w:r w:rsidRPr="00301FA1">
        <w:rPr>
          <w:sz w:val="28"/>
          <w:szCs w:val="28"/>
        </w:rPr>
        <w:t>Введение</w:t>
      </w:r>
      <w:bookmarkEnd w:id="3"/>
    </w:p>
    <w:p w:rsidR="00727B87" w:rsidRPr="00301FA1" w:rsidRDefault="002C7C08" w:rsidP="009843A3">
      <w:pPr>
        <w:tabs>
          <w:tab w:val="left" w:pos="2106"/>
          <w:tab w:val="left" w:pos="3238"/>
          <w:tab w:val="left" w:pos="5449"/>
          <w:tab w:val="left" w:pos="7056"/>
          <w:tab w:val="left" w:pos="8509"/>
        </w:tabs>
        <w:spacing w:after="0" w:line="312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итие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м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ий,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одских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угов осущес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ляется</w:t>
      </w:r>
      <w:r w:rsidR="009843A3">
        <w:rPr>
          <w:rFonts w:ascii="Times New Roman" w:eastAsia="Arial" w:hAnsi="Times New Roman" w:cs="Times New Roman"/>
          <w:color w:val="000000"/>
          <w:spacing w:val="19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9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лях</w:t>
      </w:r>
      <w:r w:rsidRPr="00301FA1">
        <w:rPr>
          <w:rFonts w:ascii="Times New Roman" w:eastAsia="Arial" w:hAnsi="Times New Roman" w:cs="Times New Roman"/>
          <w:color w:val="000000"/>
          <w:spacing w:val="18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удо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лет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9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са</w:t>
      </w:r>
      <w:r w:rsidRPr="00301FA1">
        <w:rPr>
          <w:rFonts w:ascii="Times New Roman" w:eastAsia="Arial" w:hAnsi="Times New Roman" w:cs="Times New Roman"/>
          <w:color w:val="000000"/>
          <w:spacing w:val="18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9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ую</w:t>
      </w:r>
      <w:r w:rsidRPr="00301FA1">
        <w:rPr>
          <w:rFonts w:ascii="Times New Roman" w:eastAsia="Arial" w:hAnsi="Times New Roman" w:cs="Times New Roman"/>
          <w:color w:val="000000"/>
          <w:spacing w:val="19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спеч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олее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 спос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15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301FA1">
        <w:rPr>
          <w:rFonts w:ascii="Times New Roman" w:eastAsia="Arial" w:hAnsi="Times New Roman" w:cs="Times New Roman"/>
          <w:color w:val="000000"/>
          <w:spacing w:val="1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4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зде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щую</w:t>
      </w:r>
      <w:r w:rsidRPr="00301FA1">
        <w:rPr>
          <w:rFonts w:ascii="Times New Roman" w:eastAsia="Arial" w:hAnsi="Times New Roman" w:cs="Times New Roman"/>
          <w:color w:val="000000"/>
          <w:spacing w:val="1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реду,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ичес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улиро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ологий.</w:t>
      </w:r>
    </w:p>
    <w:p w:rsidR="00727B87" w:rsidRPr="00301FA1" w:rsidRDefault="002C7C08" w:rsidP="009843A3">
      <w:pPr>
        <w:spacing w:before="117" w:after="0" w:line="240" w:lineRule="auto"/>
        <w:ind w:right="-20" w:firstLine="85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ными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 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вля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тся:</w:t>
      </w:r>
    </w:p>
    <w:p w:rsidR="00727B87" w:rsidRPr="00301FA1" w:rsidRDefault="00727B87" w:rsidP="009843A3">
      <w:pPr>
        <w:spacing w:after="4" w:line="200" w:lineRule="exact"/>
        <w:ind w:firstLine="851"/>
        <w:rPr>
          <w:rFonts w:ascii="Times New Roman" w:eastAsia="Arial" w:hAnsi="Times New Roman" w:cs="Times New Roman"/>
          <w:sz w:val="20"/>
          <w:szCs w:val="20"/>
        </w:rPr>
      </w:pPr>
    </w:p>
    <w:p w:rsidR="00727B87" w:rsidRPr="00301FA1" w:rsidRDefault="002C7C08" w:rsidP="009843A3">
      <w:pPr>
        <w:spacing w:after="0" w:line="313" w:lineRule="auto"/>
        <w:ind w:right="-8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7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7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гией 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8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ащим</w:t>
      </w:r>
      <w:r w:rsidRPr="00301FA1">
        <w:rPr>
          <w:rFonts w:ascii="Times New Roman" w:eastAsia="Arial" w:hAnsi="Times New Roman" w:cs="Times New Roman"/>
          <w:color w:val="000000"/>
          <w:spacing w:val="8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8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</w:t>
      </w:r>
      <w:r w:rsidRPr="00301FA1">
        <w:rPr>
          <w:rFonts w:ascii="Times New Roman" w:eastAsia="Arial" w:hAnsi="Times New Roman" w:cs="Times New Roman"/>
          <w:color w:val="000000"/>
          <w:spacing w:val="8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ои</w:t>
      </w:r>
      <w:r w:rsidRPr="00301FA1">
        <w:rPr>
          <w:rFonts w:ascii="Times New Roman" w:eastAsia="Arial" w:hAnsi="Times New Roman" w:cs="Times New Roman"/>
          <w:color w:val="000000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льст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ей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й;</w:t>
      </w:r>
    </w:p>
    <w:p w:rsidR="00727B87" w:rsidRPr="00301FA1" w:rsidRDefault="002C7C08" w:rsidP="009843A3">
      <w:pPr>
        <w:spacing w:before="115" w:after="0" w:line="240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сти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ргии 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пот</w:t>
      </w:r>
      <w:r w:rsidRPr="00301FA1">
        <w:rPr>
          <w:rFonts w:ascii="Times New Roman" w:eastAsia="Arial" w:hAnsi="Times New Roman" w:cs="Times New Roman"/>
          <w:color w:val="000000"/>
          <w:spacing w:val="8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;</w:t>
      </w:r>
    </w:p>
    <w:p w:rsidR="00727B87" w:rsidRPr="00301FA1" w:rsidRDefault="00727B87" w:rsidP="009843A3">
      <w:pPr>
        <w:spacing w:after="4" w:line="200" w:lineRule="exact"/>
        <w:ind w:firstLine="851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727B87" w:rsidRPr="00301FA1" w:rsidRDefault="002C7C08" w:rsidP="009843A3">
      <w:pPr>
        <w:spacing w:after="0" w:line="313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ий,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2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лече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ций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лях 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 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0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spacing w:after="0" w:line="311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="009843A3">
        <w:rPr>
          <w:rFonts w:ascii="Times New Roman" w:eastAsia="Arial" w:hAnsi="Times New Roman" w:cs="Times New Roman"/>
          <w:color w:val="000000"/>
          <w:spacing w:val="14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егулиро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="009843A3">
        <w:rPr>
          <w:rFonts w:ascii="Times New Roman" w:eastAsia="Arial" w:hAnsi="Times New Roman" w:cs="Times New Roman"/>
          <w:color w:val="000000"/>
          <w:spacing w:val="1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деят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1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ъект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(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</w:t>
      </w:r>
      <w:r w:rsidRPr="00301FA1">
        <w:rPr>
          <w:rFonts w:ascii="Times New Roman" w:eastAsia="Arial" w:hAnsi="Times New Roman" w:cs="Times New Roman"/>
          <w:color w:val="000000"/>
          <w:spacing w:val="1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)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17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8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8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ац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9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ип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делах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очий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ого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оупр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 пос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spacing w:after="0" w:line="240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ля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остью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19" w:line="180" w:lineRule="exact"/>
        <w:ind w:firstLine="851"/>
        <w:jc w:val="both"/>
        <w:rPr>
          <w:rFonts w:ascii="Times New Roman" w:eastAsia="Arial" w:hAnsi="Times New Roman" w:cs="Times New Roman"/>
          <w:sz w:val="18"/>
          <w:szCs w:val="18"/>
        </w:rPr>
      </w:pPr>
    </w:p>
    <w:p w:rsidR="00727B87" w:rsidRPr="00301FA1" w:rsidRDefault="002C7C08" w:rsidP="009843A3">
      <w:pPr>
        <w:spacing w:after="0" w:line="313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еще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ат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щей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 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лиза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нв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програ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;</w:t>
      </w:r>
    </w:p>
    <w:p w:rsidR="00727B87" w:rsidRPr="00301FA1" w:rsidRDefault="00727B87" w:rsidP="009843A3">
      <w:pPr>
        <w:spacing w:after="0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2562"/>
          <w:tab w:val="left" w:pos="3804"/>
          <w:tab w:val="left" w:pos="5780"/>
          <w:tab w:val="left" w:pos="7257"/>
        </w:tabs>
        <w:spacing w:after="0" w:line="311" w:lineRule="auto"/>
        <w:ind w:right="-9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ние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са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ических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>щих 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елей</w:t>
      </w:r>
      <w:r w:rsidRPr="00301FA1">
        <w:rPr>
          <w:rFonts w:ascii="Times New Roman" w:eastAsia="Arial" w:hAnsi="Times New Roman" w:cs="Times New Roman"/>
          <w:color w:val="000000"/>
          <w:spacing w:val="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ергии,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спечи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щего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ое функ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2169"/>
          <w:tab w:val="left" w:pos="3349"/>
          <w:tab w:val="left" w:pos="4031"/>
          <w:tab w:val="left" w:pos="5585"/>
          <w:tab w:val="left" w:pos="7594"/>
        </w:tabs>
        <w:spacing w:after="0" w:line="313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созда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ий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гети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сфе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я.</w:t>
      </w:r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ind w:firstLine="851"/>
        <w:sectPr w:rsidR="00727B87" w:rsidSect="004F1444">
          <w:pgSz w:w="11904" w:h="16838"/>
          <w:pgMar w:top="709" w:right="962" w:bottom="966" w:left="1134" w:header="720" w:footer="720" w:gutter="0"/>
          <w:cols w:space="708"/>
        </w:sectPr>
      </w:pPr>
    </w:p>
    <w:p w:rsidR="00727B87" w:rsidRPr="00301FA1" w:rsidRDefault="00B9106E" w:rsidP="009843A3">
      <w:pPr>
        <w:pStyle w:val="1"/>
        <w:ind w:firstLine="851"/>
        <w:rPr>
          <w:rFonts w:eastAsia="Arial"/>
          <w:sz w:val="28"/>
          <w:szCs w:val="28"/>
        </w:rPr>
      </w:pPr>
      <w:bookmarkStart w:id="4" w:name="_Toc65831271"/>
      <w:r w:rsidRPr="00301FA1">
        <w:rPr>
          <w:rFonts w:eastAsia="Arial"/>
          <w:sz w:val="28"/>
          <w:szCs w:val="28"/>
        </w:rPr>
        <w:lastRenderedPageBreak/>
        <w:t xml:space="preserve">1.3. </w:t>
      </w:r>
      <w:r w:rsidR="002C7C08" w:rsidRPr="00301FA1">
        <w:rPr>
          <w:rFonts w:eastAsia="Arial"/>
          <w:sz w:val="28"/>
          <w:szCs w:val="28"/>
        </w:rPr>
        <w:t>О</w:t>
      </w:r>
      <w:r w:rsidR="002C7C08" w:rsidRPr="00301FA1">
        <w:rPr>
          <w:rFonts w:eastAsia="Arial"/>
          <w:spacing w:val="5"/>
          <w:sz w:val="28"/>
          <w:szCs w:val="28"/>
        </w:rPr>
        <w:t>б</w:t>
      </w:r>
      <w:r w:rsidR="002C7C08" w:rsidRPr="00301FA1">
        <w:rPr>
          <w:rFonts w:eastAsia="Arial"/>
          <w:spacing w:val="-10"/>
          <w:sz w:val="28"/>
          <w:szCs w:val="28"/>
        </w:rPr>
        <w:t>щ</w:t>
      </w:r>
      <w:r w:rsidR="002C7C08" w:rsidRPr="00301FA1">
        <w:rPr>
          <w:rFonts w:eastAsia="Arial"/>
          <w:sz w:val="28"/>
          <w:szCs w:val="28"/>
        </w:rPr>
        <w:t>ие</w:t>
      </w:r>
      <w:r w:rsidR="002C7C08" w:rsidRPr="00301FA1">
        <w:rPr>
          <w:rFonts w:eastAsia="Arial"/>
          <w:spacing w:val="1"/>
          <w:sz w:val="28"/>
          <w:szCs w:val="28"/>
        </w:rPr>
        <w:t xml:space="preserve"> сведе</w:t>
      </w:r>
      <w:r w:rsidR="002C7C08" w:rsidRPr="00301FA1">
        <w:rPr>
          <w:rFonts w:eastAsia="Arial"/>
          <w:sz w:val="28"/>
          <w:szCs w:val="28"/>
        </w:rPr>
        <w:t>ния по</w:t>
      </w:r>
      <w:r w:rsidR="002C7C08" w:rsidRPr="00301FA1">
        <w:rPr>
          <w:rFonts w:eastAsia="Arial"/>
          <w:spacing w:val="1"/>
          <w:sz w:val="28"/>
          <w:szCs w:val="28"/>
        </w:rPr>
        <w:t xml:space="preserve"> </w:t>
      </w:r>
      <w:r w:rsidR="002C7C08" w:rsidRPr="00301FA1">
        <w:rPr>
          <w:rFonts w:eastAsia="Arial"/>
          <w:sz w:val="28"/>
          <w:szCs w:val="28"/>
        </w:rPr>
        <w:t>п</w:t>
      </w:r>
      <w:r w:rsidR="002C7C08" w:rsidRPr="00301FA1">
        <w:rPr>
          <w:rFonts w:eastAsia="Arial"/>
          <w:spacing w:val="-3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с</w:t>
      </w:r>
      <w:r w:rsidR="002C7C08" w:rsidRPr="00301FA1">
        <w:rPr>
          <w:rFonts w:eastAsia="Arial"/>
          <w:spacing w:val="1"/>
          <w:sz w:val="28"/>
          <w:szCs w:val="28"/>
        </w:rPr>
        <w:t>еле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-4"/>
          <w:sz w:val="28"/>
          <w:szCs w:val="28"/>
        </w:rPr>
        <w:t>и</w:t>
      </w:r>
      <w:r w:rsidR="002C7C08" w:rsidRPr="00301FA1">
        <w:rPr>
          <w:rFonts w:eastAsia="Arial"/>
          <w:sz w:val="28"/>
          <w:szCs w:val="28"/>
        </w:rPr>
        <w:t>ю</w:t>
      </w:r>
      <w:bookmarkEnd w:id="4"/>
    </w:p>
    <w:p w:rsidR="00727B87" w:rsidRDefault="00727B87" w:rsidP="009843A3">
      <w:pPr>
        <w:spacing w:after="8" w:line="200" w:lineRule="exact"/>
        <w:ind w:firstLine="851"/>
        <w:rPr>
          <w:rFonts w:ascii="Arial" w:eastAsia="Arial" w:hAnsi="Arial" w:cs="Arial"/>
          <w:sz w:val="20"/>
          <w:szCs w:val="20"/>
        </w:rPr>
      </w:pPr>
    </w:p>
    <w:p w:rsidR="00727B87" w:rsidRPr="004F1444" w:rsidRDefault="006E2DDD" w:rsidP="00D423C7">
      <w:pPr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Леплей</w:t>
      </w:r>
      <w:r w:rsidR="004F14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A47DD" w:rsidRPr="004F14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—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посё</w:t>
      </w:r>
      <w:r w:rsidR="006D4454"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ло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</w:t>
      </w:r>
      <w:r w:rsidR="006D4454"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центр сельской администрации в </w:t>
      </w:r>
      <w:proofErr w:type="spellStart"/>
      <w:r w:rsidR="008139C7">
        <w:fldChar w:fldCharType="begin"/>
      </w:r>
      <w:r w:rsidR="008139C7">
        <w:instrText xml:space="preserve"> HYPERLINK "https://ru.wikipedia.org/wiki/%D0%A2%D0%B5%D0%BC%D0%BD%D0%B8%D0%BA%D0%BE%D0%B2%D1%81%D0%BA%D0%B8%D0%B9_%D1%80%D0%B0%D0%B9%D0%BE%D0%BD" \o "Темниковский район" </w:instrText>
      </w:r>
      <w:r w:rsidR="008139C7">
        <w:fldChar w:fldCharType="separate"/>
      </w:r>
      <w:r w:rsidR="00D22A84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Зубово</w:t>
      </w:r>
      <w:proofErr w:type="spellEnd"/>
      <w:r w:rsidR="00D22A84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-Полянском</w:t>
      </w:r>
      <w:r w:rsidR="006D4454" w:rsidRPr="006D4454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районе</w:t>
      </w:r>
      <w:r w:rsidR="008139C7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fldChar w:fldCharType="end"/>
      </w:r>
      <w:r w:rsidR="006D4454"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6D4454" w:rsidRDefault="006D4454" w:rsidP="00D423C7">
      <w:pPr>
        <w:spacing w:after="8" w:line="360" w:lineRule="auto"/>
        <w:ind w:right="675"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Расположен в </w:t>
      </w:r>
      <w:r w:rsidR="006E2D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35 км от районного центра и 28</w:t>
      </w:r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км от </w:t>
      </w:r>
      <w:proofErr w:type="spellStart"/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же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лезенодорожной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станции </w:t>
      </w:r>
      <w:r w:rsidR="006E2DDD" w:rsidRPr="006E2D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Потьма</w:t>
      </w:r>
      <w:r w:rsidR="00820D0C" w:rsidRPr="00820D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3818B0" w:rsidRPr="003818B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 современной инфраструктуре села — </w:t>
      </w:r>
      <w:r w:rsidR="006E2DDD" w:rsidRPr="006E2D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детский сад, средняя школа и детская школа искусств, библиотека, амбулатория с дневным стационаром, аптека, дом культуры, стадион, отделение почтовой связи, операционная касса Сбербанка.</w:t>
      </w:r>
    </w:p>
    <w:p w:rsidR="00727B87" w:rsidRPr="00301FA1" w:rsidRDefault="002C7C08" w:rsidP="001B04B4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Нас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1E0F7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1278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1E0F7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1B04B4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асст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70"/>
          <w:sz w:val="24"/>
          <w:szCs w:val="24"/>
        </w:rPr>
        <w:t xml:space="preserve"> </w:t>
      </w:r>
      <w:r w:rsidR="00820D0C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с</w:t>
      </w:r>
      <w:r w:rsidR="00BF23B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. </w:t>
      </w:r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Леплей</w:t>
      </w:r>
      <w:r w:rsidR="00BF23B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до </w:t>
      </w:r>
      <w:proofErr w:type="spellStart"/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рп</w:t>
      </w:r>
      <w:proofErr w:type="spellEnd"/>
      <w:r w:rsidR="00257762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.</w:t>
      </w:r>
      <w:r w:rsidR="001B04B4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Зубова Поляна</w:t>
      </w:r>
      <w:r w:rsidR="00257762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-</w:t>
      </w:r>
      <w:r w:rsidR="00BF23B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="006E2DDD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33</w:t>
      </w:r>
      <w:r w:rsidR="00BF23B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1B04B4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итие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иру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тся.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льст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или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2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уется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ать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="00A04291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ых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идуаль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4F1444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="004F1444">
        <w:rPr>
          <w:rFonts w:ascii="Times New Roman" w:eastAsia="Arial" w:hAnsi="Times New Roman" w:cs="Times New Roman"/>
          <w:color w:val="000000"/>
          <w:spacing w:val="1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телей</w:t>
      </w:r>
      <w:proofErr w:type="spellEnd"/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одяным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ту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тем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топле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="00A04291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принудительной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куляци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горячего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ия.</w:t>
      </w:r>
    </w:p>
    <w:p w:rsidR="00AD64E9" w:rsidRPr="00301FA1" w:rsidRDefault="00AD64E9" w:rsidP="00D423C7">
      <w:pPr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Теплоснабжение </w:t>
      </w:r>
      <w:r w:rsidR="009D0BCA">
        <w:rPr>
          <w:rFonts w:ascii="Times New Roman" w:hAnsi="Times New Roman" w:cs="Times New Roman"/>
          <w:color w:val="000000"/>
          <w:sz w:val="24"/>
          <w:szCs w:val="24"/>
        </w:rPr>
        <w:t>п.</w:t>
      </w:r>
      <w:r w:rsidR="000D4C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0BCA">
        <w:rPr>
          <w:rFonts w:ascii="Times New Roman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от котельной</w:t>
      </w:r>
      <w:r w:rsidR="00CA7E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0BCA" w:rsidRPr="009D0BCA">
        <w:rPr>
          <w:rFonts w:ascii="Times New Roman" w:hAnsi="Times New Roman" w:cs="Times New Roman"/>
          <w:color w:val="000000"/>
          <w:sz w:val="24"/>
          <w:szCs w:val="24"/>
        </w:rPr>
        <w:t>№5</w:t>
      </w:r>
      <w:r w:rsidR="00323CF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D0BCA" w:rsidRPr="009D0BCA">
        <w:rPr>
          <w:rFonts w:ascii="Times New Roman" w:hAnsi="Times New Roman" w:cs="Times New Roman"/>
          <w:color w:val="000000"/>
          <w:sz w:val="24"/>
          <w:szCs w:val="24"/>
        </w:rPr>
        <w:t xml:space="preserve"> п. Леплей </w:t>
      </w:r>
      <w:r w:rsidR="00B54E7B">
        <w:rPr>
          <w:rFonts w:ascii="Times New Roman" w:hAnsi="Times New Roman" w:cs="Times New Roman"/>
          <w:color w:val="000000"/>
          <w:sz w:val="24"/>
          <w:szCs w:val="24"/>
        </w:rPr>
        <w:t>находящей</w:t>
      </w:r>
      <w:r w:rsidR="00CA7ED4">
        <w:rPr>
          <w:rFonts w:ascii="Times New Roman" w:hAnsi="Times New Roman" w:cs="Times New Roman"/>
          <w:color w:val="000000"/>
          <w:sz w:val="24"/>
          <w:szCs w:val="24"/>
        </w:rPr>
        <w:t>ся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7ED4">
        <w:rPr>
          <w:rFonts w:ascii="Times New Roman" w:hAnsi="Times New Roman" w:cs="Times New Roman"/>
          <w:sz w:val="24"/>
          <w:szCs w:val="24"/>
        </w:rPr>
        <w:t>в ведом</w:t>
      </w:r>
      <w:r w:rsidR="00256119">
        <w:rPr>
          <w:rFonts w:ascii="Times New Roman" w:hAnsi="Times New Roman" w:cs="Times New Roman"/>
          <w:sz w:val="24"/>
          <w:szCs w:val="24"/>
        </w:rPr>
        <w:t xml:space="preserve">стве </w:t>
      </w:r>
      <w:r w:rsidR="00DA3EDA">
        <w:rPr>
          <w:rFonts w:ascii="Times New Roman" w:hAnsi="Times New Roman" w:cs="Times New Roman"/>
          <w:sz w:val="24"/>
          <w:szCs w:val="24"/>
        </w:rPr>
        <w:t xml:space="preserve">МП </w:t>
      </w:r>
      <w:proofErr w:type="spellStart"/>
      <w:r w:rsidR="00DA3EDA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DA3EDA">
        <w:rPr>
          <w:rFonts w:ascii="Times New Roman" w:hAnsi="Times New Roman" w:cs="Times New Roman"/>
          <w:sz w:val="24"/>
          <w:szCs w:val="24"/>
        </w:rPr>
        <w:t>-Полянского муниципального района «ТС»</w:t>
      </w:r>
      <w:r w:rsidR="00256119">
        <w:rPr>
          <w:rFonts w:ascii="Times New Roman" w:hAnsi="Times New Roman" w:cs="Times New Roman"/>
          <w:sz w:val="24"/>
          <w:szCs w:val="24"/>
        </w:rPr>
        <w:t>.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Котельн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работа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7814C0" w:rsidRPr="00301FA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на природном газе. Установленная тепловая мощность </w:t>
      </w:r>
      <w:r w:rsidR="00B81BB2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котельной </w:t>
      </w:r>
      <w:r w:rsidR="009D0BCA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59A0">
        <w:rPr>
          <w:rFonts w:ascii="Times New Roman" w:hAnsi="Times New Roman" w:cs="Times New Roman"/>
          <w:color w:val="000000"/>
          <w:sz w:val="24"/>
          <w:szCs w:val="24"/>
        </w:rPr>
        <w:t>11,176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Гкал/ч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D64E9" w:rsidRPr="00301FA1" w:rsidRDefault="00571A1A" w:rsidP="00D423C7">
      <w:pPr>
        <w:widowControl w:val="0"/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AD64E9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одключенная тепловая </w:t>
      </w:r>
      <w:r>
        <w:rPr>
          <w:rFonts w:ascii="Times New Roman" w:hAnsi="Times New Roman" w:cs="Times New Roman"/>
          <w:color w:val="000000"/>
          <w:sz w:val="24"/>
          <w:szCs w:val="24"/>
        </w:rPr>
        <w:t>нагрузка</w:t>
      </w:r>
      <w:r w:rsidR="00AD64E9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A3EDA">
        <w:rPr>
          <w:rFonts w:ascii="Times New Roman" w:hAnsi="Times New Roman" w:cs="Times New Roman"/>
          <w:sz w:val="24"/>
          <w:szCs w:val="24"/>
        </w:rPr>
        <w:t xml:space="preserve">МП </w:t>
      </w:r>
      <w:proofErr w:type="spellStart"/>
      <w:r w:rsidR="00DA3EDA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DA3EDA">
        <w:rPr>
          <w:rFonts w:ascii="Times New Roman" w:hAnsi="Times New Roman" w:cs="Times New Roman"/>
          <w:sz w:val="24"/>
          <w:szCs w:val="24"/>
        </w:rPr>
        <w:t>-Полянского муниципального района «ТС»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>состав</w:t>
      </w:r>
      <w:r>
        <w:rPr>
          <w:rFonts w:ascii="Times New Roman" w:hAnsi="Times New Roman" w:cs="Times New Roman"/>
          <w:color w:val="000000"/>
          <w:sz w:val="24"/>
          <w:szCs w:val="24"/>
        </w:rPr>
        <w:t>ляет</w:t>
      </w:r>
      <w:r w:rsidR="00AD64E9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CB66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6B7F">
        <w:rPr>
          <w:rFonts w:ascii="Times New Roman" w:hAnsi="Times New Roman" w:cs="Times New Roman"/>
          <w:color w:val="000000"/>
          <w:sz w:val="24"/>
          <w:szCs w:val="24"/>
        </w:rPr>
        <w:t>1,72</w:t>
      </w:r>
      <w:r w:rsidR="00AD64E9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Гкал/ч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27B87" w:rsidRPr="001B04B4" w:rsidRDefault="002C7C08" w:rsidP="001B04B4">
      <w:pPr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Общая протяженность тепловых сетей на территории поселения – </w:t>
      </w:r>
      <w:r w:rsidR="00785CB9">
        <w:rPr>
          <w:rFonts w:ascii="Times New Roman" w:hAnsi="Times New Roman" w:cs="Times New Roman"/>
          <w:color w:val="000000"/>
          <w:sz w:val="24"/>
          <w:szCs w:val="24"/>
        </w:rPr>
        <w:t>3151,98</w:t>
      </w:r>
      <w:r w:rsidR="004F1444"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04B4">
        <w:rPr>
          <w:rFonts w:ascii="Times New Roman" w:hAnsi="Times New Roman" w:cs="Times New Roman"/>
          <w:color w:val="000000"/>
          <w:sz w:val="24"/>
          <w:szCs w:val="24"/>
        </w:rPr>
        <w:t>п.м</w:t>
      </w:r>
      <w:proofErr w:type="spellEnd"/>
      <w:r w:rsidRPr="001B04B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F1444"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004C39" w:rsidRPr="001B04B4">
        <w:rPr>
          <w:rFonts w:ascii="Times New Roman" w:hAnsi="Times New Roman" w:cs="Times New Roman"/>
          <w:color w:val="000000"/>
          <w:sz w:val="24"/>
          <w:szCs w:val="24"/>
        </w:rPr>
        <w:t>двухтрубном</w:t>
      </w:r>
      <w:r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исчислении. Температурный график работы источников и теплосети – 95/70</w:t>
      </w:r>
      <w:r w:rsidR="004F1444"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14C5C">
        <w:rPr>
          <w:rFonts w:ascii="Times New Roman" w:hAnsi="Times New Roman" w:cs="Times New Roman"/>
          <w:color w:val="000000"/>
          <w:sz w:val="24"/>
          <w:szCs w:val="24"/>
        </w:rPr>
        <w:t>°</w:t>
      </w:r>
      <w:r w:rsidRPr="001B04B4">
        <w:rPr>
          <w:rFonts w:ascii="Times New Roman" w:hAnsi="Times New Roman" w:cs="Times New Roman"/>
          <w:color w:val="000000"/>
          <w:sz w:val="24"/>
          <w:szCs w:val="24"/>
        </w:rPr>
        <w:t>С.</w:t>
      </w:r>
    </w:p>
    <w:p w:rsidR="00727B87" w:rsidRPr="00301FA1" w:rsidRDefault="002C7C08" w:rsidP="00D423C7">
      <w:pPr>
        <w:spacing w:after="0" w:line="313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риям 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="00D07D8A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нагрузка делится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следу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щим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F7718B" w:rsidRPr="00301FA1" w:rsidRDefault="00F7718B" w:rsidP="009843A3">
      <w:pPr>
        <w:spacing w:after="0" w:line="313" w:lineRule="auto"/>
        <w:ind w:right="551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Таблица </w:t>
      </w:r>
      <w:r w:rsidR="006F1889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- 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1.</w:t>
      </w:r>
      <w:r w:rsidR="0053147C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1.</w:t>
      </w:r>
      <w:r w:rsidR="009F1499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Тепловая нагрузка на котельн</w:t>
      </w:r>
      <w:r w:rsidR="00C54BBE">
        <w:rPr>
          <w:rFonts w:ascii="Times New Roman" w:eastAsia="Arial" w:hAnsi="Times New Roman" w:cs="Times New Roman"/>
          <w:color w:val="000000"/>
          <w:sz w:val="24"/>
          <w:szCs w:val="24"/>
        </w:rPr>
        <w:t>ую</w:t>
      </w:r>
      <w:r w:rsidR="009F1499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 типу объектов.</w:t>
      </w:r>
    </w:p>
    <w:p w:rsidR="00727B87" w:rsidRPr="00301FA1" w:rsidRDefault="00727B87" w:rsidP="009843A3">
      <w:pPr>
        <w:spacing w:after="0" w:line="111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0" w:type="auto"/>
        <w:tblInd w:w="-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0"/>
        <w:gridCol w:w="3246"/>
        <w:gridCol w:w="2640"/>
      </w:tblGrid>
      <w:tr w:rsidR="00727B87" w:rsidRPr="00301FA1" w:rsidTr="00916B7F">
        <w:trPr>
          <w:cantSplit/>
          <w:trHeight w:hRule="exact" w:val="580"/>
        </w:trPr>
        <w:tc>
          <w:tcPr>
            <w:tcW w:w="43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B87" w:rsidRPr="001A3D53" w:rsidRDefault="002C7C08" w:rsidP="00916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Категория потребителей</w:t>
            </w:r>
          </w:p>
        </w:tc>
        <w:tc>
          <w:tcPr>
            <w:tcW w:w="32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B87" w:rsidRPr="001A3D53" w:rsidRDefault="00D07D8A" w:rsidP="00916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 тепловая</w:t>
            </w:r>
            <w:r w:rsidR="004F1444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нагрузка</w:t>
            </w:r>
            <w:r w:rsidR="002C7C08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источников, Гкал/ч</w:t>
            </w:r>
          </w:p>
        </w:tc>
        <w:tc>
          <w:tcPr>
            <w:tcW w:w="26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B87" w:rsidRPr="001A3D53" w:rsidRDefault="002C7C08" w:rsidP="00916B7F">
            <w:pPr>
              <w:widowControl w:val="0"/>
              <w:autoSpaceDE w:val="0"/>
              <w:autoSpaceDN w:val="0"/>
              <w:adjustRightInd w:val="0"/>
              <w:spacing w:after="0" w:line="23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Процентное соотношение</w:t>
            </w:r>
          </w:p>
        </w:tc>
      </w:tr>
      <w:tr w:rsidR="00727B87" w:rsidRPr="00301FA1" w:rsidTr="00217D42">
        <w:trPr>
          <w:cantSplit/>
          <w:trHeight w:hRule="exact" w:val="463"/>
        </w:trPr>
        <w:tc>
          <w:tcPr>
            <w:tcW w:w="433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3246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31EF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0,079</w:t>
            </w:r>
          </w:p>
        </w:tc>
        <w:tc>
          <w:tcPr>
            <w:tcW w:w="264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217D42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,6%</w:t>
            </w:r>
          </w:p>
        </w:tc>
      </w:tr>
      <w:tr w:rsidR="00727B87" w:rsidRPr="00301FA1" w:rsidTr="00217D42">
        <w:trPr>
          <w:cantSplit/>
          <w:trHeight w:hRule="exact" w:val="443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FF68DA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Объекты з</w:t>
            </w:r>
            <w:r w:rsidR="002C7C08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дравоохранение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31EF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0,013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0,8</w:t>
            </w:r>
            <w:r w:rsidR="00217D42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727B87" w:rsidRPr="00301FA1" w:rsidTr="00217D42">
        <w:trPr>
          <w:cantSplit/>
          <w:trHeight w:hRule="exact" w:val="447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31EF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31EF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27B87" w:rsidRPr="00301FA1" w:rsidTr="00217D42">
        <w:trPr>
          <w:cantSplit/>
          <w:trHeight w:hRule="exact" w:val="443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Жил</w:t>
            </w:r>
            <w:r w:rsidR="00FF68DA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ые дома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8F7CE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24,9</w:t>
            </w:r>
            <w:r w:rsidR="00C6394D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727B87" w:rsidRPr="00301FA1" w:rsidTr="00217D42">
        <w:trPr>
          <w:cantSplit/>
          <w:trHeight w:hRule="exact" w:val="470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FF68DA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Административно бытовые здания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1,200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  <w:r w:rsidR="00AF1CDA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</w:tbl>
    <w:p w:rsidR="00727B87" w:rsidRDefault="00727B87" w:rsidP="009843A3">
      <w:pPr>
        <w:spacing w:after="0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D07D8A" w:rsidRDefault="00D07D8A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07D8A" w:rsidRDefault="00D07D8A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07D8A" w:rsidRDefault="00D07D8A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38327D" w:rsidRDefault="0038327D" w:rsidP="00E24318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-426" w:firstLine="851"/>
        <w:jc w:val="center"/>
        <w:rPr>
          <w:rFonts w:ascii="Times New Roman" w:hAnsi="Times New Roman"/>
          <w:bCs/>
          <w:sz w:val="24"/>
          <w:szCs w:val="20"/>
        </w:rPr>
      </w:pPr>
      <w:r>
        <w:rPr>
          <w:rFonts w:ascii="Times New Roman" w:hAnsi="Times New Roman"/>
          <w:bCs/>
          <w:noProof/>
          <w:sz w:val="24"/>
          <w:szCs w:val="20"/>
        </w:rPr>
        <w:lastRenderedPageBreak/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F1499" w:rsidRPr="00274D3B" w:rsidRDefault="009F1499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Cs/>
          <w:sz w:val="24"/>
          <w:szCs w:val="24"/>
        </w:rPr>
      </w:pPr>
      <w:r w:rsidRPr="0023263C">
        <w:rPr>
          <w:rFonts w:ascii="Times New Roman" w:hAnsi="Times New Roman"/>
          <w:b/>
          <w:bCs/>
          <w:sz w:val="24"/>
          <w:szCs w:val="20"/>
        </w:rPr>
        <w:t>Рисунок 1.</w:t>
      </w:r>
      <w:r w:rsidR="0053147C" w:rsidRPr="0023263C">
        <w:rPr>
          <w:rFonts w:ascii="Times New Roman" w:hAnsi="Times New Roman"/>
          <w:b/>
          <w:bCs/>
          <w:sz w:val="24"/>
          <w:szCs w:val="20"/>
        </w:rPr>
        <w:t>1.</w:t>
      </w:r>
      <w:r w:rsidR="0053147C">
        <w:rPr>
          <w:rFonts w:ascii="Times New Roman" w:hAnsi="Times New Roman"/>
          <w:bCs/>
          <w:sz w:val="24"/>
          <w:szCs w:val="20"/>
        </w:rPr>
        <w:t xml:space="preserve"> </w:t>
      </w:r>
      <w:r w:rsidRPr="00274D3B">
        <w:rPr>
          <w:rFonts w:ascii="Times New Roman" w:hAnsi="Times New Roman"/>
          <w:bCs/>
          <w:sz w:val="24"/>
          <w:szCs w:val="20"/>
        </w:rPr>
        <w:t xml:space="preserve"> Соотношение существующих тепловых нагрузок потребителей</w:t>
      </w:r>
    </w:p>
    <w:p w:rsidR="00727B87" w:rsidRDefault="00727B87" w:rsidP="009843A3">
      <w:pPr>
        <w:spacing w:after="0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Calibri" w:eastAsia="Calibri" w:hAnsi="Calibri" w:cs="Calibri"/>
          <w:w w:val="101"/>
          <w:position w:val="-2"/>
          <w:sz w:val="24"/>
          <w:szCs w:val="24"/>
        </w:rPr>
      </w:pPr>
    </w:p>
    <w:p w:rsidR="009F1499" w:rsidRPr="00274D3B" w:rsidRDefault="009F1499" w:rsidP="001B04B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74D3B">
        <w:rPr>
          <w:rFonts w:ascii="Times New Roman" w:hAnsi="Times New Roman"/>
          <w:sz w:val="24"/>
          <w:szCs w:val="24"/>
        </w:rPr>
        <w:t xml:space="preserve">Как видно из рисунка </w:t>
      </w:r>
      <w:r>
        <w:rPr>
          <w:rFonts w:ascii="Times New Roman" w:hAnsi="Times New Roman"/>
          <w:sz w:val="24"/>
          <w:szCs w:val="24"/>
        </w:rPr>
        <w:t>1</w:t>
      </w:r>
      <w:r w:rsidR="00FF434D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,</w:t>
      </w:r>
      <w:r w:rsidRPr="00274D3B">
        <w:rPr>
          <w:rFonts w:ascii="Times New Roman" w:hAnsi="Times New Roman"/>
          <w:sz w:val="24"/>
          <w:szCs w:val="24"/>
        </w:rPr>
        <w:t xml:space="preserve"> </w:t>
      </w:r>
      <w:r w:rsidR="004E08BA">
        <w:rPr>
          <w:rFonts w:ascii="Times New Roman" w:hAnsi="Times New Roman"/>
          <w:sz w:val="24"/>
          <w:szCs w:val="24"/>
        </w:rPr>
        <w:t>69,7</w:t>
      </w:r>
      <w:r w:rsidRPr="00274D3B">
        <w:rPr>
          <w:rFonts w:ascii="Times New Roman" w:hAnsi="Times New Roman"/>
          <w:sz w:val="24"/>
          <w:szCs w:val="24"/>
        </w:rPr>
        <w:t xml:space="preserve">% тепловой нагрузки составляет тепловая нагрузка </w:t>
      </w:r>
      <w:r w:rsidR="00AB56D3">
        <w:rPr>
          <w:rFonts w:ascii="Times New Roman" w:hAnsi="Times New Roman"/>
          <w:sz w:val="24"/>
          <w:szCs w:val="24"/>
        </w:rPr>
        <w:t>административно-бытовых зданий</w:t>
      </w:r>
      <w:r w:rsidR="00C54BBE">
        <w:rPr>
          <w:rFonts w:ascii="Times New Roman" w:hAnsi="Times New Roman"/>
          <w:sz w:val="24"/>
          <w:szCs w:val="24"/>
        </w:rPr>
        <w:t>.</w:t>
      </w:r>
    </w:p>
    <w:p w:rsidR="00727B87" w:rsidRDefault="00727B87" w:rsidP="00D423C7">
      <w:pPr>
        <w:spacing w:after="0" w:line="240" w:lineRule="exact"/>
        <w:ind w:right="533" w:firstLine="851"/>
        <w:rPr>
          <w:rFonts w:ascii="Calibri" w:eastAsia="Calibri" w:hAnsi="Calibri" w:cs="Calibri"/>
          <w:w w:val="101"/>
          <w:position w:val="-2"/>
          <w:sz w:val="24"/>
          <w:szCs w:val="24"/>
        </w:rPr>
      </w:pPr>
    </w:p>
    <w:p w:rsidR="00727B87" w:rsidRPr="00301FA1" w:rsidRDefault="00301FA1" w:rsidP="004F1444">
      <w:pPr>
        <w:pStyle w:val="1"/>
        <w:ind w:firstLine="851"/>
        <w:jc w:val="both"/>
        <w:rPr>
          <w:rFonts w:eastAsia="Arial"/>
          <w:bCs/>
          <w:color w:val="000000"/>
          <w:sz w:val="28"/>
          <w:szCs w:val="28"/>
          <w:u w:val="single"/>
        </w:rPr>
      </w:pPr>
      <w:bookmarkStart w:id="5" w:name="_Toc65831272"/>
      <w:r w:rsidRPr="00301FA1">
        <w:rPr>
          <w:rFonts w:eastAsia="Arial"/>
          <w:bCs/>
          <w:color w:val="000000"/>
          <w:sz w:val="28"/>
          <w:szCs w:val="28"/>
        </w:rPr>
        <w:t xml:space="preserve">1.4. </w:t>
      </w:r>
      <w:r w:rsidR="002C7C08" w:rsidRPr="00301FA1">
        <w:rPr>
          <w:rFonts w:eastAsia="Arial"/>
          <w:bCs/>
          <w:color w:val="000000"/>
          <w:sz w:val="28"/>
          <w:szCs w:val="28"/>
        </w:rPr>
        <w:t>Опи</w:t>
      </w:r>
      <w:r w:rsidR="002C7C08" w:rsidRPr="00301FA1">
        <w:rPr>
          <w:rFonts w:eastAsia="Arial"/>
          <w:bCs/>
          <w:color w:val="000000"/>
          <w:spacing w:val="1"/>
          <w:sz w:val="28"/>
          <w:szCs w:val="28"/>
        </w:rPr>
        <w:t>с</w:t>
      </w:r>
      <w:r w:rsidR="002C7C08" w:rsidRPr="00301FA1">
        <w:rPr>
          <w:rFonts w:eastAsia="Arial"/>
          <w:bCs/>
          <w:color w:val="000000"/>
          <w:sz w:val="28"/>
          <w:szCs w:val="28"/>
        </w:rPr>
        <w:t>ание</w:t>
      </w:r>
      <w:r w:rsidR="002C7C08" w:rsidRPr="00301FA1">
        <w:rPr>
          <w:rFonts w:eastAsia="Arial"/>
          <w:color w:val="000000"/>
          <w:spacing w:val="150"/>
          <w:sz w:val="28"/>
          <w:szCs w:val="28"/>
        </w:rPr>
        <w:t xml:space="preserve"> </w:t>
      </w:r>
      <w:r w:rsidR="002C7C08" w:rsidRPr="00301FA1">
        <w:rPr>
          <w:rFonts w:eastAsia="Arial"/>
          <w:bCs/>
          <w:color w:val="000000"/>
          <w:spacing w:val="2"/>
          <w:sz w:val="28"/>
          <w:szCs w:val="28"/>
        </w:rPr>
        <w:t>о</w:t>
      </w:r>
      <w:r w:rsidR="002C7C08" w:rsidRPr="00301FA1">
        <w:rPr>
          <w:rFonts w:eastAsia="Arial"/>
          <w:bCs/>
          <w:color w:val="000000"/>
          <w:sz w:val="28"/>
          <w:szCs w:val="28"/>
        </w:rPr>
        <w:t>б</w:t>
      </w:r>
      <w:r w:rsidR="002C7C08" w:rsidRPr="00301FA1">
        <w:rPr>
          <w:rFonts w:eastAsia="Arial"/>
          <w:bCs/>
          <w:color w:val="000000"/>
          <w:spacing w:val="-1"/>
          <w:sz w:val="28"/>
          <w:szCs w:val="28"/>
        </w:rPr>
        <w:t>ъ</w:t>
      </w:r>
      <w:r w:rsidR="002C7C08" w:rsidRPr="00301FA1">
        <w:rPr>
          <w:rFonts w:eastAsia="Arial"/>
          <w:bCs/>
          <w:color w:val="000000"/>
          <w:sz w:val="28"/>
          <w:szCs w:val="28"/>
        </w:rPr>
        <w:t>ек</w:t>
      </w:r>
      <w:r w:rsidR="002C7C08" w:rsidRPr="00301FA1">
        <w:rPr>
          <w:rFonts w:eastAsia="Arial"/>
          <w:bCs/>
          <w:color w:val="000000"/>
          <w:spacing w:val="-6"/>
          <w:sz w:val="28"/>
          <w:szCs w:val="28"/>
        </w:rPr>
        <w:t>т</w:t>
      </w:r>
      <w:r w:rsidR="002C7C08" w:rsidRPr="00301FA1">
        <w:rPr>
          <w:rFonts w:eastAsia="Arial"/>
          <w:bCs/>
          <w:color w:val="000000"/>
          <w:spacing w:val="1"/>
          <w:sz w:val="28"/>
          <w:szCs w:val="28"/>
        </w:rPr>
        <w:t>о</w:t>
      </w:r>
      <w:r w:rsidR="002C7C08" w:rsidRPr="00301FA1">
        <w:rPr>
          <w:rFonts w:eastAsia="Arial"/>
          <w:bCs/>
          <w:color w:val="000000"/>
          <w:sz w:val="28"/>
          <w:szCs w:val="28"/>
        </w:rPr>
        <w:t>в</w:t>
      </w:r>
      <w:r w:rsidR="002C7C08" w:rsidRPr="00301FA1">
        <w:rPr>
          <w:rFonts w:eastAsia="Arial"/>
          <w:color w:val="000000"/>
          <w:spacing w:val="155"/>
          <w:sz w:val="28"/>
          <w:szCs w:val="28"/>
        </w:rPr>
        <w:t xml:space="preserve"> </w:t>
      </w:r>
      <w:r w:rsidR="002C7C08" w:rsidRPr="00301FA1">
        <w:rPr>
          <w:rFonts w:eastAsia="Arial"/>
          <w:bCs/>
          <w:color w:val="000000"/>
          <w:spacing w:val="-6"/>
          <w:sz w:val="28"/>
          <w:szCs w:val="28"/>
        </w:rPr>
        <w:t>т</w:t>
      </w:r>
      <w:r w:rsidR="002C7C08" w:rsidRPr="00301FA1">
        <w:rPr>
          <w:rFonts w:eastAsia="Arial"/>
          <w:bCs/>
          <w:color w:val="000000"/>
          <w:sz w:val="28"/>
          <w:szCs w:val="28"/>
        </w:rPr>
        <w:t>е</w:t>
      </w:r>
      <w:r w:rsidR="002C7C08" w:rsidRPr="00301FA1">
        <w:rPr>
          <w:rFonts w:eastAsia="Arial"/>
          <w:bCs/>
          <w:color w:val="000000"/>
          <w:spacing w:val="-1"/>
          <w:sz w:val="28"/>
          <w:szCs w:val="28"/>
        </w:rPr>
        <w:t>п</w:t>
      </w:r>
      <w:r w:rsidR="002C7C08" w:rsidRPr="00301FA1">
        <w:rPr>
          <w:rFonts w:eastAsia="Arial"/>
          <w:bCs/>
          <w:color w:val="000000"/>
          <w:sz w:val="28"/>
          <w:szCs w:val="28"/>
        </w:rPr>
        <w:t>л</w:t>
      </w:r>
      <w:r w:rsidR="002C7C08" w:rsidRPr="00301FA1">
        <w:rPr>
          <w:rFonts w:eastAsia="Arial"/>
          <w:bCs/>
          <w:color w:val="000000"/>
          <w:spacing w:val="2"/>
          <w:sz w:val="28"/>
          <w:szCs w:val="28"/>
        </w:rPr>
        <w:t>о</w:t>
      </w:r>
      <w:r w:rsidR="002C7C08" w:rsidRPr="00301FA1">
        <w:rPr>
          <w:rFonts w:eastAsia="Arial"/>
          <w:bCs/>
          <w:color w:val="000000"/>
          <w:spacing w:val="1"/>
          <w:sz w:val="28"/>
          <w:szCs w:val="28"/>
        </w:rPr>
        <w:t>с</w:t>
      </w:r>
      <w:r w:rsidR="002C7C08" w:rsidRPr="00301FA1">
        <w:rPr>
          <w:rFonts w:eastAsia="Arial"/>
          <w:bCs/>
          <w:color w:val="000000"/>
          <w:sz w:val="28"/>
          <w:szCs w:val="28"/>
        </w:rPr>
        <w:t>наб</w:t>
      </w:r>
      <w:r w:rsidR="002C7C08" w:rsidRPr="00301FA1">
        <w:rPr>
          <w:rFonts w:eastAsia="Arial"/>
          <w:bCs/>
          <w:color w:val="000000"/>
          <w:spacing w:val="-1"/>
          <w:sz w:val="28"/>
          <w:szCs w:val="28"/>
        </w:rPr>
        <w:t>ж</w:t>
      </w:r>
      <w:r w:rsidR="002C7C08" w:rsidRPr="00301FA1">
        <w:rPr>
          <w:rFonts w:eastAsia="Arial"/>
          <w:bCs/>
          <w:color w:val="000000"/>
          <w:sz w:val="28"/>
          <w:szCs w:val="28"/>
        </w:rPr>
        <w:t>ения</w:t>
      </w:r>
      <w:r w:rsidR="002C7C08" w:rsidRPr="00301FA1">
        <w:rPr>
          <w:rFonts w:eastAsia="Arial"/>
          <w:color w:val="000000"/>
          <w:spacing w:val="148"/>
          <w:sz w:val="28"/>
          <w:szCs w:val="28"/>
        </w:rPr>
        <w:t xml:space="preserve"> </w:t>
      </w:r>
      <w:r w:rsidR="002C7C08" w:rsidRPr="00301FA1">
        <w:rPr>
          <w:rFonts w:eastAsia="Arial"/>
          <w:bCs/>
          <w:color w:val="000000"/>
          <w:sz w:val="28"/>
          <w:szCs w:val="28"/>
        </w:rPr>
        <w:t>на</w:t>
      </w:r>
      <w:r w:rsidR="002C7C08" w:rsidRPr="00301FA1">
        <w:rPr>
          <w:rFonts w:eastAsia="Arial"/>
          <w:color w:val="000000"/>
          <w:spacing w:val="161"/>
          <w:sz w:val="28"/>
          <w:szCs w:val="28"/>
        </w:rPr>
        <w:t xml:space="preserve"> </w:t>
      </w:r>
      <w:r w:rsidRPr="00301FA1">
        <w:rPr>
          <w:rFonts w:eastAsia="Arial"/>
          <w:bCs/>
          <w:color w:val="000000"/>
          <w:spacing w:val="-7"/>
          <w:sz w:val="28"/>
          <w:szCs w:val="28"/>
        </w:rPr>
        <w:t xml:space="preserve">территории </w:t>
      </w:r>
      <w:r w:rsidR="00AB56D3">
        <w:rPr>
          <w:rFonts w:eastAsia="Arial"/>
          <w:bCs/>
          <w:color w:val="000000"/>
          <w:spacing w:val="-7"/>
          <w:sz w:val="28"/>
          <w:szCs w:val="28"/>
        </w:rPr>
        <w:t>п.</w:t>
      </w:r>
      <w:r w:rsidR="00E723E4" w:rsidRPr="00E723E4">
        <w:rPr>
          <w:rFonts w:eastAsia="Arial"/>
          <w:bCs/>
          <w:color w:val="000000"/>
          <w:spacing w:val="-7"/>
          <w:sz w:val="28"/>
          <w:szCs w:val="28"/>
        </w:rPr>
        <w:t xml:space="preserve"> </w:t>
      </w:r>
      <w:r w:rsidR="00AB56D3">
        <w:rPr>
          <w:rFonts w:eastAsia="Arial"/>
          <w:bCs/>
          <w:color w:val="000000"/>
          <w:spacing w:val="-7"/>
          <w:sz w:val="28"/>
          <w:szCs w:val="28"/>
        </w:rPr>
        <w:t>Леплей</w:t>
      </w:r>
      <w:r w:rsidR="00C54BBE">
        <w:rPr>
          <w:rFonts w:eastAsia="Arial"/>
          <w:bCs/>
          <w:color w:val="000000"/>
          <w:sz w:val="28"/>
          <w:szCs w:val="28"/>
        </w:rPr>
        <w:t>.</w:t>
      </w:r>
      <w:bookmarkEnd w:id="5"/>
    </w:p>
    <w:p w:rsidR="00727B87" w:rsidRDefault="00727B87" w:rsidP="009843A3">
      <w:pPr>
        <w:spacing w:after="8" w:line="200" w:lineRule="exact"/>
        <w:ind w:firstLine="851"/>
        <w:rPr>
          <w:rFonts w:ascii="Arial" w:eastAsia="Arial" w:hAnsi="Arial" w:cs="Arial"/>
          <w:sz w:val="20"/>
          <w:szCs w:val="20"/>
        </w:rPr>
      </w:pP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Основными </w:t>
      </w:r>
      <w:r w:rsidR="00C011C1" w:rsidRPr="00301FA1">
        <w:rPr>
          <w:rFonts w:ascii="Times New Roman" w:hAnsi="Times New Roman" w:cs="Times New Roman"/>
          <w:color w:val="000000"/>
          <w:sz w:val="24"/>
          <w:szCs w:val="24"/>
        </w:rPr>
        <w:t>проблемами теплоснабжения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AB56D3">
        <w:rPr>
          <w:rFonts w:ascii="Times New Roman" w:hAnsi="Times New Roman" w:cs="Times New Roman"/>
          <w:color w:val="000000"/>
          <w:sz w:val="24"/>
          <w:szCs w:val="24"/>
        </w:rPr>
        <w:t>п.</w:t>
      </w:r>
      <w:r w:rsidR="001864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56D3">
        <w:rPr>
          <w:rFonts w:ascii="Times New Roman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являются: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предельный износ тепловых сетей, завышенные, как минимум, вдвое потери тепла и воды в тепловых сетях;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отсутствия налаженного гидравлического режима;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отсутствие средств автоматизации на абонентских вводах;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точечное индивидуальное теплоснабжение квартир в многоэтажных жилых домах, </w:t>
      </w:r>
      <w:proofErr w:type="spellStart"/>
      <w:r w:rsidRPr="00301FA1">
        <w:rPr>
          <w:rFonts w:ascii="Times New Roman" w:hAnsi="Times New Roman" w:cs="Times New Roman"/>
          <w:color w:val="000000"/>
          <w:sz w:val="24"/>
          <w:szCs w:val="24"/>
        </w:rPr>
        <w:t>разбалансирующие</w:t>
      </w:r>
      <w:proofErr w:type="spellEnd"/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внутридомовой разбор теплоносителя; </w:t>
      </w:r>
    </w:p>
    <w:p w:rsidR="00D72100" w:rsidRPr="00301FA1" w:rsidRDefault="00D72100" w:rsidP="00D423C7">
      <w:pPr>
        <w:widowControl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>– несанкционированный отбор теплоносителя потребителями на хозяйственные нужды.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>По существующему тепловому балансу мощности источник</w:t>
      </w:r>
      <w:r w:rsidR="00C54B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теплоснабжения</w:t>
      </w:r>
      <w:r w:rsidR="00C54B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3283">
        <w:rPr>
          <w:rFonts w:ascii="Times New Roman" w:hAnsi="Times New Roman" w:cs="Times New Roman"/>
          <w:color w:val="000000"/>
          <w:sz w:val="24"/>
          <w:szCs w:val="24"/>
        </w:rPr>
        <w:t xml:space="preserve">котельной №5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="0018645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и договорной нагрузки потребителей, дефицит располагаемой тепловой мощности отсутствует. </w:t>
      </w:r>
    </w:p>
    <w:p w:rsidR="008553E9" w:rsidRDefault="002C7C08" w:rsidP="00D423C7">
      <w:pPr>
        <w:spacing w:after="0" w:line="311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споло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="00C54BBE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рии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="006D6BF9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="0018645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6D6BF9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pacing w:val="4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ние</w:t>
      </w:r>
      <w:r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1.</w:t>
      </w:r>
      <w:r w:rsidRPr="00301FA1">
        <w:rPr>
          <w:rFonts w:ascii="Times New Roman" w:eastAsia="Arial" w:hAnsi="Times New Roman" w:cs="Times New Roman"/>
          <w:color w:val="000000"/>
          <w:spacing w:val="46"/>
          <w:sz w:val="24"/>
          <w:szCs w:val="24"/>
        </w:rPr>
        <w:t xml:space="preserve"> </w:t>
      </w:r>
      <w:r w:rsidR="00D72100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Котельная </w:t>
      </w:r>
      <w:r w:rsidR="006D6BF9">
        <w:rPr>
          <w:rFonts w:ascii="Times New Roman" w:eastAsia="Arial" w:hAnsi="Times New Roman" w:cs="Times New Roman"/>
          <w:color w:val="000000"/>
          <w:sz w:val="24"/>
          <w:szCs w:val="24"/>
        </w:rPr>
        <w:t>№5</w:t>
      </w:r>
      <w:r w:rsidR="00323CFF">
        <w:rPr>
          <w:rFonts w:ascii="Times New Roman" w:eastAsia="Arial" w:hAnsi="Times New Roman" w:cs="Times New Roman"/>
          <w:color w:val="000000"/>
          <w:sz w:val="24"/>
          <w:szCs w:val="24"/>
        </w:rPr>
        <w:t>, п. Леплей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CD68F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находится в ведомстве </w:t>
      </w:r>
      <w:r w:rsidR="00DA3EDA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МП </w:t>
      </w:r>
      <w:proofErr w:type="spellStart"/>
      <w:r w:rsidR="00DA3EDA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Зубово</w:t>
      </w:r>
      <w:proofErr w:type="spellEnd"/>
      <w:r w:rsidR="00DA3EDA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-Полянского муниципального района «ТС»</w:t>
      </w:r>
      <w:r w:rsidR="008553E9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.</w:t>
      </w:r>
    </w:p>
    <w:p w:rsidR="00727B87" w:rsidRPr="00301FA1" w:rsidRDefault="00D72100" w:rsidP="00D423C7">
      <w:pPr>
        <w:spacing w:after="0" w:line="311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Ни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135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pacing w:val="13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бли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F7718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8553E9">
        <w:rPr>
          <w:rFonts w:ascii="Times New Roman" w:eastAsia="Arial" w:hAnsi="Times New Roman" w:cs="Times New Roman"/>
          <w:color w:val="000000"/>
          <w:sz w:val="24"/>
          <w:szCs w:val="24"/>
        </w:rPr>
        <w:t>1.</w:t>
      </w:r>
      <w:r w:rsidR="00F7718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2</w:t>
      </w:r>
      <w:r w:rsidR="002C7C08" w:rsidRPr="00301FA1">
        <w:rPr>
          <w:rFonts w:ascii="Times New Roman" w:eastAsia="Arial" w:hAnsi="Times New Roman" w:cs="Times New Roman"/>
          <w:color w:val="000000"/>
          <w:spacing w:val="13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п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дста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на</w:t>
      </w:r>
      <w:r w:rsidR="002C7C08" w:rsidRPr="00301FA1">
        <w:rPr>
          <w:rFonts w:ascii="Times New Roman" w:eastAsia="Arial" w:hAnsi="Times New Roman" w:cs="Times New Roman"/>
          <w:color w:val="000000"/>
          <w:spacing w:val="13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лее</w:t>
      </w:r>
      <w:r w:rsidR="002C7C08" w:rsidRPr="00301FA1">
        <w:rPr>
          <w:rFonts w:ascii="Times New Roman" w:eastAsia="Arial" w:hAnsi="Times New Roman" w:cs="Times New Roman"/>
          <w:color w:val="000000"/>
          <w:spacing w:val="13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подр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2C7C08" w:rsidRPr="00301FA1">
        <w:rPr>
          <w:rFonts w:ascii="Times New Roman" w:eastAsia="Arial" w:hAnsi="Times New Roman" w:cs="Times New Roman"/>
          <w:color w:val="000000"/>
          <w:spacing w:val="129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ция</w:t>
      </w:r>
      <w:r w:rsidR="002C7C08" w:rsidRPr="00301FA1">
        <w:rPr>
          <w:rFonts w:ascii="Times New Roman" w:eastAsia="Arial" w:hAnsi="Times New Roman" w:cs="Times New Roman"/>
          <w:color w:val="000000"/>
          <w:spacing w:val="135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="002C7C08" w:rsidRPr="00301FA1">
        <w:rPr>
          <w:rFonts w:ascii="Times New Roman" w:eastAsia="Arial" w:hAnsi="Times New Roman" w:cs="Times New Roman"/>
          <w:color w:val="000000"/>
          <w:spacing w:val="130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жд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 ист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="00353EEF">
        <w:rPr>
          <w:rFonts w:ascii="Times New Roman" w:eastAsia="Arial" w:hAnsi="Times New Roman" w:cs="Times New Roman"/>
          <w:color w:val="000000"/>
          <w:sz w:val="24"/>
          <w:szCs w:val="24"/>
        </w:rPr>
        <w:t>у, в таблицах 1.3 – 1.4 информация об основном и вспомогательном об</w:t>
      </w:r>
      <w:r w:rsidR="00B35BB5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353EEF">
        <w:rPr>
          <w:rFonts w:ascii="Times New Roman" w:eastAsia="Arial" w:hAnsi="Times New Roman" w:cs="Times New Roman"/>
          <w:color w:val="000000"/>
          <w:sz w:val="24"/>
          <w:szCs w:val="24"/>
        </w:rPr>
        <w:t>рудовании.</w:t>
      </w:r>
    </w:p>
    <w:p w:rsidR="0080578C" w:rsidRDefault="0080578C" w:rsidP="00D423C7">
      <w:pPr>
        <w:spacing w:after="0" w:line="240" w:lineRule="auto"/>
        <w:ind w:right="533"/>
        <w:jc w:val="both"/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</w:pPr>
    </w:p>
    <w:p w:rsidR="00727B87" w:rsidRPr="00301FA1" w:rsidRDefault="002C7C08" w:rsidP="00D423C7">
      <w:pPr>
        <w:spacing w:after="0" w:line="240" w:lineRule="auto"/>
        <w:ind w:right="53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lastRenderedPageBreak/>
        <w:t>Та</w:t>
      </w:r>
      <w:r w:rsidRPr="0023263C">
        <w:rPr>
          <w:rFonts w:ascii="Times New Roman" w:eastAsia="Arial" w:hAnsi="Times New Roman" w:cs="Times New Roman"/>
          <w:b/>
          <w:color w:val="000000"/>
          <w:spacing w:val="2"/>
          <w:sz w:val="24"/>
          <w:szCs w:val="24"/>
        </w:rPr>
        <w:t>б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ли</w:t>
      </w: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t>ц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</w:t>
      </w:r>
      <w:r w:rsidR="006F1889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- </w:t>
      </w:r>
      <w:r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1.</w:t>
      </w:r>
      <w:r w:rsidR="00FF68DA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2</w:t>
      </w:r>
      <w:r w:rsidR="006F1889" w:rsidRPr="0023263C">
        <w:rPr>
          <w:rFonts w:ascii="Times New Roman" w:hAnsi="Times New Roman" w:cs="Times New Roman"/>
          <w:b/>
          <w:sz w:val="24"/>
          <w:szCs w:val="24"/>
        </w:rPr>
        <w:t>.</w:t>
      </w:r>
      <w:r w:rsidR="006F1889" w:rsidRPr="00301FA1">
        <w:rPr>
          <w:rFonts w:ascii="Times New Roman" w:hAnsi="Times New Roman" w:cs="Times New Roman"/>
          <w:sz w:val="24"/>
          <w:szCs w:val="24"/>
        </w:rPr>
        <w:t xml:space="preserve"> </w:t>
      </w:r>
      <w:r w:rsidR="00F7718B" w:rsidRPr="00301FA1">
        <w:rPr>
          <w:rFonts w:ascii="Times New Roman" w:hAnsi="Times New Roman" w:cs="Times New Roman"/>
          <w:sz w:val="24"/>
          <w:szCs w:val="24"/>
        </w:rPr>
        <w:t>Балансы располагаемой тепловой мощности и присоединенной тепловой нагрузки</w:t>
      </w:r>
      <w:r w:rsidR="00F7718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4"/>
        <w:gridCol w:w="1468"/>
        <w:gridCol w:w="1400"/>
        <w:gridCol w:w="1548"/>
        <w:gridCol w:w="1745"/>
        <w:gridCol w:w="1365"/>
      </w:tblGrid>
      <w:tr w:rsidR="00DF1AB8" w:rsidRPr="00301FA1" w:rsidTr="001A3D53">
        <w:trPr>
          <w:trHeight w:val="1271"/>
        </w:trPr>
        <w:tc>
          <w:tcPr>
            <w:tcW w:w="2689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</w:t>
            </w:r>
          </w:p>
        </w:tc>
        <w:tc>
          <w:tcPr>
            <w:tcW w:w="1147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Располагаемая мощность на </w:t>
            </w:r>
            <w:r w:rsidR="00B54E7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35" w:type="dxa"/>
            <w:vAlign w:val="center"/>
          </w:tcPr>
          <w:p w:rsidR="002F348E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</w:t>
            </w:r>
          </w:p>
          <w:p w:rsidR="002F348E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</w:t>
            </w:r>
          </w:p>
          <w:p w:rsidR="002F348E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нагрузка,</w:t>
            </w:r>
          </w:p>
          <w:p w:rsidR="009E28CB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Гкал</w:t>
            </w:r>
            <w:r w:rsidR="001B04B4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="00143D9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569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1814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1406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 (+)</w:t>
            </w:r>
          </w:p>
          <w:p w:rsidR="0023263C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Дефицит</w:t>
            </w:r>
          </w:p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(-)</w:t>
            </w:r>
          </w:p>
        </w:tc>
      </w:tr>
      <w:tr w:rsidR="00DF1AB8" w:rsidRPr="00301FA1" w:rsidTr="001A3D53">
        <w:trPr>
          <w:trHeight w:val="330"/>
        </w:trPr>
        <w:tc>
          <w:tcPr>
            <w:tcW w:w="2689" w:type="dxa"/>
            <w:vAlign w:val="center"/>
          </w:tcPr>
          <w:p w:rsidR="009E28CB" w:rsidRPr="001A3D53" w:rsidRDefault="00CD68F6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</w:t>
            </w:r>
            <w:r w:rsidR="006D6BF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№5</w:t>
            </w:r>
            <w:r w:rsidR="00323CF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6D6BF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 Леплей</w:t>
            </w:r>
          </w:p>
        </w:tc>
        <w:tc>
          <w:tcPr>
            <w:tcW w:w="1147" w:type="dxa"/>
            <w:vAlign w:val="center"/>
          </w:tcPr>
          <w:p w:rsidR="009E28CB" w:rsidRPr="001A3D53" w:rsidRDefault="00953F4B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11,176</w:t>
            </w:r>
          </w:p>
        </w:tc>
        <w:tc>
          <w:tcPr>
            <w:tcW w:w="1435" w:type="dxa"/>
            <w:vAlign w:val="center"/>
          </w:tcPr>
          <w:p w:rsidR="009E28CB" w:rsidRPr="001A3D53" w:rsidRDefault="00953F4B" w:rsidP="001A3D53">
            <w:pPr>
              <w:widowControl w:val="0"/>
              <w:autoSpaceDE w:val="0"/>
              <w:autoSpaceDN w:val="0"/>
              <w:adjustRightInd w:val="0"/>
              <w:spacing w:after="0"/>
              <w:ind w:right="-9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569" w:type="dxa"/>
            <w:vAlign w:val="center"/>
          </w:tcPr>
          <w:p w:rsidR="009E28CB" w:rsidRPr="001A3D53" w:rsidRDefault="00C85685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  <w:r w:rsidR="00CB0BC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14" w:type="dxa"/>
            <w:vAlign w:val="center"/>
          </w:tcPr>
          <w:p w:rsidR="009E28CB" w:rsidRPr="001A3D53" w:rsidRDefault="00DF7587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</w:t>
            </w:r>
            <w:r w:rsidR="003670B7">
              <w:rPr>
                <w:rFonts w:ascii="Times New Roman" w:eastAsia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1406" w:type="dxa"/>
            <w:vAlign w:val="center"/>
          </w:tcPr>
          <w:p w:rsidR="009E28CB" w:rsidRPr="001A3D53" w:rsidRDefault="005359A0" w:rsidP="0024309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9,1</w:t>
            </w:r>
            <w:r w:rsidR="003670B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CB0BC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186450" w:rsidRDefault="00186450" w:rsidP="008B0F12">
      <w:pPr>
        <w:rPr>
          <w:rFonts w:ascii="Times New Roman" w:hAnsi="Times New Roman" w:cs="Times New Roman"/>
          <w:sz w:val="24"/>
          <w:szCs w:val="24"/>
        </w:rPr>
      </w:pPr>
    </w:p>
    <w:p w:rsidR="006F1889" w:rsidRPr="00301FA1" w:rsidRDefault="006F1889" w:rsidP="008B0F12">
      <w:pPr>
        <w:rPr>
          <w:rFonts w:ascii="Times New Roman" w:hAnsi="Times New Roman" w:cs="Times New Roman"/>
          <w:sz w:val="24"/>
          <w:szCs w:val="24"/>
        </w:rPr>
      </w:pPr>
      <w:r w:rsidRPr="0023263C">
        <w:rPr>
          <w:rFonts w:ascii="Times New Roman" w:hAnsi="Times New Roman" w:cs="Times New Roman"/>
          <w:b/>
          <w:sz w:val="24"/>
          <w:szCs w:val="24"/>
        </w:rPr>
        <w:t xml:space="preserve">Таблица -  </w:t>
      </w:r>
      <w:r w:rsidR="0053147C" w:rsidRPr="0023263C">
        <w:rPr>
          <w:rFonts w:ascii="Times New Roman" w:hAnsi="Times New Roman" w:cs="Times New Roman"/>
          <w:b/>
          <w:sz w:val="24"/>
          <w:szCs w:val="24"/>
        </w:rPr>
        <w:t>1.</w:t>
      </w:r>
      <w:r w:rsidRPr="0023263C">
        <w:rPr>
          <w:rFonts w:ascii="Times New Roman" w:hAnsi="Times New Roman" w:cs="Times New Roman"/>
          <w:b/>
          <w:sz w:val="24"/>
          <w:szCs w:val="24"/>
        </w:rPr>
        <w:t>3.</w:t>
      </w:r>
      <w:r w:rsidRPr="00301FA1">
        <w:rPr>
          <w:rFonts w:ascii="Times New Roman" w:hAnsi="Times New Roman" w:cs="Times New Roman"/>
          <w:sz w:val="24"/>
          <w:szCs w:val="24"/>
        </w:rPr>
        <w:t xml:space="preserve"> Перечень существующего основного оборудования</w:t>
      </w:r>
    </w:p>
    <w:tbl>
      <w:tblPr>
        <w:tblW w:w="102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"/>
        <w:gridCol w:w="2299"/>
        <w:gridCol w:w="1647"/>
        <w:gridCol w:w="1353"/>
        <w:gridCol w:w="1966"/>
        <w:gridCol w:w="1784"/>
        <w:gridCol w:w="373"/>
      </w:tblGrid>
      <w:tr w:rsidR="001F383C" w:rsidRPr="00301FA1" w:rsidTr="003670B7">
        <w:trPr>
          <w:trHeight w:val="704"/>
          <w:jc w:val="center"/>
        </w:trPr>
        <w:tc>
          <w:tcPr>
            <w:tcW w:w="86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№,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котла</w:t>
            </w:r>
          </w:p>
        </w:tc>
        <w:tc>
          <w:tcPr>
            <w:tcW w:w="229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64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Установленная мощность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котла Гкал/час</w:t>
            </w:r>
          </w:p>
        </w:tc>
        <w:tc>
          <w:tcPr>
            <w:tcW w:w="135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A3D5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  <w:r w:rsidR="001F383C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</w:t>
            </w:r>
            <w:r w:rsidR="00353EE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="001F383C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ода</w:t>
            </w:r>
          </w:p>
        </w:tc>
        <w:tc>
          <w:tcPr>
            <w:tcW w:w="196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Температурный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график</w:t>
            </w:r>
          </w:p>
        </w:tc>
        <w:tc>
          <w:tcPr>
            <w:tcW w:w="178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КПД по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режимной карте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1A3D53">
        <w:trPr>
          <w:trHeight w:val="163"/>
          <w:jc w:val="center"/>
        </w:trPr>
        <w:tc>
          <w:tcPr>
            <w:tcW w:w="864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1A3D53">
        <w:trPr>
          <w:trHeight w:val="161"/>
          <w:jc w:val="center"/>
        </w:trPr>
        <w:tc>
          <w:tcPr>
            <w:tcW w:w="864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889" w:rsidRPr="00301FA1" w:rsidTr="003670B7">
        <w:trPr>
          <w:trHeight w:val="68"/>
          <w:jc w:val="center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1889" w:rsidRPr="00301FA1" w:rsidRDefault="006F1889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3C8" w:rsidRPr="00301FA1" w:rsidTr="00F6666E">
        <w:trPr>
          <w:trHeight w:val="392"/>
          <w:jc w:val="center"/>
        </w:trPr>
        <w:tc>
          <w:tcPr>
            <w:tcW w:w="9913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773C8" w:rsidRPr="001A3D53" w:rsidRDefault="009773C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№5</w:t>
            </w:r>
            <w:r w:rsidR="00323CF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</w:t>
            </w:r>
            <w:r w:rsidR="009B7A3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Леплей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73C8" w:rsidRPr="00301FA1" w:rsidRDefault="009773C8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889" w:rsidRPr="00301FA1" w:rsidTr="001A3D53">
        <w:trPr>
          <w:trHeight w:val="184"/>
          <w:jc w:val="center"/>
        </w:trPr>
        <w:tc>
          <w:tcPr>
            <w:tcW w:w="8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F71ED0" w:rsidP="001A3D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942C21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КВР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-6,5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5359A0" w:rsidRDefault="005359A0" w:rsidP="001A3D53">
            <w:pPr>
              <w:spacing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59A0">
              <w:rPr>
                <w:rFonts w:ascii="Times New Roman" w:eastAsia="Times New Roman" w:hAnsi="Times New Roman" w:cs="Times New Roman"/>
                <w:sz w:val="20"/>
                <w:szCs w:val="20"/>
              </w:rPr>
              <w:t>5,58</w:t>
            </w:r>
            <w:r w:rsidR="000F21EE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5359A0" w:rsidP="005359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-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6F1889" w:rsidP="001A3D53">
            <w:pPr>
              <w:spacing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71ED0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9,2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373" w:type="dxa"/>
            <w:tcBorders>
              <w:top w:val="nil"/>
              <w:left w:val="nil"/>
              <w:right w:val="nil"/>
            </w:tcBorders>
            <w:vAlign w:val="bottom"/>
          </w:tcPr>
          <w:p w:rsidR="006F1889" w:rsidRPr="00301FA1" w:rsidRDefault="006F1889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0E8" w:rsidRPr="00301FA1" w:rsidTr="001A3D53">
        <w:trPr>
          <w:trHeight w:val="182"/>
          <w:jc w:val="center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B800E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942C21" w:rsidP="001A3D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ДКВР-6,5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5359A0" w:rsidRDefault="005359A0" w:rsidP="001A3D53">
            <w:pPr>
              <w:spacing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59A0">
              <w:rPr>
                <w:rFonts w:ascii="Times New Roman" w:eastAsia="Times New Roman" w:hAnsi="Times New Roman" w:cs="Times New Roman"/>
                <w:sz w:val="20"/>
                <w:szCs w:val="20"/>
              </w:rPr>
              <w:t>5,58</w:t>
            </w:r>
            <w:r w:rsidR="000F21EE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5359A0" w:rsidP="005359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-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B800E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00E8" w:rsidRPr="001A3D53" w:rsidRDefault="00F71ED0" w:rsidP="001A3D53">
            <w:pPr>
              <w:spacing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59,2%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B800E8" w:rsidRPr="00301FA1" w:rsidRDefault="00B800E8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7B87" w:rsidRPr="00301FA1" w:rsidRDefault="00727B87" w:rsidP="009843A3">
      <w:pPr>
        <w:spacing w:after="4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6F1889" w:rsidRPr="00301FA1" w:rsidRDefault="006F1889" w:rsidP="008B0F12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3263C"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Таблица – </w:t>
      </w:r>
      <w:r w:rsidR="0053147C" w:rsidRPr="0023263C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23263C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301FA1">
        <w:rPr>
          <w:rFonts w:ascii="Times New Roman" w:eastAsia="Times New Roman" w:hAnsi="Times New Roman" w:cs="Times New Roman"/>
          <w:sz w:val="24"/>
          <w:szCs w:val="24"/>
        </w:rPr>
        <w:t xml:space="preserve"> Перечень вспомогательного оборудования.</w:t>
      </w:r>
    </w:p>
    <w:p w:rsidR="006F1889" w:rsidRPr="00301FA1" w:rsidRDefault="006F1889" w:rsidP="009843A3">
      <w:pPr>
        <w:spacing w:after="4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02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3"/>
        <w:gridCol w:w="1291"/>
        <w:gridCol w:w="2850"/>
        <w:gridCol w:w="1503"/>
        <w:gridCol w:w="1865"/>
        <w:gridCol w:w="30"/>
      </w:tblGrid>
      <w:tr w:rsidR="001F383C" w:rsidRPr="00301FA1" w:rsidTr="00EF0029">
        <w:trPr>
          <w:trHeight w:val="315"/>
        </w:trPr>
        <w:tc>
          <w:tcPr>
            <w:tcW w:w="266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F71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Тип насоса</w:t>
            </w:r>
          </w:p>
        </w:tc>
        <w:tc>
          <w:tcPr>
            <w:tcW w:w="129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285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Производительность, V,</w:t>
            </w:r>
          </w:p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м3/ч</w:t>
            </w:r>
          </w:p>
        </w:tc>
        <w:tc>
          <w:tcPr>
            <w:tcW w:w="150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Напор, Н, м</w:t>
            </w:r>
          </w:p>
        </w:tc>
        <w:tc>
          <w:tcPr>
            <w:tcW w:w="18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Мощность, кВт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EF0029">
        <w:trPr>
          <w:trHeight w:val="162"/>
        </w:trPr>
        <w:tc>
          <w:tcPr>
            <w:tcW w:w="26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EF0029">
        <w:trPr>
          <w:trHeight w:val="176"/>
        </w:trPr>
        <w:tc>
          <w:tcPr>
            <w:tcW w:w="26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3A7" w:rsidRPr="00301FA1" w:rsidTr="00EF0029">
        <w:trPr>
          <w:trHeight w:val="420"/>
        </w:trPr>
        <w:tc>
          <w:tcPr>
            <w:tcW w:w="10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3A7" w:rsidRPr="001A3D53" w:rsidRDefault="00715B2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№5</w:t>
            </w:r>
            <w:r w:rsidR="00323CF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</w:t>
            </w:r>
            <w:r w:rsidR="00A27B1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Леплей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453A7" w:rsidRPr="00301FA1" w:rsidRDefault="00C453A7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889" w:rsidRPr="00301FA1" w:rsidTr="00EF0029">
        <w:trPr>
          <w:trHeight w:val="46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4375F8" w:rsidP="00437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Сетевой </w:t>
            </w:r>
            <w:r w:rsidRPr="004375F8">
              <w:rPr>
                <w:rFonts w:ascii="Times New Roman" w:eastAsia="Times New Roman" w:hAnsi="Times New Roman" w:cs="Times New Roman"/>
                <w:sz w:val="20"/>
                <w:szCs w:val="20"/>
              </w:rPr>
              <w:t>Д 315-50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4375F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FE7A2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4375F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1253CC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F1889" w:rsidRPr="00301FA1" w:rsidRDefault="006F1889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542" w:rsidRPr="00301FA1" w:rsidTr="00EF0029">
        <w:trPr>
          <w:trHeight w:val="55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4375F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Подпиточный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375F8">
              <w:rPr>
                <w:rFonts w:ascii="Times New Roman" w:eastAsia="Times New Roman" w:hAnsi="Times New Roman" w:cs="Times New Roman"/>
                <w:sz w:val="20"/>
                <w:szCs w:val="20"/>
              </w:rPr>
              <w:t>К30-40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8005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FE7A2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1253C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1253C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00542" w:rsidRPr="00301FA1" w:rsidRDefault="00800542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029" w:rsidRPr="00301FA1" w:rsidTr="00EF0029">
        <w:trPr>
          <w:trHeight w:val="55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Подпиточный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К20-3</w:t>
            </w:r>
            <w:r w:rsidRPr="004375F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F0029" w:rsidRPr="00301FA1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1889" w:rsidRPr="00301FA1" w:rsidRDefault="006F1889" w:rsidP="009843A3">
      <w:pPr>
        <w:spacing w:after="4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727B87" w:rsidRPr="00301FA1" w:rsidRDefault="00727B87" w:rsidP="00942C21">
      <w:pPr>
        <w:spacing w:after="9" w:line="160" w:lineRule="exact"/>
        <w:rPr>
          <w:rFonts w:ascii="Times New Roman" w:eastAsia="Arial" w:hAnsi="Times New Roman" w:cs="Times New Roman"/>
          <w:sz w:val="24"/>
          <w:szCs w:val="24"/>
        </w:rPr>
      </w:pPr>
    </w:p>
    <w:p w:rsidR="00727B87" w:rsidRPr="00301FA1" w:rsidRDefault="00301FA1" w:rsidP="00D423C7">
      <w:pPr>
        <w:pStyle w:val="1"/>
        <w:ind w:right="533" w:firstLine="851"/>
        <w:jc w:val="both"/>
        <w:rPr>
          <w:rFonts w:eastAsia="Arial"/>
          <w:sz w:val="28"/>
          <w:szCs w:val="28"/>
        </w:rPr>
      </w:pPr>
      <w:bookmarkStart w:id="6" w:name="_Toc65831273"/>
      <w:r w:rsidRPr="00301FA1">
        <w:rPr>
          <w:rFonts w:eastAsia="Arial"/>
          <w:spacing w:val="-1"/>
          <w:sz w:val="28"/>
          <w:szCs w:val="28"/>
        </w:rPr>
        <w:t xml:space="preserve">1.5. </w:t>
      </w:r>
      <w:r w:rsidR="002C7C08" w:rsidRPr="00301FA1">
        <w:rPr>
          <w:rFonts w:eastAsia="Arial"/>
          <w:spacing w:val="-1"/>
          <w:sz w:val="28"/>
          <w:szCs w:val="28"/>
        </w:rPr>
        <w:t>Р</w:t>
      </w:r>
      <w:r w:rsidR="002C7C08" w:rsidRPr="00301FA1">
        <w:rPr>
          <w:rFonts w:eastAsia="Arial"/>
          <w:sz w:val="28"/>
          <w:szCs w:val="28"/>
        </w:rPr>
        <w:t>асч</w:t>
      </w:r>
      <w:r w:rsidR="002C7C08" w:rsidRPr="00301FA1">
        <w:rPr>
          <w:rFonts w:eastAsia="Arial"/>
          <w:spacing w:val="1"/>
          <w:sz w:val="28"/>
          <w:szCs w:val="28"/>
        </w:rPr>
        <w:t>е</w:t>
      </w:r>
      <w:r w:rsidR="002C7C08" w:rsidRPr="00301FA1">
        <w:rPr>
          <w:rFonts w:eastAsia="Arial"/>
          <w:sz w:val="28"/>
          <w:szCs w:val="28"/>
        </w:rPr>
        <w:t>т</w:t>
      </w:r>
      <w:r w:rsidR="002C7C08" w:rsidRPr="00301FA1">
        <w:rPr>
          <w:rFonts w:eastAsia="Arial"/>
          <w:spacing w:val="17"/>
          <w:sz w:val="28"/>
          <w:szCs w:val="28"/>
        </w:rPr>
        <w:t xml:space="preserve"> </w:t>
      </w:r>
      <w:r w:rsidR="002C7C08" w:rsidRPr="00301FA1">
        <w:rPr>
          <w:rFonts w:eastAsia="Arial"/>
          <w:spacing w:val="2"/>
          <w:sz w:val="28"/>
          <w:szCs w:val="28"/>
        </w:rPr>
        <w:t>р</w:t>
      </w:r>
      <w:r w:rsidR="002C7C08" w:rsidRPr="00301FA1">
        <w:rPr>
          <w:rFonts w:eastAsia="Arial"/>
          <w:sz w:val="28"/>
          <w:szCs w:val="28"/>
        </w:rPr>
        <w:t>а</w:t>
      </w:r>
      <w:r w:rsidR="002C7C08" w:rsidRPr="00301FA1">
        <w:rPr>
          <w:rFonts w:eastAsia="Arial"/>
          <w:spacing w:val="1"/>
          <w:sz w:val="28"/>
          <w:szCs w:val="28"/>
        </w:rPr>
        <w:t>ди</w:t>
      </w:r>
      <w:r w:rsidR="002C7C08" w:rsidRPr="00301FA1">
        <w:rPr>
          <w:rFonts w:eastAsia="Arial"/>
          <w:spacing w:val="-2"/>
          <w:sz w:val="28"/>
          <w:szCs w:val="28"/>
        </w:rPr>
        <w:t>у</w:t>
      </w:r>
      <w:r w:rsidR="002C7C08" w:rsidRPr="00301FA1">
        <w:rPr>
          <w:rFonts w:eastAsia="Arial"/>
          <w:sz w:val="28"/>
          <w:szCs w:val="28"/>
        </w:rPr>
        <w:t>са</w:t>
      </w:r>
      <w:r w:rsidR="002C7C08" w:rsidRPr="00301FA1">
        <w:rPr>
          <w:rFonts w:eastAsia="Arial"/>
          <w:spacing w:val="24"/>
          <w:sz w:val="28"/>
          <w:szCs w:val="28"/>
        </w:rPr>
        <w:t xml:space="preserve"> </w:t>
      </w:r>
      <w:r w:rsidR="002C7C08" w:rsidRPr="00301FA1">
        <w:rPr>
          <w:rFonts w:eastAsia="Arial"/>
          <w:spacing w:val="2"/>
          <w:sz w:val="28"/>
          <w:szCs w:val="28"/>
        </w:rPr>
        <w:t>э</w:t>
      </w:r>
      <w:r w:rsidR="002C7C08" w:rsidRPr="00301FA1">
        <w:rPr>
          <w:rFonts w:eastAsia="Arial"/>
          <w:spacing w:val="-3"/>
          <w:sz w:val="28"/>
          <w:szCs w:val="28"/>
        </w:rPr>
        <w:t>фф</w:t>
      </w:r>
      <w:r w:rsidR="002C7C08" w:rsidRPr="00301FA1">
        <w:rPr>
          <w:rFonts w:eastAsia="Arial"/>
          <w:sz w:val="28"/>
          <w:szCs w:val="28"/>
        </w:rPr>
        <w:t>е</w:t>
      </w:r>
      <w:r w:rsidR="002C7C08" w:rsidRPr="00301FA1">
        <w:rPr>
          <w:rFonts w:eastAsia="Arial"/>
          <w:spacing w:val="4"/>
          <w:sz w:val="28"/>
          <w:szCs w:val="28"/>
        </w:rPr>
        <w:t>к</w:t>
      </w:r>
      <w:r w:rsidR="002C7C08" w:rsidRPr="00301FA1">
        <w:rPr>
          <w:rFonts w:eastAsia="Arial"/>
          <w:spacing w:val="-6"/>
          <w:sz w:val="28"/>
          <w:szCs w:val="28"/>
        </w:rPr>
        <w:t>т</w:t>
      </w:r>
      <w:r w:rsidR="002C7C08" w:rsidRPr="00301FA1">
        <w:rPr>
          <w:rFonts w:eastAsia="Arial"/>
          <w:sz w:val="28"/>
          <w:szCs w:val="28"/>
        </w:rPr>
        <w:t>и</w:t>
      </w:r>
      <w:r w:rsidR="002C7C08" w:rsidRPr="00301FA1">
        <w:rPr>
          <w:rFonts w:eastAsia="Arial"/>
          <w:spacing w:val="1"/>
          <w:sz w:val="28"/>
          <w:szCs w:val="28"/>
        </w:rPr>
        <w:t>в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го</w:t>
      </w:r>
      <w:r w:rsidR="002C7C08" w:rsidRPr="00301FA1">
        <w:rPr>
          <w:rFonts w:eastAsia="Arial"/>
          <w:spacing w:val="31"/>
          <w:sz w:val="28"/>
          <w:szCs w:val="28"/>
        </w:rPr>
        <w:t xml:space="preserve"> </w:t>
      </w:r>
      <w:r w:rsidR="002C7C08" w:rsidRPr="00301FA1">
        <w:rPr>
          <w:rFonts w:eastAsia="Arial"/>
          <w:spacing w:val="-6"/>
          <w:sz w:val="28"/>
          <w:szCs w:val="28"/>
        </w:rPr>
        <w:t>т</w:t>
      </w:r>
      <w:r w:rsidR="002C7C08" w:rsidRPr="00301FA1">
        <w:rPr>
          <w:rFonts w:eastAsia="Arial"/>
          <w:sz w:val="28"/>
          <w:szCs w:val="28"/>
        </w:rPr>
        <w:t>епл</w:t>
      </w:r>
      <w:r w:rsidR="002C7C08" w:rsidRPr="00301FA1">
        <w:rPr>
          <w:rFonts w:eastAsia="Arial"/>
          <w:spacing w:val="2"/>
          <w:sz w:val="28"/>
          <w:szCs w:val="28"/>
        </w:rPr>
        <w:t>о</w:t>
      </w:r>
      <w:r w:rsidR="002C7C08" w:rsidRPr="00301FA1">
        <w:rPr>
          <w:rFonts w:eastAsia="Arial"/>
          <w:spacing w:val="1"/>
          <w:sz w:val="28"/>
          <w:szCs w:val="28"/>
        </w:rPr>
        <w:t>с</w:t>
      </w:r>
      <w:r w:rsidR="002C7C08" w:rsidRPr="00301FA1">
        <w:rPr>
          <w:rFonts w:eastAsia="Arial"/>
          <w:sz w:val="28"/>
          <w:szCs w:val="28"/>
        </w:rPr>
        <w:t>наб</w:t>
      </w:r>
      <w:r w:rsidR="002C7C08" w:rsidRPr="00301FA1">
        <w:rPr>
          <w:rFonts w:eastAsia="Arial"/>
          <w:spacing w:val="-1"/>
          <w:sz w:val="28"/>
          <w:szCs w:val="28"/>
        </w:rPr>
        <w:t>ж</w:t>
      </w:r>
      <w:r w:rsidR="002C7C08" w:rsidRPr="00301FA1">
        <w:rPr>
          <w:rFonts w:eastAsia="Arial"/>
          <w:spacing w:val="7"/>
          <w:sz w:val="28"/>
          <w:szCs w:val="28"/>
        </w:rPr>
        <w:t>е</w:t>
      </w:r>
      <w:r w:rsidR="002C7C08" w:rsidRPr="00301FA1">
        <w:rPr>
          <w:rFonts w:eastAsia="Arial"/>
          <w:sz w:val="28"/>
          <w:szCs w:val="28"/>
        </w:rPr>
        <w:t>ния</w:t>
      </w:r>
      <w:r w:rsidR="002C7C08" w:rsidRPr="00301FA1">
        <w:rPr>
          <w:rFonts w:eastAsia="Arial"/>
          <w:spacing w:val="24"/>
          <w:sz w:val="28"/>
          <w:szCs w:val="28"/>
        </w:rPr>
        <w:t xml:space="preserve"> </w:t>
      </w:r>
      <w:r w:rsidR="002C7C08" w:rsidRPr="00301FA1">
        <w:rPr>
          <w:rFonts w:eastAsia="Arial"/>
          <w:sz w:val="28"/>
          <w:szCs w:val="28"/>
        </w:rPr>
        <w:t>по</w:t>
      </w:r>
      <w:r w:rsidR="002C7C08" w:rsidRPr="00301FA1">
        <w:rPr>
          <w:rFonts w:eastAsia="Arial"/>
          <w:spacing w:val="25"/>
          <w:sz w:val="28"/>
          <w:szCs w:val="28"/>
        </w:rPr>
        <w:t xml:space="preserve"> </w:t>
      </w:r>
      <w:r w:rsidR="002C7C08" w:rsidRPr="00301FA1">
        <w:rPr>
          <w:rFonts w:eastAsia="Arial"/>
          <w:sz w:val="28"/>
          <w:szCs w:val="28"/>
        </w:rPr>
        <w:t>к</w:t>
      </w:r>
      <w:r w:rsidR="002C7C08" w:rsidRPr="00301FA1">
        <w:rPr>
          <w:rFonts w:eastAsia="Arial"/>
          <w:spacing w:val="1"/>
          <w:sz w:val="28"/>
          <w:szCs w:val="28"/>
        </w:rPr>
        <w:t>а</w:t>
      </w:r>
      <w:r w:rsidR="002C7C08" w:rsidRPr="00301FA1">
        <w:rPr>
          <w:rFonts w:eastAsia="Arial"/>
          <w:spacing w:val="-1"/>
          <w:sz w:val="28"/>
          <w:szCs w:val="28"/>
        </w:rPr>
        <w:t>ж</w:t>
      </w:r>
      <w:r w:rsidR="002C7C08" w:rsidRPr="00301FA1">
        <w:rPr>
          <w:rFonts w:eastAsia="Arial"/>
          <w:sz w:val="28"/>
          <w:szCs w:val="28"/>
        </w:rPr>
        <w:t>д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pacing w:val="-3"/>
          <w:sz w:val="28"/>
          <w:szCs w:val="28"/>
        </w:rPr>
        <w:t>м</w:t>
      </w:r>
      <w:r w:rsidR="002C7C08" w:rsidRPr="00301FA1">
        <w:rPr>
          <w:rFonts w:eastAsia="Arial"/>
          <w:sz w:val="28"/>
          <w:szCs w:val="28"/>
        </w:rPr>
        <w:t>у</w:t>
      </w:r>
      <w:r w:rsidR="002C7C08" w:rsidRPr="00301FA1">
        <w:rPr>
          <w:rFonts w:eastAsia="Arial"/>
          <w:spacing w:val="19"/>
          <w:sz w:val="28"/>
          <w:szCs w:val="28"/>
        </w:rPr>
        <w:t xml:space="preserve"> </w:t>
      </w:r>
      <w:r w:rsidR="002C7C08" w:rsidRPr="00301FA1">
        <w:rPr>
          <w:rFonts w:eastAsia="Arial"/>
          <w:spacing w:val="1"/>
          <w:sz w:val="28"/>
          <w:szCs w:val="28"/>
        </w:rPr>
        <w:t>и</w:t>
      </w:r>
      <w:r w:rsidR="002C7C08" w:rsidRPr="00301FA1">
        <w:rPr>
          <w:rFonts w:eastAsia="Arial"/>
          <w:spacing w:val="6"/>
          <w:sz w:val="28"/>
          <w:szCs w:val="28"/>
        </w:rPr>
        <w:t>с</w:t>
      </w:r>
      <w:r w:rsidR="002C7C08" w:rsidRPr="00301FA1">
        <w:rPr>
          <w:rFonts w:eastAsia="Arial"/>
          <w:spacing w:val="-7"/>
          <w:sz w:val="28"/>
          <w:szCs w:val="28"/>
        </w:rPr>
        <w:t>т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чнику ц</w:t>
      </w:r>
      <w:r w:rsidR="002C7C08" w:rsidRPr="00301FA1">
        <w:rPr>
          <w:rFonts w:eastAsia="Arial"/>
          <w:spacing w:val="1"/>
          <w:sz w:val="28"/>
          <w:szCs w:val="28"/>
        </w:rPr>
        <w:t>е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-7"/>
          <w:sz w:val="28"/>
          <w:szCs w:val="28"/>
        </w:rPr>
        <w:t>т</w:t>
      </w:r>
      <w:r w:rsidR="002C7C08" w:rsidRPr="00301FA1">
        <w:rPr>
          <w:rFonts w:eastAsia="Arial"/>
          <w:spacing w:val="1"/>
          <w:sz w:val="28"/>
          <w:szCs w:val="28"/>
        </w:rPr>
        <w:t>рали</w:t>
      </w:r>
      <w:r w:rsidR="002C7C08" w:rsidRPr="00301FA1">
        <w:rPr>
          <w:rFonts w:eastAsia="Arial"/>
          <w:sz w:val="28"/>
          <w:szCs w:val="28"/>
        </w:rPr>
        <w:t>з</w:t>
      </w:r>
      <w:r w:rsidR="002C7C08" w:rsidRPr="00301FA1">
        <w:rPr>
          <w:rFonts w:eastAsia="Arial"/>
          <w:spacing w:val="2"/>
          <w:sz w:val="28"/>
          <w:szCs w:val="28"/>
        </w:rPr>
        <w:t>о</w:t>
      </w:r>
      <w:r w:rsidR="002C7C08" w:rsidRPr="00301FA1">
        <w:rPr>
          <w:rFonts w:eastAsia="Arial"/>
          <w:spacing w:val="1"/>
          <w:sz w:val="28"/>
          <w:szCs w:val="28"/>
        </w:rPr>
        <w:t>ва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-1"/>
          <w:sz w:val="28"/>
          <w:szCs w:val="28"/>
        </w:rPr>
        <w:t>н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pacing w:val="-3"/>
          <w:sz w:val="28"/>
          <w:szCs w:val="28"/>
        </w:rPr>
        <w:t>г</w:t>
      </w:r>
      <w:r w:rsidR="002C7C08" w:rsidRPr="00301FA1">
        <w:rPr>
          <w:rFonts w:eastAsia="Arial"/>
          <w:sz w:val="28"/>
          <w:szCs w:val="28"/>
        </w:rPr>
        <w:t>о</w:t>
      </w:r>
      <w:r w:rsidR="002C7C08" w:rsidRPr="00301FA1">
        <w:rPr>
          <w:rFonts w:eastAsia="Arial"/>
          <w:spacing w:val="1"/>
          <w:sz w:val="28"/>
          <w:szCs w:val="28"/>
        </w:rPr>
        <w:t xml:space="preserve"> </w:t>
      </w:r>
      <w:r w:rsidR="002C7C08" w:rsidRPr="00301FA1">
        <w:rPr>
          <w:rFonts w:eastAsia="Arial"/>
          <w:spacing w:val="-6"/>
          <w:sz w:val="28"/>
          <w:szCs w:val="28"/>
        </w:rPr>
        <w:t>т</w:t>
      </w:r>
      <w:r w:rsidR="002C7C08" w:rsidRPr="00301FA1">
        <w:rPr>
          <w:rFonts w:eastAsia="Arial"/>
          <w:sz w:val="28"/>
          <w:szCs w:val="28"/>
        </w:rPr>
        <w:t>епл</w:t>
      </w:r>
      <w:r w:rsidR="002C7C08" w:rsidRPr="00301FA1">
        <w:rPr>
          <w:rFonts w:eastAsia="Arial"/>
          <w:spacing w:val="2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снаб</w:t>
      </w:r>
      <w:r w:rsidR="002C7C08" w:rsidRPr="00301FA1">
        <w:rPr>
          <w:rFonts w:eastAsia="Arial"/>
          <w:spacing w:val="-1"/>
          <w:sz w:val="28"/>
          <w:szCs w:val="28"/>
        </w:rPr>
        <w:t>ж</w:t>
      </w:r>
      <w:r w:rsidR="002C7C08" w:rsidRPr="00301FA1">
        <w:rPr>
          <w:rFonts w:eastAsia="Arial"/>
          <w:sz w:val="28"/>
          <w:szCs w:val="28"/>
        </w:rPr>
        <w:t>ения</w:t>
      </w:r>
      <w:bookmarkEnd w:id="6"/>
    </w:p>
    <w:p w:rsidR="00727B87" w:rsidRDefault="00727B87" w:rsidP="00D423C7">
      <w:pPr>
        <w:spacing w:after="4" w:line="120" w:lineRule="exact"/>
        <w:ind w:right="533" w:firstLine="851"/>
        <w:rPr>
          <w:rFonts w:ascii="Arial" w:eastAsia="Arial" w:hAnsi="Arial" w:cs="Arial"/>
          <w:sz w:val="12"/>
          <w:szCs w:val="12"/>
        </w:rPr>
      </w:pPr>
    </w:p>
    <w:p w:rsidR="003C18ED" w:rsidRPr="00825359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Радиус эффективного теплоснабжения </w:t>
      </w:r>
      <w:r w:rsidRPr="00DD6A58">
        <w:rPr>
          <w:rFonts w:ascii="Times New Roman" w:hAnsi="Times New Roman"/>
          <w:sz w:val="24"/>
          <w:szCs w:val="24"/>
        </w:rPr>
        <w:t xml:space="preserve">– </w:t>
      </w:r>
      <w:r w:rsidRPr="00825359">
        <w:rPr>
          <w:rFonts w:ascii="Times New Roman" w:hAnsi="Times New Roman"/>
          <w:sz w:val="24"/>
          <w:szCs w:val="24"/>
        </w:rPr>
        <w:t xml:space="preserve">максимальное расстояние от </w:t>
      </w:r>
      <w:proofErr w:type="spellStart"/>
      <w:r w:rsidRPr="00825359">
        <w:rPr>
          <w:rFonts w:ascii="Times New Roman" w:hAnsi="Times New Roman"/>
          <w:sz w:val="24"/>
          <w:szCs w:val="24"/>
        </w:rPr>
        <w:t>теплопотребляющей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установки до ближайшего источника тепловой энергии в сист</w:t>
      </w:r>
      <w:r>
        <w:rPr>
          <w:rFonts w:ascii="Times New Roman" w:hAnsi="Times New Roman"/>
          <w:sz w:val="24"/>
          <w:szCs w:val="24"/>
        </w:rPr>
        <w:t>еме теплоснабжения, при превыше</w:t>
      </w:r>
      <w:r w:rsidRPr="00825359">
        <w:rPr>
          <w:rFonts w:ascii="Times New Roman" w:hAnsi="Times New Roman"/>
          <w:sz w:val="24"/>
          <w:szCs w:val="24"/>
        </w:rPr>
        <w:t xml:space="preserve">нии которого подключение </w:t>
      </w:r>
      <w:proofErr w:type="spellStart"/>
      <w:r w:rsidRPr="00825359">
        <w:rPr>
          <w:rFonts w:ascii="Times New Roman" w:hAnsi="Times New Roman"/>
          <w:sz w:val="24"/>
          <w:szCs w:val="24"/>
        </w:rPr>
        <w:t>теплопотребляющей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установки к данной</w:t>
      </w:r>
      <w:r>
        <w:rPr>
          <w:rFonts w:ascii="Times New Roman" w:hAnsi="Times New Roman"/>
          <w:sz w:val="24"/>
          <w:szCs w:val="24"/>
        </w:rPr>
        <w:t xml:space="preserve"> системе теплоснабжения не</w:t>
      </w:r>
      <w:r w:rsidRPr="00825359">
        <w:rPr>
          <w:rFonts w:ascii="Times New Roman" w:hAnsi="Times New Roman"/>
          <w:sz w:val="24"/>
          <w:szCs w:val="24"/>
        </w:rPr>
        <w:t>целесообразно по причине увеличения совокупных расходов в системе теплоснабжения.</w:t>
      </w:r>
    </w:p>
    <w:p w:rsidR="003C18ED" w:rsidRPr="00825359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Подключение дополнительной тепловой нагрузки с уве</w:t>
      </w:r>
      <w:r>
        <w:rPr>
          <w:rFonts w:ascii="Times New Roman" w:hAnsi="Times New Roman"/>
          <w:sz w:val="24"/>
          <w:szCs w:val="24"/>
        </w:rPr>
        <w:t>личением радиуса действия источ</w:t>
      </w:r>
      <w:r w:rsidRPr="00825359">
        <w:rPr>
          <w:rFonts w:ascii="Times New Roman" w:hAnsi="Times New Roman"/>
          <w:sz w:val="24"/>
          <w:szCs w:val="24"/>
        </w:rPr>
        <w:t>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реализации. Радиус эффективного теплоснабжения представляет собой то расстоян</w:t>
      </w:r>
      <w:r>
        <w:rPr>
          <w:rFonts w:ascii="Times New Roman" w:hAnsi="Times New Roman"/>
          <w:sz w:val="24"/>
          <w:szCs w:val="24"/>
        </w:rPr>
        <w:t xml:space="preserve">ие, при </w:t>
      </w:r>
      <w:r>
        <w:rPr>
          <w:rFonts w:ascii="Times New Roman" w:hAnsi="Times New Roman"/>
          <w:sz w:val="24"/>
          <w:szCs w:val="24"/>
        </w:rPr>
        <w:lastRenderedPageBreak/>
        <w:t>котором увеличение дохо</w:t>
      </w:r>
      <w:r w:rsidRPr="00825359">
        <w:rPr>
          <w:rFonts w:ascii="Times New Roman" w:hAnsi="Times New Roman"/>
          <w:sz w:val="24"/>
          <w:szCs w:val="24"/>
        </w:rPr>
        <w:t>дов равно по величине возрастанию затрат. Для действующих источников тепловой энергии это означает, что удельные затраты (на единицу отпущенной потребител</w:t>
      </w:r>
      <w:r>
        <w:rPr>
          <w:rFonts w:ascii="Times New Roman" w:hAnsi="Times New Roman"/>
          <w:sz w:val="24"/>
          <w:szCs w:val="24"/>
        </w:rPr>
        <w:t>ям тепловой энергии) явля</w:t>
      </w:r>
      <w:r w:rsidR="009B7A39">
        <w:rPr>
          <w:rFonts w:ascii="Times New Roman" w:hAnsi="Times New Roman"/>
          <w:sz w:val="24"/>
          <w:szCs w:val="24"/>
        </w:rPr>
        <w:t>ются минимальными.</w:t>
      </w:r>
    </w:p>
    <w:p w:rsidR="003C18ED" w:rsidRPr="00491A62" w:rsidRDefault="003C18ED" w:rsidP="009B7A39">
      <w:pPr>
        <w:widowControl w:val="0"/>
        <w:numPr>
          <w:ilvl w:val="1"/>
          <w:numId w:val="5"/>
        </w:numPr>
        <w:tabs>
          <w:tab w:val="clear" w:pos="1440"/>
        </w:tabs>
        <w:overflowPunct w:val="0"/>
        <w:autoSpaceDE w:val="0"/>
        <w:autoSpaceDN w:val="0"/>
        <w:adjustRightInd w:val="0"/>
        <w:spacing w:after="0" w:line="360" w:lineRule="auto"/>
        <w:ind w:left="0"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основу расчета были положены полуэмпирические соотношения, которые представлены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491A62">
        <w:rPr>
          <w:rFonts w:ascii="Times New Roman" w:hAnsi="Times New Roman"/>
          <w:sz w:val="24"/>
          <w:szCs w:val="24"/>
        </w:rPr>
        <w:t xml:space="preserve">«Нормах по проектированию тепловых сетей», изданных в 1938 году.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теплоснабжения. В результате этой работы были получены эмпирические коэффициенты,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индикаторах. </w:t>
      </w:r>
    </w:p>
    <w:p w:rsidR="003C18ED" w:rsidRDefault="003C18ED" w:rsidP="00B35BB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Связь между удельными затратами на производство и тра</w:t>
      </w:r>
      <w:r>
        <w:rPr>
          <w:rFonts w:ascii="Times New Roman" w:hAnsi="Times New Roman"/>
          <w:sz w:val="24"/>
          <w:szCs w:val="24"/>
        </w:rPr>
        <w:t>нспорт тепловой энергии с радиу</w:t>
      </w:r>
      <w:r w:rsidRPr="00825359">
        <w:rPr>
          <w:rFonts w:ascii="Times New Roman" w:hAnsi="Times New Roman"/>
          <w:sz w:val="24"/>
          <w:szCs w:val="24"/>
        </w:rPr>
        <w:t>сом теплоснабжения осуществляется с помощью следующей полуэмпирической</w:t>
      </w:r>
      <w:r>
        <w:rPr>
          <w:rFonts w:ascii="Times New Roman" w:hAnsi="Times New Roman"/>
          <w:sz w:val="24"/>
          <w:szCs w:val="24"/>
        </w:rPr>
        <w:t xml:space="preserve"> зависимост</w:t>
      </w:r>
      <w:r w:rsidR="00B35BB5">
        <w:rPr>
          <w:rFonts w:ascii="Times New Roman" w:hAnsi="Times New Roman"/>
          <w:sz w:val="24"/>
          <w:szCs w:val="24"/>
        </w:rPr>
        <w:t>и: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S=b+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30∙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∙ω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∙П</m:t>
              </m:r>
            </m:den>
          </m:f>
          <m:r>
            <w:rPr>
              <w:rFonts w:ascii="Cambria Math" w:hAnsi="Cambria Math"/>
              <w:sz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95∙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0.86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0.26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∙S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П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0.62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П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0.19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∆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τ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0.38</m:t>
                  </m:r>
                </m:sup>
              </m:sSup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  <w:szCs w:val="24"/>
        </w:rPr>
      </w:pP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где, </w:t>
      </w:r>
      <w:r w:rsidRPr="00207111">
        <w:rPr>
          <w:rFonts w:ascii="Times New Roman" w:hAnsi="Times New Roman"/>
          <w:i/>
          <w:iCs/>
          <w:sz w:val="24"/>
          <w:szCs w:val="24"/>
        </w:rPr>
        <w:t>R</w:t>
      </w:r>
      <w:r w:rsidRPr="00207111">
        <w:rPr>
          <w:rFonts w:ascii="Times New Roman" w:hAnsi="Times New Roman"/>
          <w:sz w:val="24"/>
          <w:szCs w:val="24"/>
        </w:rPr>
        <w:t xml:space="preserve"> - радиус действия тепловой сети (длина главной тепловой магистрали самого протяженного вывода от источника), км;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H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>потеря напора на трение при транспорте теплоносителя по тепловой магистрали,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proofErr w:type="gramStart"/>
      <w:r w:rsidRPr="00207111">
        <w:rPr>
          <w:rFonts w:ascii="Times New Roman" w:hAnsi="Times New Roman"/>
          <w:sz w:val="24"/>
          <w:szCs w:val="24"/>
        </w:rPr>
        <w:t>м.вод</w:t>
      </w:r>
      <w:proofErr w:type="spellEnd"/>
      <w:proofErr w:type="gramEnd"/>
      <w:r w:rsidRPr="00207111">
        <w:rPr>
          <w:rFonts w:ascii="Times New Roman" w:hAnsi="Times New Roman"/>
          <w:sz w:val="24"/>
          <w:szCs w:val="24"/>
        </w:rPr>
        <w:t>.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>ст.;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 b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 xml:space="preserve">эмпирический коэффициент удельных затрат в единицу тепловой мощности котельной, </w:t>
      </w:r>
      <w:proofErr w:type="spellStart"/>
      <w:r w:rsidRPr="00207111">
        <w:rPr>
          <w:rFonts w:ascii="Times New Roman" w:hAnsi="Times New Roman"/>
          <w:sz w:val="24"/>
          <w:szCs w:val="24"/>
        </w:rPr>
        <w:t>руб</w:t>
      </w:r>
      <w:proofErr w:type="spellEnd"/>
      <w:r w:rsidRPr="00207111">
        <w:rPr>
          <w:rFonts w:ascii="Times New Roman" w:hAnsi="Times New Roman"/>
          <w:sz w:val="24"/>
          <w:szCs w:val="24"/>
        </w:rPr>
        <w:t>/Гкал/ч;</w:t>
      </w:r>
    </w:p>
    <w:p w:rsidR="003C18ED" w:rsidRPr="00207111" w:rsidRDefault="003C18ED" w:rsidP="009B7A39">
      <w:pPr>
        <w:widowControl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s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>удельная стоимость материальной характеристики тепловой сети,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B35BB5">
        <w:rPr>
          <w:rFonts w:ascii="Times New Roman" w:hAnsi="Times New Roman"/>
          <w:sz w:val="24"/>
          <w:szCs w:val="24"/>
        </w:rPr>
        <w:t>руб</w:t>
      </w:r>
      <w:proofErr w:type="spellEnd"/>
      <w:r w:rsidR="00B35BB5">
        <w:rPr>
          <w:rFonts w:ascii="Times New Roman" w:hAnsi="Times New Roman"/>
          <w:sz w:val="24"/>
          <w:szCs w:val="24"/>
        </w:rPr>
        <w:t>/м</w:t>
      </w:r>
      <w:r w:rsidR="00B35BB5">
        <w:rPr>
          <w:rFonts w:ascii="Times New Roman" w:hAnsi="Times New Roman"/>
          <w:sz w:val="24"/>
          <w:szCs w:val="24"/>
          <w:vertAlign w:val="superscript"/>
        </w:rPr>
        <w:t>2</w:t>
      </w:r>
      <w:r w:rsidR="009B7A39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207111">
        <w:rPr>
          <w:rFonts w:ascii="Times New Roman" w:hAnsi="Times New Roman"/>
          <w:sz w:val="24"/>
          <w:szCs w:val="24"/>
        </w:rPr>
        <w:t>cреднее</w:t>
      </w:r>
      <w:proofErr w:type="spellEnd"/>
      <w:r w:rsidRPr="00207111">
        <w:rPr>
          <w:rFonts w:ascii="Times New Roman" w:hAnsi="Times New Roman"/>
          <w:sz w:val="24"/>
          <w:szCs w:val="24"/>
        </w:rPr>
        <w:t xml:space="preserve"> число абонентов на единицу площади зоны действия источника теплоснабжения,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B35BB5">
        <w:rPr>
          <w:rFonts w:ascii="Times New Roman" w:hAnsi="Times New Roman"/>
          <w:sz w:val="24"/>
          <w:szCs w:val="24"/>
        </w:rPr>
        <w:t>1/км</w:t>
      </w:r>
      <w:r w:rsidR="00B35BB5">
        <w:rPr>
          <w:rFonts w:ascii="Times New Roman" w:hAnsi="Times New Roman"/>
          <w:sz w:val="24"/>
          <w:szCs w:val="24"/>
          <w:vertAlign w:val="superscript"/>
        </w:rPr>
        <w:t>2</w:t>
      </w:r>
      <w:r w:rsidRPr="00207111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3C18ED" w:rsidP="00D423C7">
      <w:pPr>
        <w:widowControl w:val="0"/>
        <w:autoSpaceDE w:val="0"/>
        <w:autoSpaceDN w:val="0"/>
        <w:adjustRightInd w:val="0"/>
        <w:spacing w:after="0" w:line="2" w:lineRule="exact"/>
        <w:ind w:right="533" w:firstLine="851"/>
        <w:jc w:val="both"/>
        <w:rPr>
          <w:rFonts w:ascii="Times New Roman" w:hAnsi="Times New Roman"/>
          <w:sz w:val="24"/>
          <w:szCs w:val="24"/>
        </w:rPr>
      </w:pPr>
    </w:p>
    <w:p w:rsidR="003C18ED" w:rsidRPr="00207111" w:rsidRDefault="003C18ED" w:rsidP="009B7A39">
      <w:pPr>
        <w:widowControl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П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207111">
        <w:rPr>
          <w:rFonts w:ascii="Times New Roman" w:hAnsi="Times New Roman"/>
          <w:sz w:val="24"/>
          <w:szCs w:val="24"/>
        </w:rPr>
        <w:t>теплоплотность</w:t>
      </w:r>
      <w:proofErr w:type="spellEnd"/>
      <w:r w:rsidRPr="00207111">
        <w:rPr>
          <w:rFonts w:ascii="Times New Roman" w:hAnsi="Times New Roman"/>
          <w:sz w:val="24"/>
          <w:szCs w:val="24"/>
        </w:rPr>
        <w:t xml:space="preserve"> района,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B35BB5">
        <w:rPr>
          <w:rFonts w:ascii="Times New Roman" w:hAnsi="Times New Roman"/>
          <w:sz w:val="24"/>
          <w:szCs w:val="24"/>
        </w:rPr>
        <w:t>Гкал/чкм</w:t>
      </w:r>
      <w:r w:rsidR="00B35BB5">
        <w:rPr>
          <w:rFonts w:ascii="Times New Roman" w:hAnsi="Times New Roman"/>
          <w:sz w:val="24"/>
          <w:szCs w:val="24"/>
          <w:vertAlign w:val="superscript"/>
        </w:rPr>
        <w:t>2</w:t>
      </w:r>
      <w:r w:rsidRPr="00207111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3C18ED" w:rsidP="009B7A39">
      <w:pPr>
        <w:widowControl w:val="0"/>
        <w:numPr>
          <w:ilvl w:val="1"/>
          <w:numId w:val="6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360" w:lineRule="auto"/>
        <w:ind w:left="0" w:right="533" w:firstLine="851"/>
        <w:jc w:val="both"/>
        <w:rPr>
          <w:rFonts w:ascii="Times New Roman" w:hAnsi="Times New Roman"/>
          <w:i/>
          <w:iCs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- расчетный перепад температур теплоносителя в тепловой сети, </w:t>
      </w:r>
      <w:r w:rsidRPr="00207111">
        <w:rPr>
          <w:rFonts w:ascii="Times New Roman" w:hAnsi="Times New Roman"/>
          <w:sz w:val="24"/>
        </w:rPr>
        <w:t>°С</w:t>
      </w:r>
      <w:r w:rsidRPr="00207111">
        <w:rPr>
          <w:rFonts w:ascii="Times New Roman" w:hAnsi="Times New Roman"/>
          <w:sz w:val="24"/>
          <w:szCs w:val="24"/>
        </w:rPr>
        <w:t xml:space="preserve">; </w:t>
      </w:r>
    </w:p>
    <w:p w:rsidR="003C18ED" w:rsidRPr="009B7A39" w:rsidRDefault="003C18ED" w:rsidP="009B7A39">
      <w:pPr>
        <w:widowControl w:val="0"/>
        <w:numPr>
          <w:ilvl w:val="0"/>
          <w:numId w:val="6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360" w:lineRule="auto"/>
        <w:ind w:left="0" w:right="533" w:firstLine="851"/>
        <w:jc w:val="both"/>
        <w:rPr>
          <w:rFonts w:ascii="Times New Roman" w:hAnsi="Times New Roman"/>
          <w:i/>
          <w:iCs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- поправочный коэффициент, принимаемый равным 1,3 для ТЭЦ и 1 для котельных. 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Дифференцируя полученное соотношение по параметру </w:t>
      </w:r>
      <w:r w:rsidRPr="00207111">
        <w:rPr>
          <w:rFonts w:ascii="Times New Roman" w:hAnsi="Times New Roman"/>
          <w:i/>
          <w:iCs/>
          <w:sz w:val="24"/>
          <w:szCs w:val="24"/>
        </w:rPr>
        <w:t>R,</w:t>
      </w:r>
      <w:r w:rsidRPr="00207111">
        <w:rPr>
          <w:rFonts w:ascii="Times New Roman" w:hAnsi="Times New Roman"/>
          <w:sz w:val="24"/>
          <w:szCs w:val="24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:rsidR="003C18ED" w:rsidRPr="00207111" w:rsidRDefault="008E21DF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R</m:t>
              </m:r>
            </m:e>
            <m:sub>
              <m:r>
                <w:rPr>
                  <w:rFonts w:ascii="Cambria Math" w:hAnsi="Cambria Math"/>
                  <w:sz w:val="24"/>
                </w:rPr>
                <m:t>э</m:t>
              </m:r>
            </m:sub>
          </m:sSub>
          <m:r>
            <w:rPr>
              <w:rFonts w:ascii="Cambria Math" w:hAnsi="Cambria Math"/>
              <w:sz w:val="24"/>
            </w:rPr>
            <m:t>=563∙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S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</w:rPr>
                <m:t>0.35</m:t>
              </m:r>
            </m:sup>
          </m:sSup>
          <m:r>
            <w:rPr>
              <w:rFonts w:ascii="Cambria Math" w:hAnsi="Cambria Math"/>
              <w:sz w:val="24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0.07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0.09</m:t>
                  </m:r>
                </m:sup>
              </m:sSup>
            </m:den>
          </m:f>
          <m:r>
            <w:rPr>
              <w:rFonts w:ascii="Cambria Math" w:hAnsi="Cambria Math"/>
              <w:sz w:val="24"/>
            </w:rPr>
            <m:t>∙(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∆τ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П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)</m:t>
              </m:r>
            </m:e>
            <m:sup>
              <m:r>
                <w:rPr>
                  <w:rFonts w:ascii="Cambria Math" w:hAnsi="Cambria Math"/>
                  <w:sz w:val="24"/>
                </w:rPr>
                <m:t>0.13</m:t>
              </m:r>
            </m:sup>
          </m:sSup>
          <m:r>
            <w:rPr>
              <w:rFonts w:ascii="Cambria Math" w:hAnsi="Cambria Math"/>
              <w:sz w:val="24"/>
            </w:rPr>
            <m:t>,</m:t>
          </m:r>
        </m:oMath>
      </m:oMathPara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w:r w:rsidRPr="00207111">
        <w:rPr>
          <w:rFonts w:ascii="Times New Roman" w:hAnsi="Times New Roman"/>
          <w:sz w:val="24"/>
        </w:rPr>
        <w:t>Удельная тепловая характеристика: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i/>
        </w:rPr>
      </w:pPr>
      <m:oMathPara>
        <m:oMath>
          <m:r>
            <w:rPr>
              <w:rFonts w:ascii="Cambria Math" w:hAnsi="Cambria Math"/>
            </w:rPr>
            <w:lastRenderedPageBreak/>
            <m:t>μ=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сумм</m:t>
                  </m:r>
                </m:sub>
                <m:sup>
                  <m:r>
                    <w:rPr>
                      <w:rFonts w:ascii="Cambria Math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hAnsi="Cambria Math"/>
            </w:rPr>
            <m:t>;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Гкал/ч</m:t>
              </m:r>
            </m:den>
          </m:f>
          <m:r>
            <w:rPr>
              <w:rFonts w:ascii="Cambria Math" w:hAnsi="Cambria Math"/>
            </w:rPr>
            <m:t>,</m:t>
          </m:r>
        </m:oMath>
      </m:oMathPara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где, М - материальная характеристика тепловой сети,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207111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8E21DF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р</m:t>
            </m:r>
          </m:sup>
        </m:sSubSup>
      </m:oMath>
      <w:r w:rsidR="003C18ED" w:rsidRPr="00207111">
        <w:rPr>
          <w:rFonts w:ascii="Times New Roman" w:hAnsi="Times New Roman"/>
          <w:sz w:val="24"/>
          <w:szCs w:val="24"/>
        </w:rPr>
        <w:t xml:space="preserve"> – суммарная тепловая нагрузка, прис</w:t>
      </w:r>
      <w:r w:rsidR="009B7A39">
        <w:rPr>
          <w:rFonts w:ascii="Times New Roman" w:hAnsi="Times New Roman"/>
          <w:sz w:val="24"/>
          <w:szCs w:val="24"/>
        </w:rPr>
        <w:t>оединенная к источнику, Гкал/ч.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>Удельная длина тепловой сети: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i/>
        </w:rPr>
      </w:pPr>
      <m:oMathPara>
        <m:oMath>
          <m:r>
            <w:rPr>
              <w:rFonts w:ascii="Cambria Math" w:hAnsi="Cambria Math"/>
            </w:rPr>
            <m:t>λ=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сумм</m:t>
                  </m:r>
                </m:sub>
                <m:sup>
                  <m:r>
                    <w:rPr>
                      <w:rFonts w:ascii="Cambria Math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hAnsi="Cambria Math"/>
            </w:rPr>
            <m:t>;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м</m:t>
              </m:r>
            </m:num>
            <m:den>
              <m:r>
                <w:rPr>
                  <w:rFonts w:ascii="Cambria Math" w:hAnsi="Cambria Math"/>
                </w:rPr>
                <m:t>Гкал/ч</m:t>
              </m:r>
            </m:den>
          </m:f>
          <m:r>
            <w:rPr>
              <w:rFonts w:ascii="Cambria Math" w:hAnsi="Cambria Math"/>
            </w:rPr>
            <m:t>,</m:t>
          </m:r>
        </m:oMath>
      </m:oMathPara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w:r w:rsidRPr="00207111">
        <w:rPr>
          <w:rFonts w:ascii="Times New Roman" w:hAnsi="Times New Roman"/>
          <w:sz w:val="24"/>
        </w:rPr>
        <w:t xml:space="preserve">где, </w:t>
      </w:r>
      <w:r w:rsidRPr="00207111">
        <w:rPr>
          <w:rFonts w:ascii="Times New Roman" w:hAnsi="Times New Roman"/>
          <w:i/>
          <w:sz w:val="24"/>
        </w:rPr>
        <w:t>L</w:t>
      </w:r>
      <w:r w:rsidRPr="00207111">
        <w:rPr>
          <w:rFonts w:ascii="Times New Roman" w:hAnsi="Times New Roman"/>
          <w:sz w:val="24"/>
        </w:rPr>
        <w:t>– суммарная длина трубопроводов тепловой сети, м.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w:r w:rsidRPr="00207111">
        <w:rPr>
          <w:rFonts w:ascii="Times New Roman" w:hAnsi="Times New Roman"/>
          <w:sz w:val="24"/>
        </w:rPr>
        <w:t>Теоретический оборот тепла: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8"/>
          <w:szCs w:val="24"/>
        </w:rPr>
      </w:pPr>
      <w:r w:rsidRPr="00207111">
        <w:rPr>
          <w:sz w:val="28"/>
          <w:szCs w:val="24"/>
        </w:rPr>
        <w:t xml:space="preserve">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4"/>
              </w:rPr>
            </m:ctrlPr>
          </m:sSubPr>
          <m:e>
            <m:r>
              <w:rPr>
                <w:rFonts w:ascii="Cambria Math" w:hAnsi="Cambria Math"/>
                <w:sz w:val="28"/>
                <w:szCs w:val="24"/>
              </w:rPr>
              <m:t xml:space="preserve"> Z</m:t>
            </m:r>
          </m:e>
          <m:sub>
            <m:r>
              <w:rPr>
                <w:rFonts w:ascii="Cambria Math" w:hAnsi="Cambria Math"/>
                <w:sz w:val="28"/>
                <w:szCs w:val="24"/>
              </w:rPr>
              <m:t>m</m:t>
            </m:r>
          </m:sub>
        </m:sSub>
        <m:r>
          <w:rPr>
            <w:rFonts w:ascii="Cambria Math" w:hAnsi="Cambria Math"/>
            <w:sz w:val="28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4"/>
              </w:rPr>
            </m:ctrlPr>
          </m:naryPr>
          <m:sub>
            <m:r>
              <w:rPr>
                <w:rFonts w:ascii="Cambria Math" w:hAnsi="Cambria Math"/>
                <w:sz w:val="28"/>
                <w:szCs w:val="24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4"/>
              </w:rPr>
              <m:t>n</m:t>
            </m:r>
          </m:sup>
          <m:e>
            <m:r>
              <w:rPr>
                <w:rFonts w:ascii="Cambria Math" w:hAnsi="Cambria Math"/>
                <w:sz w:val="28"/>
                <w:szCs w:val="24"/>
              </w:rPr>
              <m:t>(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4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8"/>
                    <w:szCs w:val="24"/>
                  </w:rPr>
                  <m:t>p</m:t>
                </m:r>
              </m:sup>
            </m:sSubSup>
            <m:r>
              <w:rPr>
                <w:rFonts w:ascii="Cambria Math" w:hAnsi="Cambria Math"/>
                <w:sz w:val="28"/>
                <w:szCs w:val="24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4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szCs w:val="24"/>
                  </w:rPr>
                  <m:t>i</m:t>
                </m:r>
              </m:sub>
            </m:sSub>
          </m:e>
        </m:nary>
        <m:r>
          <w:rPr>
            <w:rFonts w:ascii="Cambria Math" w:hAnsi="Cambria Math"/>
            <w:sz w:val="28"/>
            <w:szCs w:val="24"/>
          </w:rPr>
          <m:t>)</m:t>
        </m:r>
      </m:oMath>
      <w:r w:rsidRPr="0020711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207111">
        <w:rPr>
          <w:rFonts w:ascii="Times New Roman" w:hAnsi="Times New Roman"/>
          <w:i/>
          <w:sz w:val="28"/>
          <w:szCs w:val="24"/>
        </w:rPr>
        <w:t>Гкал·м</w:t>
      </w:r>
      <w:proofErr w:type="spellEnd"/>
      <w:r w:rsidRPr="00207111">
        <w:rPr>
          <w:rFonts w:ascii="Times New Roman" w:hAnsi="Times New Roman"/>
          <w:i/>
          <w:sz w:val="28"/>
          <w:szCs w:val="24"/>
        </w:rPr>
        <w:t>/ч,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  <w:szCs w:val="24"/>
        </w:rPr>
      </w:pP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где,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</m:t>
            </m:r>
          </m:sup>
        </m:sSubSup>
      </m:oMath>
      <w:r w:rsidRPr="00207111">
        <w:rPr>
          <w:rFonts w:ascii="Times New Roman" w:hAnsi="Times New Roman"/>
          <w:sz w:val="24"/>
          <w:szCs w:val="24"/>
        </w:rPr>
        <w:t xml:space="preserve"> – расчетная тепловая нагрузка, Гкал/ч;</w:t>
      </w:r>
    </w:p>
    <w:p w:rsidR="003C18ED" w:rsidRPr="00207111" w:rsidRDefault="008E21DF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</m:oMath>
      <w:r w:rsidR="003C18ED" w:rsidRPr="00207111">
        <w:rPr>
          <w:rFonts w:ascii="Times New Roman" w:hAnsi="Times New Roman"/>
          <w:sz w:val="24"/>
          <w:szCs w:val="24"/>
        </w:rPr>
        <w:t xml:space="preserve"> – расстояние от источника тепла</w:t>
      </w:r>
      <w:r w:rsidR="009B7A39">
        <w:rPr>
          <w:rFonts w:ascii="Times New Roman" w:hAnsi="Times New Roman"/>
          <w:sz w:val="24"/>
          <w:szCs w:val="24"/>
        </w:rPr>
        <w:t xml:space="preserve"> до потребителя, м.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>Средний радиус теплоснабжения:</w:t>
      </w:r>
    </w:p>
    <w:p w:rsidR="009B7A39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p>
              <m:e>
                <m:r>
                  <w:rPr>
                    <w:rFonts w:ascii="Cambria Math" w:hAnsi="Cambria Math"/>
                    <w:sz w:val="24"/>
                    <w:szCs w:val="24"/>
                  </w:rPr>
                  <m:t>(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sup>
                </m:sSubSup>
                <m: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hAnsi="Cambria Math"/>
                <w:sz w:val="24"/>
                <w:szCs w:val="24"/>
              </w:rPr>
              <m:t>)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sup>
                </m:sSubSup>
              </m:e>
            </m:nary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den>
        </m:f>
        <m:r>
          <w:rPr>
            <w:rFonts w:ascii="Cambria Math" w:hAnsi="Cambria Math"/>
            <w:sz w:val="24"/>
            <w:szCs w:val="24"/>
          </w:rPr>
          <m:t>;</m:t>
        </m:r>
      </m:oMath>
      <w:r w:rsidRPr="00207111">
        <w:rPr>
          <w:rFonts w:ascii="Times New Roman" w:hAnsi="Times New Roman"/>
          <w:sz w:val="24"/>
          <w:szCs w:val="24"/>
        </w:rPr>
        <w:t xml:space="preserve">  м</w:t>
      </w:r>
    </w:p>
    <w:p w:rsidR="00727B87" w:rsidRPr="0023263C" w:rsidRDefault="009B7A39" w:rsidP="0023263C">
      <w:r>
        <w:br w:type="page"/>
      </w:r>
    </w:p>
    <w:p w:rsidR="0093465C" w:rsidRDefault="002C7C08" w:rsidP="0023263C">
      <w:pPr>
        <w:widowControl w:val="0"/>
        <w:autoSpaceDE w:val="0"/>
        <w:autoSpaceDN w:val="0"/>
        <w:adjustRightInd w:val="0"/>
        <w:spacing w:after="0" w:line="240" w:lineRule="auto"/>
        <w:ind w:right="533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lastRenderedPageBreak/>
        <w:t>Та</w:t>
      </w:r>
      <w:r w:rsidRPr="0023263C">
        <w:rPr>
          <w:rFonts w:ascii="Times New Roman" w:eastAsia="Arial" w:hAnsi="Times New Roman" w:cs="Times New Roman"/>
          <w:b/>
          <w:color w:val="000000"/>
          <w:spacing w:val="2"/>
          <w:sz w:val="24"/>
          <w:szCs w:val="24"/>
        </w:rPr>
        <w:t>б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ли</w:t>
      </w: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t>ц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</w:t>
      </w:r>
      <w:r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141E01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–</w:t>
      </w:r>
      <w:r w:rsidR="009B7A39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1.</w:t>
      </w:r>
      <w:r w:rsidR="00141E01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5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.</w:t>
      </w:r>
      <w:r w:rsidR="00141E01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="00141E01" w:rsidRPr="00301FA1">
        <w:rPr>
          <w:rFonts w:ascii="Times New Roman" w:hAnsi="Times New Roman" w:cs="Times New Roman"/>
          <w:iCs/>
          <w:color w:val="000000"/>
          <w:sz w:val="24"/>
          <w:szCs w:val="24"/>
        </w:rPr>
        <w:t>Данные о присоединенных потребителях (для определения среднего радиуса тепловой сети).</w:t>
      </w:r>
    </w:p>
    <w:p w:rsidR="001A3D53" w:rsidRPr="00301FA1" w:rsidRDefault="001A3D53" w:rsidP="0023263C">
      <w:pPr>
        <w:widowControl w:val="0"/>
        <w:autoSpaceDE w:val="0"/>
        <w:autoSpaceDN w:val="0"/>
        <w:adjustRightInd w:val="0"/>
        <w:spacing w:after="0" w:line="240" w:lineRule="auto"/>
        <w:ind w:right="53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tbl>
      <w:tblPr>
        <w:tblW w:w="10439" w:type="dxa"/>
        <w:jc w:val="center"/>
        <w:tblLook w:val="04A0" w:firstRow="1" w:lastRow="0" w:firstColumn="1" w:lastColumn="0" w:noHBand="0" w:noVBand="1"/>
      </w:tblPr>
      <w:tblGrid>
        <w:gridCol w:w="515"/>
        <w:gridCol w:w="3203"/>
        <w:gridCol w:w="1309"/>
        <w:gridCol w:w="1779"/>
        <w:gridCol w:w="1816"/>
        <w:gridCol w:w="1817"/>
      </w:tblGrid>
      <w:tr w:rsidR="009F181B" w:rsidRPr="001A3D53" w:rsidTr="000A3386">
        <w:trPr>
          <w:trHeight w:val="2047"/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2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потребителя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час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0"/>
                  <w:szCs w:val="20"/>
                </w:rPr>
                <m:t xml:space="preserve">, </m:t>
              </m:r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Гкал/ч</w:t>
            </w:r>
          </w:p>
        </w:tc>
        <w:tc>
          <w:tcPr>
            <w:tcW w:w="17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i</m:t>
                  </m:r>
                </m:sub>
              </m:sSub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 м</w:t>
            </w:r>
          </w:p>
        </w:tc>
        <w:tc>
          <w:tcPr>
            <w:tcW w:w="1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Момент тепловой нагрузки относительно источника теплоснабжения,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T</m:t>
                  </m:r>
                </m:sub>
              </m:sSub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 Гкал·км/ч</w:t>
            </w:r>
          </w:p>
        </w:tc>
        <w:tc>
          <w:tcPr>
            <w:tcW w:w="18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AE6223" w:rsidRPr="001A3D53" w:rsidRDefault="00AE622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6223" w:rsidRPr="001A3D53" w:rsidRDefault="00AE622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6223" w:rsidRPr="001A3D53" w:rsidRDefault="00AE622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 м</w:t>
            </w:r>
          </w:p>
        </w:tc>
      </w:tr>
      <w:tr w:rsidR="00D23EFF" w:rsidRPr="001A3D53" w:rsidTr="001A3D53">
        <w:trPr>
          <w:trHeight w:val="294"/>
          <w:jc w:val="center"/>
        </w:trPr>
        <w:tc>
          <w:tcPr>
            <w:tcW w:w="10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3EFF" w:rsidRPr="001A3D53" w:rsidRDefault="00D23EFF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№5 п. Леплей</w:t>
            </w: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Цех-7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13,662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Pr="001A3D53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704,954</w:t>
            </w: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Pr="00BB46D8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704,954</w:t>
            </w: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ул.Дежурова,3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3,144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ул.Дежурова,5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10,416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11,232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.1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4,536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Пож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депо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7,326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4,908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13,1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Штаб (</w:t>
            </w: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пром.зона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19,926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ШИЗО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62,166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Штаб 1(</w:t>
            </w: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24,548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Штаб 2 (</w:t>
            </w: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25,384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Штаб 3 (</w:t>
            </w: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Карантин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8,723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42,362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7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35,88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6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54,384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38,655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Умывальник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23,925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5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80,18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11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57,772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72,64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Столовая1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44,889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3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89,452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Столовая2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44,574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Столовая3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45,562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12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48,08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4.10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52,725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ул.Советская,4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9,174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ул.Советская,3(общежитие)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ул.Советская,5(Сбербанк)+(Почт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ул.Советская,6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14,761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ул.Комарова,4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ул.Советская,8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16,095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ул.Советская,10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19,418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ул.Советская,13(общежитие)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35,672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ул.Садовая,16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19,7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Садовая.14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2,416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ул.Октябрьская,3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23,867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13,464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ул.Октябрьская,5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ул.Садовая,26 (Баня)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8,79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ул.Садовая,20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8,056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ул.Садовая,27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10,857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ул.Октябрьская,7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4C3664">
        <w:trPr>
          <w:trHeight w:val="294"/>
          <w:jc w:val="center"/>
        </w:trPr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1,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72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107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31645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107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1212,521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F181B" w:rsidRPr="001A3D53" w:rsidRDefault="009F181B" w:rsidP="001A3D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440" w:rsidRPr="004F47CD" w:rsidRDefault="00C76440" w:rsidP="0022745E">
      <w:pPr>
        <w:widowControl w:val="0"/>
        <w:autoSpaceDE w:val="0"/>
        <w:autoSpaceDN w:val="0"/>
        <w:adjustRightInd w:val="0"/>
        <w:spacing w:after="0" w:line="360" w:lineRule="auto"/>
        <w:ind w:right="25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 1,</w:t>
      </w:r>
      <w:r w:rsidR="00BB46D8">
        <w:rPr>
          <w:rFonts w:ascii="Times New Roman" w:eastAsia="Times New Roman" w:hAnsi="Times New Roman" w:cs="Times New Roman"/>
          <w:color w:val="000000"/>
          <w:sz w:val="24"/>
          <w:szCs w:val="24"/>
        </w:rPr>
        <w:t>72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BB46D8">
        <w:rPr>
          <w:rFonts w:ascii="Times New Roman" w:eastAsia="Times New Roman" w:hAnsi="Times New Roman" w:cs="Times New Roman"/>
          <w:color w:val="000000"/>
          <w:sz w:val="24"/>
          <w:szCs w:val="24"/>
        </w:rPr>
        <w:t>1212,521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C76440" w:rsidRPr="004F47CD" w:rsidRDefault="00C76440" w:rsidP="00C764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6440" w:rsidRPr="004F47CD" w:rsidRDefault="00C76440" w:rsidP="00C76440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</w:rPr>
          <m:t>1212,521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/1,72=704,954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:rsidR="00C76440" w:rsidRPr="00C76440" w:rsidRDefault="00C76440" w:rsidP="00C764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Максимальный фактический радиус теплоснабжения схемы определяется по самому удаленн</w:t>
      </w:r>
      <w:r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ому вектору, т.е. равному </w:t>
      </w:r>
      <w:r w:rsidR="00546A2E">
        <w:rPr>
          <w:rFonts w:ascii="Times New Roman" w:eastAsia="Times New Roman" w:hAnsi="Times New Roman" w:cs="Times New Roman"/>
          <w:color w:val="000000"/>
          <w:sz w:val="24"/>
          <w:szCs w:val="21"/>
        </w:rPr>
        <w:t>1202</w:t>
      </w:r>
      <w:r w:rsidRPr="004F47CD">
        <w:rPr>
          <w:rFonts w:ascii="Times New Roman" w:eastAsia="Times New Roman" w:hAnsi="Times New Roman" w:cs="Times New Roman"/>
        </w:rPr>
        <w:t xml:space="preserve">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 w:rsidR="00546A2E">
        <w:rPr>
          <w:rFonts w:ascii="Times New Roman" w:eastAsia="Times New Roman" w:hAnsi="Times New Roman" w:cs="Times New Roman"/>
          <w:sz w:val="24"/>
          <w:szCs w:val="24"/>
        </w:rPr>
        <w:t>Общежитие 12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727B87" w:rsidRPr="00301FA1" w:rsidRDefault="002C7C08" w:rsidP="00D423C7">
      <w:pPr>
        <w:spacing w:after="0" w:line="313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адиус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ффекти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ику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 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8F6738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рт</w:t>
      </w:r>
      <w:r w:rsidRPr="008F6738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-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8F6738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прил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8F673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8F673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1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D423C7">
      <w:pPr>
        <w:spacing w:after="0" w:line="120" w:lineRule="exact"/>
        <w:ind w:right="533" w:firstLine="851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727B87" w:rsidRPr="00301FA1" w:rsidRDefault="002C7C08" w:rsidP="00D423C7">
      <w:pPr>
        <w:spacing w:after="0" w:line="309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Как</w:t>
      </w:r>
      <w:r w:rsidRPr="00301FA1">
        <w:rPr>
          <w:rFonts w:ascii="Times New Roman" w:eastAsia="Arial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ыше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="0021024A">
        <w:rPr>
          <w:rFonts w:ascii="Times New Roman" w:eastAsia="Arial" w:hAnsi="Times New Roman" w:cs="Times New Roman"/>
          <w:color w:val="000000"/>
          <w:sz w:val="24"/>
          <w:szCs w:val="24"/>
        </w:rPr>
        <w:t>№5</w:t>
      </w:r>
      <w:r w:rsidR="00323CFF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="0021024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п.</w:t>
      </w:r>
      <w:r w:rsidR="0023263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1024A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еется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ой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381D76" w:rsidRPr="00301FA1" w:rsidRDefault="00381D76" w:rsidP="00D423C7">
      <w:pPr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ализ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получе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о,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что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змо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 прис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допол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еб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телей</w:t>
      </w:r>
      <w:r w:rsidRPr="00301FA1">
        <w:rPr>
          <w:rFonts w:ascii="Times New Roman" w:eastAsia="Arial" w:hAnsi="Times New Roman" w:cs="Times New Roman"/>
          <w:color w:val="000000"/>
          <w:spacing w:val="1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ргии</w:t>
      </w:r>
      <w:r w:rsidRPr="00301FA1">
        <w:rPr>
          <w:rFonts w:ascii="Times New Roman" w:eastAsia="Arial" w:hAnsi="Times New Roman" w:cs="Times New Roman"/>
          <w:color w:val="000000"/>
          <w:spacing w:val="1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делах 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 мощ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адиусе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ого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ия.</w:t>
      </w:r>
    </w:p>
    <w:p w:rsidR="00155F4D" w:rsidRPr="00764D26" w:rsidRDefault="00155F4D" w:rsidP="006A64CA">
      <w:pPr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Эф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ым</w:t>
      </w:r>
      <w:r w:rsidRPr="00764D26">
        <w:rPr>
          <w:rFonts w:ascii="Times New Roman" w:eastAsia="Arial" w:hAnsi="Times New Roman" w:cs="Times New Roman"/>
          <w:color w:val="000000"/>
          <w:spacing w:val="15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спос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764D26">
        <w:rPr>
          <w:rFonts w:ascii="Times New Roman" w:eastAsia="Arial" w:hAnsi="Times New Roman" w:cs="Times New Roman"/>
          <w:color w:val="000000"/>
          <w:spacing w:val="15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764D26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д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ер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764D26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дст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пла я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ляется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строительство новых </w:t>
      </w:r>
      <w:proofErr w:type="spellStart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блочно</w:t>
      </w:r>
      <w:proofErr w:type="spellEnd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-модульных котельных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6A64CA" w:rsidRDefault="00155F4D" w:rsidP="006A64CA">
      <w:pPr>
        <w:tabs>
          <w:tab w:val="left" w:pos="9330"/>
        </w:tabs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764D26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строительства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новых </w:t>
      </w:r>
      <w:proofErr w:type="spellStart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блочно</w:t>
      </w:r>
      <w:proofErr w:type="spellEnd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-модульных котельных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под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азуме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764D26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упр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ие и 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оль</w:t>
      </w:r>
      <w:r w:rsidRPr="00764D26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ты</w:t>
      </w:r>
      <w:r w:rsidRPr="00764D26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764D26">
        <w:rPr>
          <w:rFonts w:ascii="Times New Roman" w:eastAsia="Arial" w:hAnsi="Times New Roman" w:cs="Times New Roman"/>
          <w:color w:val="000000"/>
          <w:spacing w:val="19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ощью</w:t>
      </w:r>
      <w:r w:rsidRPr="00764D26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альн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764D26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диспетч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рск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764D26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>п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ульта, 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сполож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764D26">
        <w:rPr>
          <w:rFonts w:ascii="Times New Roman" w:eastAsia="Arial" w:hAnsi="Times New Roman" w:cs="Times New Roman"/>
          <w:color w:val="000000"/>
          <w:spacing w:val="5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удале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764D26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764D26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Це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лиз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 опо</w:t>
      </w:r>
      <w:r w:rsidRPr="00764D26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еще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764D26">
        <w:rPr>
          <w:rFonts w:ascii="Times New Roman" w:eastAsia="Arial" w:hAnsi="Times New Roman" w:cs="Times New Roman"/>
          <w:color w:val="000000"/>
          <w:spacing w:val="7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ткл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иях</w:t>
      </w:r>
      <w:r w:rsidRPr="00764D26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ада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ы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ов</w:t>
      </w:r>
      <w:r w:rsidRPr="00764D26">
        <w:rPr>
          <w:rFonts w:ascii="Times New Roman" w:eastAsia="Arial" w:hAnsi="Times New Roman" w:cs="Times New Roman"/>
          <w:color w:val="000000"/>
          <w:spacing w:val="7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ляет</w:t>
      </w:r>
      <w:r w:rsidRPr="00764D26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рга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ть 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ическ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слу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764D26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пти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изи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рова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числ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764D26">
        <w:rPr>
          <w:rFonts w:ascii="Times New Roman" w:eastAsia="Arial" w:hAnsi="Times New Roman" w:cs="Times New Roman"/>
          <w:color w:val="000000"/>
          <w:spacing w:val="9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оп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рат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 де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ур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ого</w:t>
      </w:r>
      <w:r w:rsidRPr="00764D26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ала.</w:t>
      </w:r>
      <w:r w:rsidRPr="00764D26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Как</w:t>
      </w:r>
      <w:r w:rsidRPr="00764D26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764D26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ил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764D26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после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введения в эксплуатацию новых автоматизированных котельных отпадает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необ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764D26">
        <w:rPr>
          <w:rFonts w:ascii="Times New Roman" w:eastAsia="Arial" w:hAnsi="Times New Roman" w:cs="Times New Roman"/>
          <w:color w:val="000000"/>
          <w:spacing w:val="1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8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пос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то</w:t>
      </w:r>
      <w:r w:rsidRPr="00764D26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я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764D26">
        <w:rPr>
          <w:rFonts w:ascii="Times New Roman" w:eastAsia="Arial" w:hAnsi="Times New Roman" w:cs="Times New Roman"/>
          <w:color w:val="000000"/>
          <w:spacing w:val="176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прису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764D26">
        <w:rPr>
          <w:rFonts w:ascii="Times New Roman" w:eastAsia="Arial" w:hAnsi="Times New Roman" w:cs="Times New Roman"/>
          <w:color w:val="000000"/>
          <w:spacing w:val="17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7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764D26">
        <w:rPr>
          <w:rFonts w:ascii="Times New Roman" w:eastAsia="Arial" w:hAnsi="Times New Roman" w:cs="Times New Roman"/>
          <w:color w:val="000000"/>
          <w:spacing w:val="1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слу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щего пе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ла.</w:t>
      </w:r>
      <w:r w:rsidRPr="00764D26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им</w:t>
      </w:r>
      <w:r w:rsidRPr="00764D26">
        <w:rPr>
          <w:rFonts w:ascii="Times New Roman" w:eastAsia="Arial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764D26">
        <w:rPr>
          <w:rFonts w:ascii="Times New Roman" w:eastAsia="Arial" w:hAnsi="Times New Roman" w:cs="Times New Roman"/>
          <w:color w:val="000000"/>
          <w:spacing w:val="2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ущест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автоматизированных</w:t>
      </w:r>
      <w:r w:rsidRPr="00764D26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764D26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5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части</w:t>
      </w:r>
      <w:r w:rsidRPr="00764D26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764D26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764D26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их</w:t>
      </w:r>
      <w:r w:rsidRPr="00764D26">
        <w:rPr>
          <w:rFonts w:ascii="Times New Roman" w:eastAsia="Arial" w:hAnsi="Times New Roman" w:cs="Times New Roman"/>
          <w:color w:val="000000"/>
          <w:spacing w:val="16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ксплуат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764D26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764D26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ры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сть</w:t>
      </w:r>
      <w:r w:rsidRPr="00764D26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троля</w:t>
      </w:r>
      <w:r w:rsidRPr="00764D26">
        <w:rPr>
          <w:rFonts w:ascii="Times New Roman" w:eastAsia="Arial" w:hAnsi="Times New Roman" w:cs="Times New Roman"/>
          <w:color w:val="000000"/>
          <w:spacing w:val="5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исимость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го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 «чел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еск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 фак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а»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6A64CA" w:rsidRDefault="00155F4D" w:rsidP="006A64CA">
      <w:pPr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Объект</w:t>
      </w:r>
      <w:r w:rsidR="002C7C08"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апит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льн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="002C7C08" w:rsidRPr="00301FA1">
        <w:rPr>
          <w:rFonts w:ascii="Times New Roman" w:eastAsia="Arial" w:hAnsi="Times New Roman" w:cs="Times New Roman"/>
          <w:color w:val="000000"/>
          <w:spacing w:val="43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рои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ельст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49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="002C7C08"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="0023263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r w:rsidR="0035036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 xml:space="preserve"> </w:t>
      </w:r>
      <w:r w:rsidR="00B674AC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котельн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="00B674AC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име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B674AC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лиз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ную</w:t>
      </w:r>
      <w:r w:rsidR="002C7C08" w:rsidRPr="00301FA1">
        <w:rPr>
          <w:rFonts w:ascii="Times New Roman" w:eastAsia="Arial" w:hAnsi="Times New Roman" w:cs="Times New Roman"/>
          <w:color w:val="000000"/>
          <w:spacing w:val="99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="002C7C08" w:rsidRPr="00301FA1">
        <w:rPr>
          <w:rFonts w:ascii="Times New Roman" w:eastAsia="Arial" w:hAnsi="Times New Roman" w:cs="Times New Roman"/>
          <w:color w:val="000000"/>
          <w:spacing w:val="100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сн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="002C7C08" w:rsidRPr="00301FA1">
        <w:rPr>
          <w:rFonts w:ascii="Times New Roman" w:eastAsia="Arial" w:hAnsi="Times New Roman" w:cs="Times New Roman"/>
          <w:color w:val="000000"/>
          <w:spacing w:val="9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</w:t>
      </w:r>
      <w:r w:rsidR="002C7C08" w:rsidRPr="00301FA1">
        <w:rPr>
          <w:rFonts w:ascii="Times New Roman" w:eastAsia="Arial" w:hAnsi="Times New Roman" w:cs="Times New Roman"/>
          <w:color w:val="000000"/>
          <w:spacing w:val="10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еб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ей.</w:t>
      </w:r>
      <w:r w:rsidR="002C7C08" w:rsidRPr="00301FA1">
        <w:rPr>
          <w:rFonts w:ascii="Times New Roman" w:eastAsia="Arial" w:hAnsi="Times New Roman" w:cs="Times New Roman"/>
          <w:color w:val="000000"/>
          <w:spacing w:val="10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9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 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353EEF">
        <w:rPr>
          <w:rFonts w:ascii="Times New Roman" w:eastAsia="Arial" w:hAnsi="Times New Roman" w:cs="Times New Roman"/>
          <w:color w:val="000000"/>
          <w:sz w:val="24"/>
          <w:szCs w:val="24"/>
        </w:rPr>
        <w:t>е 1.6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едста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="00B2559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п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дро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 по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B2559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610908" w:rsidRPr="006A64CA" w:rsidRDefault="006A64CA" w:rsidP="006A64CA">
      <w:pPr>
        <w:rPr>
          <w:rFonts w:eastAsia="Arial"/>
        </w:rPr>
      </w:pPr>
      <w:r>
        <w:rPr>
          <w:rFonts w:eastAsia="Arial"/>
        </w:rPr>
        <w:br w:type="page"/>
      </w:r>
    </w:p>
    <w:p w:rsidR="006A64CA" w:rsidRDefault="006A64CA" w:rsidP="00D423C7">
      <w:pPr>
        <w:spacing w:after="0" w:line="240" w:lineRule="auto"/>
        <w:ind w:right="392"/>
        <w:jc w:val="both"/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sectPr w:rsidR="006A64CA" w:rsidSect="005924D2">
          <w:pgSz w:w="11904" w:h="16838"/>
          <w:pgMar w:top="964" w:right="318" w:bottom="1134" w:left="987" w:header="720" w:footer="720" w:gutter="0"/>
          <w:cols w:space="708"/>
          <w:docGrid w:linePitch="299"/>
        </w:sectPr>
      </w:pPr>
    </w:p>
    <w:p w:rsidR="00727B87" w:rsidRPr="00301FA1" w:rsidRDefault="002C7C08" w:rsidP="00D423C7">
      <w:pPr>
        <w:spacing w:after="0" w:line="240" w:lineRule="auto"/>
        <w:ind w:right="39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lastRenderedPageBreak/>
        <w:t>Та</w:t>
      </w:r>
      <w:r w:rsidRPr="0023263C">
        <w:rPr>
          <w:rFonts w:ascii="Times New Roman" w:eastAsia="Arial" w:hAnsi="Times New Roman" w:cs="Times New Roman"/>
          <w:b/>
          <w:color w:val="000000"/>
          <w:spacing w:val="2"/>
          <w:sz w:val="24"/>
          <w:szCs w:val="24"/>
        </w:rPr>
        <w:t>б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ли</w:t>
      </w: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t>ц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</w:t>
      </w:r>
      <w:r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C01B35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– 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1.</w:t>
      </w:r>
      <w:r w:rsidR="00C01B35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6</w:t>
      </w:r>
      <w:r w:rsidR="00B2559B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="00C01B3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B2559B" w:rsidRPr="00301FA1">
        <w:rPr>
          <w:rFonts w:ascii="Times New Roman" w:hAnsi="Times New Roman" w:cs="Times New Roman"/>
          <w:sz w:val="24"/>
          <w:szCs w:val="24"/>
        </w:rPr>
        <w:t xml:space="preserve">Результаты гидравлического расчета (по тепловым сетям) котельной </w:t>
      </w:r>
      <w:r w:rsidR="002A3283">
        <w:rPr>
          <w:rFonts w:ascii="Times New Roman" w:hAnsi="Times New Roman" w:cs="Times New Roman"/>
          <w:sz w:val="24"/>
          <w:szCs w:val="24"/>
        </w:rPr>
        <w:t>№5</w:t>
      </w:r>
      <w:r w:rsidR="00323CFF">
        <w:rPr>
          <w:rFonts w:ascii="Times New Roman" w:hAnsi="Times New Roman" w:cs="Times New Roman"/>
          <w:sz w:val="24"/>
          <w:szCs w:val="24"/>
        </w:rPr>
        <w:t>,</w:t>
      </w:r>
      <w:r w:rsidR="002A3283">
        <w:rPr>
          <w:rFonts w:ascii="Times New Roman" w:hAnsi="Times New Roman" w:cs="Times New Roman"/>
          <w:sz w:val="24"/>
          <w:szCs w:val="24"/>
        </w:rPr>
        <w:t xml:space="preserve"> 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r w:rsidR="002A3283">
        <w:rPr>
          <w:rFonts w:ascii="Times New Roman" w:hAnsi="Times New Roman" w:cs="Times New Roman"/>
          <w:sz w:val="24"/>
          <w:szCs w:val="24"/>
        </w:rPr>
        <w:t>Леплей</w:t>
      </w:r>
    </w:p>
    <w:p w:rsidR="00727B87" w:rsidRPr="00301FA1" w:rsidRDefault="00727B87" w:rsidP="009843A3">
      <w:pPr>
        <w:spacing w:after="0" w:line="20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14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2268"/>
        <w:gridCol w:w="1134"/>
        <w:gridCol w:w="1477"/>
        <w:gridCol w:w="1402"/>
        <w:gridCol w:w="1259"/>
        <w:gridCol w:w="1248"/>
        <w:gridCol w:w="1180"/>
        <w:gridCol w:w="1391"/>
        <w:gridCol w:w="1391"/>
      </w:tblGrid>
      <w:tr w:rsidR="003E7941" w:rsidRPr="003E7941" w:rsidTr="00810040">
        <w:trPr>
          <w:trHeight w:val="15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начала участка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конца участка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Длина участка, м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Внутpенний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диаметp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подающего </w:t>
            </w: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тpубопpовода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м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Внутренний диаметр обратного трубопровода, м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прокладки тепловой сети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 воды в подающем трубопроводе, т/ч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Скорость движения воды в </w:t>
            </w: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под.тр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-де, м/с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Тепловые потери в подающем трубопроводе, ккал/ч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Тепловые потери в обратном трубопроводе, ккал/ч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17,7003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5835,19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4462,82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17,7023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2336,55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1780,16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82,83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17,7057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4039,41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3068,48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39,05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2,2028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1863,39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1464,93</w:t>
            </w:r>
          </w:p>
        </w:tc>
      </w:tr>
      <w:tr w:rsidR="00620479" w:rsidRPr="003E7941" w:rsidTr="00810040">
        <w:trPr>
          <w:trHeight w:val="22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76,31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15,4866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3692,21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2857,06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17,6933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2631,4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2025,12</w:t>
            </w:r>
          </w:p>
        </w:tc>
      </w:tr>
      <w:tr w:rsidR="00620479" w:rsidRPr="003E7941" w:rsidTr="00810040">
        <w:trPr>
          <w:trHeight w:val="40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57,13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68,4871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1,152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2791,43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2256,05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17,7087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3513,43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2659,56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ИК-5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388,86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50,7761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0,854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18993,9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15752,23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Котельная(</w:t>
            </w:r>
            <w:proofErr w:type="spellStart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отключ</w:t>
            </w:r>
            <w:proofErr w:type="spellEnd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153,47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68,4935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1,152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7505,28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6058,44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60,76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12,0425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0,202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2934,17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2245,67</w:t>
            </w:r>
          </w:p>
        </w:tc>
      </w:tr>
      <w:tr w:rsidR="00620479" w:rsidRPr="003E7941" w:rsidTr="00810040">
        <w:trPr>
          <w:trHeight w:val="33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11,5596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1019,82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782,93</w:t>
            </w:r>
          </w:p>
        </w:tc>
      </w:tr>
      <w:tr w:rsidR="00620479" w:rsidRPr="003E7941" w:rsidTr="00810040">
        <w:trPr>
          <w:trHeight w:val="27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9,6782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3056,99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2320,18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5,712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1254,71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920,34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160,27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4,5506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7682,08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5581,84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43,22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3,9636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2075,34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1671,95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57,38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4,384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2712,45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2001,38</w:t>
            </w:r>
          </w:p>
        </w:tc>
      </w:tr>
      <w:tr w:rsidR="00620479" w:rsidRPr="003E7941" w:rsidTr="00810040">
        <w:trPr>
          <w:trHeight w:val="3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71,25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0,7649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2953,89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2149,97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0,441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898,01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726,4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17,6954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2487,44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1909,75</w:t>
            </w:r>
          </w:p>
        </w:tc>
      </w:tr>
      <w:tr w:rsidR="00620479" w:rsidRPr="003E7941" w:rsidTr="00810040">
        <w:trPr>
          <w:trHeight w:val="39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170,26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4,3816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8007,25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6035,1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207,3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0,7734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9601,02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6014,74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11,5587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581,79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447,15</w:t>
            </w:r>
          </w:p>
        </w:tc>
      </w:tr>
      <w:tr w:rsidR="00620479" w:rsidRPr="003E7941" w:rsidTr="00810040">
        <w:trPr>
          <w:trHeight w:val="23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27,92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2,481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1168,56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961,22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46,25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2,4818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1948,26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1585,74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88,07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2,2044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0,085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3754,23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2932,87</w:t>
            </w:r>
          </w:p>
        </w:tc>
      </w:tr>
      <w:tr w:rsidR="00620479" w:rsidRPr="003E7941" w:rsidTr="00810040">
        <w:trPr>
          <w:trHeight w:val="27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3,441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651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33,44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-3,5206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-0,206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1236,54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</w:tr>
      <w:tr w:rsidR="00620479" w:rsidRPr="003E7941" w:rsidTr="00810040">
        <w:trPr>
          <w:trHeight w:val="2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73,17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0,3209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0,019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2333,7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1770,03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2,1206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0,178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679,38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561,67</w:t>
            </w:r>
          </w:p>
        </w:tc>
      </w:tr>
      <w:tr w:rsidR="00620479" w:rsidRPr="003E7941" w:rsidTr="00810040">
        <w:trPr>
          <w:trHeight w:val="259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</w:t>
            </w:r>
            <w:proofErr w:type="spellEnd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0,5604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1561,57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1283,68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1,3202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0,111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565,09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75,29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1,7212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0,145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2573,59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2062,06</w:t>
            </w:r>
          </w:p>
        </w:tc>
      </w:tr>
      <w:tr w:rsidR="00620479" w:rsidRPr="003E7941" w:rsidTr="00810040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0,4401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256,15</w:t>
            </w:r>
          </w:p>
        </w:tc>
      </w:tr>
      <w:tr w:rsidR="00620479" w:rsidRPr="003E7941" w:rsidTr="00810040">
        <w:trPr>
          <w:trHeight w:val="264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103,41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0,9604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3139,21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2497,8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1,2401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404,12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329,45</w:t>
            </w:r>
          </w:p>
        </w:tc>
      </w:tr>
      <w:tr w:rsidR="00620479" w:rsidRPr="003E7941" w:rsidTr="00810040">
        <w:trPr>
          <w:trHeight w:val="258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39,37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1166,24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944,5</w:t>
            </w:r>
          </w:p>
        </w:tc>
      </w:tr>
      <w:tr w:rsidR="00620479" w:rsidRPr="003E7941" w:rsidTr="00810040">
        <w:trPr>
          <w:trHeight w:val="41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1,1603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2451,28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1969,57</w:t>
            </w:r>
          </w:p>
        </w:tc>
      </w:tr>
      <w:tr w:rsidR="00620479" w:rsidRPr="003E7941" w:rsidTr="00810040">
        <w:trPr>
          <w:trHeight w:val="268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957,58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706,07</w:t>
            </w:r>
          </w:p>
        </w:tc>
      </w:tr>
      <w:tr w:rsidR="00620479" w:rsidRPr="003E7941" w:rsidTr="00810040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0,315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285,98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233,28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0,3201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335,83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273,37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331,04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269</w:t>
            </w:r>
          </w:p>
        </w:tc>
      </w:tr>
      <w:tr w:rsidR="00620479" w:rsidRPr="003E7941" w:rsidTr="00810040">
        <w:trPr>
          <w:trHeight w:val="37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0,221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269,73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219,96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1520,22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1210,74</w:t>
            </w:r>
          </w:p>
        </w:tc>
      </w:tr>
      <w:tr w:rsidR="00620479" w:rsidRPr="003E7941" w:rsidTr="00810040">
        <w:trPr>
          <w:trHeight w:val="408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6,79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205,91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166,52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61,68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0,4805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1851,86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1387,4</w:t>
            </w:r>
          </w:p>
        </w:tc>
      </w:tr>
      <w:tr w:rsidR="00620479" w:rsidRPr="003E7941" w:rsidTr="00810040">
        <w:trPr>
          <w:trHeight w:val="261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69,15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1,1603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2126,25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1711,56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0,254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318,44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259,77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203,52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0,248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230,65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188,19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66,92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2069,01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1601,75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1,3601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0,228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474,85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387,17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ул.Советская,5(Сбербанк)+(Почт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0,131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540,19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435,68</w:t>
            </w:r>
          </w:p>
        </w:tc>
      </w:tr>
    </w:tbl>
    <w:p w:rsidR="00727B87" w:rsidRPr="00301FA1" w:rsidRDefault="00727B87" w:rsidP="003E7941">
      <w:pPr>
        <w:spacing w:after="119" w:line="240" w:lineRule="exact"/>
        <w:rPr>
          <w:rFonts w:ascii="Times New Roman" w:eastAsia="Calibri" w:hAnsi="Times New Roman" w:cs="Times New Roman"/>
          <w:w w:val="101"/>
          <w:position w:val="-15"/>
          <w:sz w:val="24"/>
          <w:szCs w:val="24"/>
        </w:rPr>
      </w:pPr>
    </w:p>
    <w:p w:rsidR="00494B33" w:rsidRDefault="002C7C08" w:rsidP="00D423C7">
      <w:pPr>
        <w:tabs>
          <w:tab w:val="left" w:pos="2202"/>
          <w:tab w:val="left" w:pos="3070"/>
          <w:tab w:val="left" w:pos="3708"/>
          <w:tab w:val="left" w:pos="5372"/>
          <w:tab w:val="left" w:pos="6265"/>
          <w:tab w:val="left" w:pos="7712"/>
          <w:tab w:val="left" w:pos="9228"/>
        </w:tabs>
        <w:spacing w:after="0" w:line="313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сети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ии </w:t>
      </w:r>
      <w:r w:rsidR="008D2AA9">
        <w:rPr>
          <w:rFonts w:ascii="Times New Roman" w:hAnsi="Times New Roman" w:cs="Times New Roman"/>
          <w:sz w:val="24"/>
          <w:szCs w:val="24"/>
        </w:rPr>
        <w:t>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r w:rsidR="008D2AA9">
        <w:rPr>
          <w:rFonts w:ascii="Times New Roman" w:hAnsi="Times New Roman" w:cs="Times New Roman"/>
          <w:sz w:val="24"/>
          <w:szCs w:val="24"/>
        </w:rPr>
        <w:t>Леплей</w:t>
      </w:r>
      <w:r w:rsidR="008D2AA9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одятся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DA3ED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удо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итель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="00DA3ED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тоя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="005359A0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494B33" w:rsidRDefault="00494B33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br w:type="page"/>
      </w:r>
    </w:p>
    <w:p w:rsidR="006A64CA" w:rsidRDefault="006A64CA" w:rsidP="0088755A">
      <w:pPr>
        <w:tabs>
          <w:tab w:val="left" w:pos="2202"/>
          <w:tab w:val="left" w:pos="3070"/>
          <w:tab w:val="left" w:pos="3708"/>
          <w:tab w:val="left" w:pos="5372"/>
          <w:tab w:val="left" w:pos="6265"/>
          <w:tab w:val="left" w:pos="7712"/>
          <w:tab w:val="left" w:pos="9228"/>
        </w:tabs>
        <w:spacing w:after="0" w:line="313" w:lineRule="auto"/>
        <w:ind w:right="39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  <w:sectPr w:rsidR="006A64CA" w:rsidSect="0088755A">
          <w:pgSz w:w="16838" w:h="11904" w:orient="landscape"/>
          <w:pgMar w:top="568" w:right="1134" w:bottom="987" w:left="964" w:header="720" w:footer="720" w:gutter="0"/>
          <w:cols w:space="708"/>
          <w:docGrid w:linePitch="299"/>
        </w:sectPr>
      </w:pPr>
    </w:p>
    <w:p w:rsidR="00727B87" w:rsidRPr="00301FA1" w:rsidRDefault="002C7C08" w:rsidP="003E7941">
      <w:pPr>
        <w:spacing w:after="0" w:line="360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С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лью</w:t>
      </w:r>
      <w:r w:rsidRPr="00301FA1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ия,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дует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3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pacing w:val="3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ю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й.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ту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ый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рафик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ты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ния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9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5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/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70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6"/>
          <w:w w:val="99"/>
          <w:position w:val="1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С,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приме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уб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полиурит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оляции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(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СНиП 4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1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0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2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-2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00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3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«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»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6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1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.1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0)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кие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бы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альный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слу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ы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5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0 лет,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под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розии,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альными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ыми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еря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и,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по 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имости деш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ле,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чем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тру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из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а.</w:t>
      </w:r>
    </w:p>
    <w:p w:rsidR="0078456D" w:rsidRDefault="002C7C08" w:rsidP="003E7941">
      <w:pPr>
        <w:spacing w:after="0" w:line="360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27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Леплей</w:t>
      </w:r>
      <w:r w:rsidR="009F7042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617307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16"/>
          <w:sz w:val="24"/>
          <w:szCs w:val="24"/>
        </w:rPr>
        <w:t xml:space="preserve"> 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в Приложе</w:t>
      </w:r>
      <w:r w:rsidRPr="00B65803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B65803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6375CB" w:rsidRPr="00B65803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1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B65803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1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="0078456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727B87" w:rsidRDefault="002C7C08" w:rsidP="003E7941">
      <w:pPr>
        <w:spacing w:after="0" w:line="360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Pr="00301FA1">
        <w:rPr>
          <w:rFonts w:ascii="Times New Roman" w:eastAsia="Arial" w:hAnsi="Times New Roman" w:cs="Times New Roman"/>
          <w:color w:val="000000"/>
          <w:spacing w:val="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лям</w:t>
      </w:r>
      <w:r w:rsidRPr="00301FA1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ализо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 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рии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Леплей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5924D2" w:rsidRDefault="00494B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924D2" w:rsidRDefault="005924D2" w:rsidP="009F70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sectPr w:rsidR="005924D2" w:rsidSect="005924D2">
          <w:pgSz w:w="11904" w:h="16838"/>
          <w:pgMar w:top="964" w:right="318" w:bottom="1134" w:left="987" w:header="720" w:footer="720" w:gutter="0"/>
          <w:cols w:space="708"/>
          <w:docGrid w:linePitch="299"/>
        </w:sectPr>
      </w:pPr>
    </w:p>
    <w:p w:rsidR="00494B33" w:rsidRDefault="005924D2" w:rsidP="00494B33">
      <w:pPr>
        <w:spacing w:after="0" w:line="240" w:lineRule="exact"/>
        <w:rPr>
          <w:rFonts w:ascii="Times New Roman" w:eastAsia="Arial" w:hAnsi="Times New Roman" w:cs="Times New Roman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sz w:val="24"/>
          <w:szCs w:val="24"/>
        </w:rPr>
        <w:lastRenderedPageBreak/>
        <w:t>Таблица 1.7</w:t>
      </w:r>
      <w:r w:rsidR="003300B8" w:rsidRPr="0023263C">
        <w:rPr>
          <w:rFonts w:ascii="Times New Roman" w:eastAsia="Arial" w:hAnsi="Times New Roman" w:cs="Times New Roman"/>
          <w:b/>
          <w:sz w:val="24"/>
          <w:szCs w:val="24"/>
        </w:rPr>
        <w:t>.</w:t>
      </w:r>
      <w:r>
        <w:rPr>
          <w:rFonts w:ascii="Times New Roman" w:eastAsia="Arial" w:hAnsi="Times New Roman" w:cs="Times New Roman"/>
          <w:sz w:val="24"/>
          <w:szCs w:val="24"/>
        </w:rPr>
        <w:t xml:space="preserve"> – Резу</w:t>
      </w:r>
      <w:r w:rsidR="003E7941">
        <w:rPr>
          <w:rFonts w:ascii="Times New Roman" w:eastAsia="Arial" w:hAnsi="Times New Roman" w:cs="Times New Roman"/>
          <w:sz w:val="24"/>
          <w:szCs w:val="24"/>
        </w:rPr>
        <w:t xml:space="preserve">льтаты гидравлического расчёта </w:t>
      </w:r>
      <w:r w:rsidR="003300B8">
        <w:rPr>
          <w:rFonts w:ascii="Times New Roman" w:eastAsia="Arial" w:hAnsi="Times New Roman" w:cs="Times New Roman"/>
          <w:sz w:val="24"/>
          <w:szCs w:val="24"/>
        </w:rPr>
        <w:t>(по потребителям) котельной №5</w:t>
      </w:r>
      <w:r w:rsidR="00323CFF">
        <w:rPr>
          <w:rFonts w:ascii="Times New Roman" w:eastAsia="Arial" w:hAnsi="Times New Roman" w:cs="Times New Roman"/>
          <w:sz w:val="24"/>
          <w:szCs w:val="24"/>
        </w:rPr>
        <w:t>,</w:t>
      </w:r>
      <w:r w:rsidR="003300B8">
        <w:rPr>
          <w:rFonts w:ascii="Times New Roman" w:eastAsia="Arial" w:hAnsi="Times New Roman" w:cs="Times New Roman"/>
          <w:sz w:val="24"/>
          <w:szCs w:val="24"/>
        </w:rPr>
        <w:t xml:space="preserve"> п.</w:t>
      </w:r>
      <w:r w:rsidR="0023263C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300B8">
        <w:rPr>
          <w:rFonts w:ascii="Times New Roman" w:eastAsia="Arial" w:hAnsi="Times New Roman" w:cs="Times New Roman"/>
          <w:sz w:val="24"/>
          <w:szCs w:val="24"/>
        </w:rPr>
        <w:t>Леплей</w:t>
      </w:r>
    </w:p>
    <w:p w:rsidR="004C3664" w:rsidRDefault="004C3664" w:rsidP="00494B33">
      <w:pPr>
        <w:spacing w:after="0" w:line="240" w:lineRule="exact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3051"/>
        <w:gridCol w:w="1403"/>
        <w:gridCol w:w="1200"/>
        <w:gridCol w:w="1429"/>
        <w:gridCol w:w="1516"/>
        <w:gridCol w:w="1642"/>
        <w:gridCol w:w="1555"/>
        <w:gridCol w:w="1684"/>
        <w:gridCol w:w="1541"/>
      </w:tblGrid>
      <w:tr w:rsidR="004C3664" w:rsidRPr="004C3664" w:rsidTr="00D21BF0">
        <w:trPr>
          <w:trHeight w:val="1080"/>
        </w:trPr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узла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Высота здания 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потpебителя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м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Расчетная нагрузка на отопление, Гкал/ч</w:t>
            </w:r>
          </w:p>
        </w:tc>
        <w:tc>
          <w:tcPr>
            <w:tcW w:w="14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Диаметр расчётной шайбы на под. 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тр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-де перед СО, мм</w:t>
            </w:r>
          </w:p>
        </w:tc>
        <w:tc>
          <w:tcPr>
            <w:tcW w:w="1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Суммарный расход сетевой воды, т/ч</w:t>
            </w:r>
          </w:p>
        </w:tc>
        <w:tc>
          <w:tcPr>
            <w:tcW w:w="16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Располагаемый 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напоp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 вводе 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потpебителя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м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Давление в подающем трубопроводе, м</w:t>
            </w:r>
          </w:p>
        </w:tc>
        <w:tc>
          <w:tcPr>
            <w:tcW w:w="1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Давление в обратном трубопроводе, м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Путь, пройденный от источника, м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Цех-7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ул.Дежурова,3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10,217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48,58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262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ул.Дежурова,5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4,822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28,46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48,29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5,428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28,05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ул.Дежурова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.1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3,249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48,78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Пож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депо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0,099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8,663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49,37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28,44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47,68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45,12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Штаб (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пром.зона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45,87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486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ШИЗО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0,078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8,471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45,66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Штаб 1(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5,896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646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Штаб 2 (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5,902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Штаб 3 (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5,748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Карантин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43,97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0,059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7,733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42,07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7,214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27,55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9,078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40,16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7,671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9,37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Умывальник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6,202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40,55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0,076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12,667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38,55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11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0,052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11,089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36,08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12,829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Столовая1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9,871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0,076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14,761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35,68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Столовая2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9,853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1173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Столовая3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9,867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35,78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36,23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Общежитие 4.10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0,075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8,341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43,65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703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4,988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ул.Советская,3(общежитие)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47,36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ул.Советская,5(Сбербанк)+(Почт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3,038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47,23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5,967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45,32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ул.Комарова,2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4,699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27,62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45,23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ул.Комарова,4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3,131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45,42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5,296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ул.Советская,10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5,373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45,12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ул.Советская,13(общежитие)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0,052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6,438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45,47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686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ул.Садовая,16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4,361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27,65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 Садовая.14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3,131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4,708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44,25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4,274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5,083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27,71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44,41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ул.Садовая,26 (Баня)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3,744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4,453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46,65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4,719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47,32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750</w:t>
            </w:r>
          </w:p>
        </w:tc>
      </w:tr>
    </w:tbl>
    <w:p w:rsidR="004C3664" w:rsidRDefault="004C3664" w:rsidP="00494B33">
      <w:pPr>
        <w:spacing w:after="0" w:line="240" w:lineRule="exact"/>
        <w:rPr>
          <w:rFonts w:ascii="Times New Roman" w:eastAsia="Arial" w:hAnsi="Times New Roman" w:cs="Times New Roman"/>
          <w:sz w:val="24"/>
          <w:szCs w:val="24"/>
        </w:rPr>
        <w:sectPr w:rsidR="004C3664" w:rsidSect="003300B8">
          <w:pgSz w:w="16838" w:h="11904" w:orient="landscape"/>
          <w:pgMar w:top="568" w:right="1134" w:bottom="987" w:left="964" w:header="720" w:footer="720" w:gutter="0"/>
          <w:cols w:space="708"/>
          <w:docGrid w:linePitch="299"/>
        </w:sectPr>
      </w:pPr>
    </w:p>
    <w:p w:rsidR="00FD092E" w:rsidRPr="00FD092E" w:rsidRDefault="00FD092E" w:rsidP="009843A3">
      <w:pPr>
        <w:pStyle w:val="1"/>
        <w:ind w:firstLine="851"/>
        <w:rPr>
          <w:rFonts w:eastAsia="Calibri"/>
          <w:b w:val="0"/>
          <w:bCs/>
          <w:color w:val="000000"/>
          <w:sz w:val="28"/>
          <w:szCs w:val="28"/>
        </w:rPr>
      </w:pPr>
      <w:bookmarkStart w:id="7" w:name="_Toc65831274"/>
      <w:r w:rsidRPr="00FD092E">
        <w:rPr>
          <w:rFonts w:eastAsia="Arial" w:cs="Times New Roman"/>
          <w:sz w:val="28"/>
          <w:szCs w:val="28"/>
        </w:rPr>
        <w:lastRenderedPageBreak/>
        <w:t>1.</w:t>
      </w:r>
      <w:r w:rsidR="00593A2C">
        <w:rPr>
          <w:rFonts w:eastAsia="Arial" w:cs="Times New Roman"/>
          <w:sz w:val="28"/>
          <w:szCs w:val="28"/>
        </w:rPr>
        <w:t>6</w:t>
      </w:r>
      <w:r w:rsidRPr="00FD092E">
        <w:rPr>
          <w:rFonts w:eastAsia="Arial" w:cs="Times New Roman"/>
          <w:sz w:val="28"/>
          <w:szCs w:val="28"/>
        </w:rPr>
        <w:t xml:space="preserve">. </w:t>
      </w:r>
      <w:r w:rsidRPr="00FD092E">
        <w:rPr>
          <w:rFonts w:eastAsia="Calibri"/>
          <w:color w:val="000000"/>
          <w:sz w:val="28"/>
          <w:szCs w:val="28"/>
        </w:rPr>
        <w:t>Графики регулирования отпуска тепла в тепловые сети</w:t>
      </w:r>
      <w:bookmarkEnd w:id="7"/>
      <w:r w:rsidRPr="00FD092E">
        <w:rPr>
          <w:rFonts w:eastAsia="Calibri"/>
          <w:color w:val="000000"/>
          <w:sz w:val="28"/>
          <w:szCs w:val="28"/>
        </w:rPr>
        <w:t xml:space="preserve"> </w:t>
      </w:r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53147C" w:rsidRPr="0006246E" w:rsidRDefault="0053147C" w:rsidP="003756B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6246E">
        <w:rPr>
          <w:rFonts w:ascii="Times New Roman" w:eastAsia="Calibri" w:hAnsi="Times New Roman"/>
          <w:color w:val="000000"/>
          <w:sz w:val="24"/>
          <w:szCs w:val="24"/>
        </w:rPr>
        <w:t xml:space="preserve">Регулирование отпуска тепловой энергии производиться по температурным графикам, в зависимости от температуры наружного воздуха и скорости ветра. </w:t>
      </w:r>
    </w:p>
    <w:p w:rsidR="0053147C" w:rsidRPr="0006246E" w:rsidRDefault="0053147C" w:rsidP="003756B7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6246E">
        <w:rPr>
          <w:rFonts w:ascii="Times New Roman" w:eastAsia="Calibri" w:hAnsi="Times New Roman"/>
          <w:color w:val="000000"/>
          <w:sz w:val="24"/>
          <w:szCs w:val="24"/>
        </w:rPr>
        <w:t xml:space="preserve">Температурные графики для отпуска тепла от </w:t>
      </w:r>
      <w:proofErr w:type="spellStart"/>
      <w:r w:rsidRPr="0006246E">
        <w:rPr>
          <w:rFonts w:ascii="Times New Roman" w:eastAsia="Calibri" w:hAnsi="Times New Roman"/>
          <w:color w:val="000000"/>
          <w:sz w:val="24"/>
          <w:szCs w:val="24"/>
        </w:rPr>
        <w:t>энергоисточника</w:t>
      </w:r>
      <w:proofErr w:type="spellEnd"/>
      <w:r w:rsidRPr="0006246E">
        <w:rPr>
          <w:rFonts w:ascii="Times New Roman" w:eastAsia="Calibri" w:hAnsi="Times New Roman"/>
          <w:color w:val="000000"/>
          <w:sz w:val="24"/>
          <w:szCs w:val="24"/>
        </w:rPr>
        <w:t xml:space="preserve"> были определены при проектировании системы теплоснабжения.</w:t>
      </w:r>
    </w:p>
    <w:p w:rsidR="0053147C" w:rsidRDefault="0053147C" w:rsidP="003756B7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График 95</w:t>
      </w:r>
      <w:r w:rsidRPr="00DE2175">
        <w:rPr>
          <w:rFonts w:ascii="Times New Roman" w:hAnsi="Times New Roman"/>
          <w:sz w:val="24"/>
        </w:rPr>
        <w:t xml:space="preserve">-70 °С </w:t>
      </w:r>
      <w:proofErr w:type="spellStart"/>
      <w:r w:rsidRPr="00DE2175">
        <w:rPr>
          <w:rFonts w:ascii="Times New Roman" w:hAnsi="Times New Roman"/>
          <w:sz w:val="24"/>
        </w:rPr>
        <w:t>с</w:t>
      </w:r>
      <w:proofErr w:type="spellEnd"/>
      <w:r w:rsidRPr="00DE2175">
        <w:rPr>
          <w:rFonts w:ascii="Times New Roman" w:hAnsi="Times New Roman"/>
          <w:sz w:val="24"/>
        </w:rPr>
        <w:t xml:space="preserve"> максимальной темпер</w:t>
      </w:r>
      <w:r>
        <w:rPr>
          <w:rFonts w:ascii="Times New Roman" w:hAnsi="Times New Roman"/>
          <w:sz w:val="24"/>
        </w:rPr>
        <w:t>атурой в подающем трубопроводе 7</w:t>
      </w:r>
      <w:r w:rsidRPr="00DE2175">
        <w:rPr>
          <w:rFonts w:ascii="Times New Roman" w:hAnsi="Times New Roman"/>
          <w:sz w:val="24"/>
        </w:rPr>
        <w:t>0 °С.</w:t>
      </w:r>
    </w:p>
    <w:p w:rsidR="0053147C" w:rsidRDefault="0053147C" w:rsidP="003756B7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5201C">
        <w:rPr>
          <w:rFonts w:ascii="Times New Roman" w:hAnsi="Times New Roman"/>
          <w:sz w:val="24"/>
        </w:rPr>
        <w:t>Температура сетевой воды задается дежурным диспетчером в соответствии со среднесуточной температурой наружного воздуха, определенной по прогнозу погоды, в увязке с температурным графиком.</w:t>
      </w:r>
      <w:r>
        <w:rPr>
          <w:rFonts w:ascii="Times New Roman" w:hAnsi="Times New Roman"/>
          <w:sz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рисун</w:t>
      </w:r>
      <w:r w:rsidRPr="0011739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е</w:t>
      </w:r>
      <w:r w:rsidRPr="001173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</w:t>
      </w:r>
      <w:r w:rsidR="00013B42">
        <w:rPr>
          <w:rFonts w:ascii="Times New Roman" w:hAnsi="Times New Roman"/>
          <w:sz w:val="24"/>
          <w:szCs w:val="24"/>
        </w:rPr>
        <w:t>1</w:t>
      </w:r>
      <w:r w:rsidRPr="0011739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приведен расчетный график отпуска тепла.</w:t>
      </w:r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9C3B79" w:rsidRDefault="009C3B79" w:rsidP="00C06B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6246E">
        <w:rPr>
          <w:noProof/>
        </w:rPr>
        <w:drawing>
          <wp:inline distT="0" distB="0" distL="0" distR="0" wp14:anchorId="4384F436" wp14:editId="5E999322">
            <wp:extent cx="5960745" cy="2823210"/>
            <wp:effectExtent l="0" t="0" r="1905" b="15240"/>
            <wp:docPr id="7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C3B79" w:rsidRPr="00D52049" w:rsidRDefault="009C3B79" w:rsidP="009843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23263C">
        <w:rPr>
          <w:rFonts w:ascii="Times New Roman" w:hAnsi="Times New Roman"/>
          <w:b/>
          <w:sz w:val="24"/>
          <w:szCs w:val="24"/>
        </w:rPr>
        <w:t xml:space="preserve">Рисунок </w:t>
      </w:r>
      <w:r w:rsidR="006A64CA">
        <w:rPr>
          <w:rFonts w:ascii="Times New Roman" w:hAnsi="Times New Roman"/>
          <w:b/>
          <w:sz w:val="24"/>
          <w:szCs w:val="24"/>
        </w:rPr>
        <w:t>1.</w:t>
      </w:r>
      <w:r w:rsidR="00013B42">
        <w:rPr>
          <w:rFonts w:ascii="Times New Roman" w:hAnsi="Times New Roman"/>
          <w:b/>
          <w:sz w:val="24"/>
          <w:szCs w:val="24"/>
        </w:rPr>
        <w:t>1</w:t>
      </w:r>
      <w:r w:rsidRPr="0023263C">
        <w:rPr>
          <w:rFonts w:ascii="Times New Roman" w:hAnsi="Times New Roman"/>
          <w:b/>
          <w:sz w:val="24"/>
          <w:szCs w:val="24"/>
        </w:rPr>
        <w:t>.</w:t>
      </w:r>
      <w:r w:rsidRPr="00D52049">
        <w:rPr>
          <w:rFonts w:ascii="Times New Roman" w:hAnsi="Times New Roman"/>
          <w:sz w:val="24"/>
          <w:szCs w:val="24"/>
        </w:rPr>
        <w:t xml:space="preserve"> – Среднемесячные температуры наружного воздуха и теплоносителя.</w:t>
      </w:r>
    </w:p>
    <w:p w:rsidR="009C3B79" w:rsidRDefault="009C3B79" w:rsidP="009843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9C3B79" w:rsidRPr="009C3B79" w:rsidRDefault="009C3B79" w:rsidP="00C06B8A">
      <w:pPr>
        <w:pStyle w:val="1"/>
        <w:ind w:firstLine="851"/>
        <w:jc w:val="both"/>
        <w:rPr>
          <w:sz w:val="28"/>
          <w:szCs w:val="28"/>
        </w:rPr>
      </w:pPr>
      <w:bookmarkStart w:id="8" w:name="_Toc65831275"/>
      <w:r w:rsidRPr="009C3B79">
        <w:rPr>
          <w:sz w:val="28"/>
          <w:szCs w:val="28"/>
        </w:rPr>
        <w:t>1.</w:t>
      </w:r>
      <w:r w:rsidR="00593A2C">
        <w:rPr>
          <w:sz w:val="28"/>
          <w:szCs w:val="28"/>
        </w:rPr>
        <w:t>7</w:t>
      </w:r>
      <w:r w:rsidRPr="009C3B79">
        <w:rPr>
          <w:sz w:val="28"/>
          <w:szCs w:val="28"/>
        </w:rPr>
        <w:t>. Определение нормативных эксплуатационных технологических затрат и потерь теплоносителя.</w:t>
      </w:r>
      <w:bookmarkEnd w:id="8"/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К эксплуатационным технологическим затратам сетевой воды относятся: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– затраты теплоносителя на заполнение трубопроводов тепловых сетей перед пуском плановых ремонтов, а также при подключении новых тепловых сетей;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– технологические сливы теплоносителя средствами автоматического регулирования тепловой нагрузки и защиты;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– технически обоснованный расход теплоносителя на плановые эксплуатационные испытания;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– к утечке теплоносителя относятся технически неизбежные в процессе передачи и распределения тепловой энергии потери теплоносителя через не плотности в арматуре и </w:t>
      </w:r>
      <w:r w:rsidRPr="00BE22AF">
        <w:rPr>
          <w:rFonts w:ascii="Times New Roman" w:hAnsi="Times New Roman"/>
          <w:sz w:val="24"/>
        </w:rPr>
        <w:lastRenderedPageBreak/>
        <w:t>трубопроводах тепловых сетей в пределах, установленных правилами технической эксплуатации электрических станций и сетей.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годовых потерь теплоносителя с его утечкой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</w:rPr>
              <m:t>ут.н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/год</m:t>
        </m:r>
      </m:oMath>
      <w:r w:rsidRPr="00BE22AF">
        <w:rPr>
          <w:rFonts w:ascii="Times New Roman" w:hAnsi="Times New Roman"/>
          <w:sz w:val="24"/>
        </w:rPr>
        <w:t>, определяются по формуле:</w:t>
      </w:r>
    </w:p>
    <w:p w:rsidR="009C3B79" w:rsidRPr="00BE22AF" w:rsidRDefault="008E21DF" w:rsidP="009843A3">
      <w:pPr>
        <w:spacing w:after="0"/>
        <w:ind w:firstLine="851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</w:rPr>
                <m:t>ут.н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a∙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ср.год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100</m:t>
              </m:r>
            </m:den>
          </m:f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у.год.н</m:t>
              </m:r>
            </m:sub>
          </m:sSub>
          <m:r>
            <w:rPr>
              <w:rFonts w:ascii="Cambria Math" w:hAnsi="Cambria Math"/>
              <w:sz w:val="24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год</m:t>
              </m:r>
            </m:sub>
          </m:sSub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9843A3">
      <w:pPr>
        <w:spacing w:after="0"/>
        <w:ind w:firstLine="851"/>
        <w:rPr>
          <w:rFonts w:ascii="Times New Roman" w:hAnsi="Times New Roman"/>
          <w:sz w:val="24"/>
        </w:rPr>
      </w:pP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w:r w:rsidRPr="00BE22AF">
        <w:rPr>
          <w:rFonts w:ascii="Times New Roman" w:hAnsi="Times New Roman"/>
          <w:i/>
          <w:sz w:val="24"/>
        </w:rPr>
        <w:t>а</w:t>
      </w:r>
      <w:r w:rsidRPr="00BE22AF">
        <w:rPr>
          <w:rFonts w:ascii="Times New Roman" w:hAnsi="Times New Roman"/>
          <w:sz w:val="24"/>
        </w:rPr>
        <w:t xml:space="preserve"> – среднегодовая утечка теплоносителя, установленная правилами технической эксплуатации электрических станций и сетей и правилами технической эксплуатации тепловых энергоустановок в пределах 0,25% среднегодовой емкости трубопроводов тепловой сети в час,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/ч∙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;</m:t>
        </m:r>
      </m:oMath>
      <w:r w:rsidRPr="00BE22AF">
        <w:rPr>
          <w:rFonts w:ascii="Times New Roman" w:hAnsi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ср.год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среднегодовая емкость тепловой сети,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продолжительность работы тепловой сети в течении года, ч;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</w:rPr>
              <m:t>у.год.н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среднегодовая часовая норма потерь теплоносителя, обусловленных утечкой,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/ч</m:t>
        </m:r>
      </m:oMath>
      <w:r w:rsidRPr="00BE22AF">
        <w:rPr>
          <w:rFonts w:ascii="Times New Roman" w:hAnsi="Times New Roman"/>
          <w:sz w:val="24"/>
        </w:rPr>
        <w:t>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Значение среднегодовой емкости тепловой сети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ср.год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>, определяется по формуле:</w:t>
      </w:r>
    </w:p>
    <w:p w:rsidR="009C3B79" w:rsidRPr="00BE22AF" w:rsidRDefault="008E21DF" w:rsidP="009843A3">
      <w:pPr>
        <w:spacing w:after="0"/>
        <w:ind w:firstLine="851"/>
        <w:jc w:val="both"/>
        <w:rPr>
          <w:rFonts w:ascii="Times New Roman" w:hAnsi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</w:rPr>
                <m:t>ср.год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л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емкость трубопроводов тепловой сети соответственно в отопительном и неотопительном периодах,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л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продолжительность функционирования тепловой сети соответственно в отопительном и неотопительном периодах, ч.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Потери теплоносителя при авариях и других нарушениях нормального режима эксплуатации, а также превышающие нормативные значения показателей, приведенных выше, в утечку не включается.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Технологические затраты теплоносителя, связанные с вводом в эксплуатацию трубопроводов тепловых сетей, как новых, так и после планового ремонта или реконструкции, принимаются условно в размере 1,5-кратной емкости тепловой сети, находящейся в ведении организации, осуществляющей передачу тепловой энергии.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Технологические затраты теплоносителя, обусловленные его сливом приборами автоматики и защиты тепловых сетей и систем теплопотребления, определены конструкцией и технологией обеспечения нормального функционирования этих приборов. 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Размеры затрат устанавливаются на основе информации, содержащейся в паспортах или технических условиях на указанные приборы, и уточняются в результате их регулировки. Значения годовых потерь теплоносителя в результате слива их этих приборов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</w:rPr>
              <m:t>а.н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 xml:space="preserve">, </m:t>
        </m:r>
      </m:oMath>
      <w:r w:rsidRPr="00BE22AF">
        <w:rPr>
          <w:rFonts w:ascii="Times New Roman" w:hAnsi="Times New Roman"/>
          <w:sz w:val="24"/>
        </w:rPr>
        <w:t>определяются по формуле:</w:t>
      </w:r>
    </w:p>
    <w:p w:rsidR="009C3B79" w:rsidRPr="00BE22AF" w:rsidRDefault="008E21DF" w:rsidP="009843A3">
      <w:pPr>
        <w:spacing w:after="0"/>
        <w:ind w:firstLine="851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</w:rPr>
                <m:t>а.н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  <w:sz w:val="24"/>
                </w:rPr>
              </m:ctrlPr>
            </m:naryPr>
            <m:sub/>
            <m:sup/>
            <m:e>
              <m:r>
                <w:rPr>
                  <w:rFonts w:ascii="Cambria Math" w:hAnsi="Cambria Math"/>
                  <w:sz w:val="24"/>
                </w:rPr>
                <m:t>m∙N∙n,</m:t>
              </m:r>
            </m:e>
          </m:nary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w:r w:rsidRPr="00BE22AF">
        <w:rPr>
          <w:rFonts w:ascii="Times New Roman" w:hAnsi="Times New Roman"/>
          <w:i/>
          <w:sz w:val="24"/>
        </w:rPr>
        <w:t xml:space="preserve">m </w:t>
      </w:r>
      <w:r w:rsidRPr="00BE22AF">
        <w:rPr>
          <w:rFonts w:ascii="Times New Roman" w:hAnsi="Times New Roman"/>
          <w:sz w:val="24"/>
        </w:rPr>
        <w:t xml:space="preserve">– технически обоснованный расход теплоносителя, сливаемого каждым из установленных типов средств автоматики или защиты,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/ч</m:t>
        </m:r>
      </m:oMath>
      <w:r w:rsidRPr="00BE22AF">
        <w:rPr>
          <w:rFonts w:ascii="Times New Roman" w:hAnsi="Times New Roman"/>
          <w:sz w:val="24"/>
        </w:rPr>
        <w:t xml:space="preserve">; </w:t>
      </w:r>
      <w:r w:rsidRPr="00BE22AF">
        <w:rPr>
          <w:rFonts w:ascii="Times New Roman" w:hAnsi="Times New Roman"/>
          <w:i/>
          <w:sz w:val="24"/>
        </w:rPr>
        <w:t xml:space="preserve">N – </w:t>
      </w:r>
      <w:r w:rsidRPr="00BE22AF">
        <w:rPr>
          <w:rFonts w:ascii="Times New Roman" w:hAnsi="Times New Roman"/>
          <w:sz w:val="24"/>
        </w:rPr>
        <w:t xml:space="preserve">количество </w:t>
      </w:r>
      <w:r w:rsidRPr="00BE22AF">
        <w:rPr>
          <w:rFonts w:ascii="Times New Roman" w:hAnsi="Times New Roman"/>
          <w:sz w:val="24"/>
        </w:rPr>
        <w:lastRenderedPageBreak/>
        <w:t xml:space="preserve">функционирующих средств автоматики и защиты, шт.; </w:t>
      </w:r>
      <w:r w:rsidRPr="00BE22AF">
        <w:rPr>
          <w:rFonts w:ascii="Times New Roman" w:hAnsi="Times New Roman"/>
          <w:i/>
          <w:sz w:val="24"/>
        </w:rPr>
        <w:t xml:space="preserve">n </w:t>
      </w:r>
      <w:r w:rsidRPr="00BE22AF">
        <w:rPr>
          <w:rFonts w:ascii="Times New Roman" w:hAnsi="Times New Roman"/>
          <w:sz w:val="24"/>
        </w:rPr>
        <w:t>– продолжительность функционирования однотипных средств автоматики и защиты в течении года, ч.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Технологические затраты теплоносителя при плановых эксплуатационных испытаниях тепловых сетей включает потери теплоносителя при выполнении подготовительных работ, отключении участков трубопроводов, их опорожнении и последующем заполнении. Нормирование этих затрат теплоносителя производится с учетом регламентируемой нормативными документами периодичности проведения упомянутых работ, а также утвержденных эксплуатационных норм затрат для каждого вида работ в тепловых сетях, находящихся на балансе организации, осуществляющей передачу тепловой энергии и теплоносителя.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годовых технологических тепловых потерь с утечкой теплоносителя из трубопроводов тепловых сетей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</m:t>
            </m:r>
          </m:sub>
        </m:sSub>
        <m:r>
          <w:rPr>
            <w:rFonts w:ascii="Cambria Math" w:hAnsi="Cambria Math"/>
            <w:sz w:val="24"/>
          </w:rPr>
          <m:t>,</m:t>
        </m:r>
      </m:oMath>
      <w:r w:rsidRPr="00BE22AF">
        <w:rPr>
          <w:rFonts w:ascii="Times New Roman" w:hAnsi="Times New Roman"/>
          <w:sz w:val="24"/>
        </w:rPr>
        <w:t xml:space="preserve"> Гкал, определяются по формуле:</w:t>
      </w:r>
    </w:p>
    <w:p w:rsidR="009C3B79" w:rsidRPr="00BE22AF" w:rsidRDefault="008E21DF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</m:t>
            </m:r>
          </m:sub>
        </m:sSub>
        <m: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</w:rPr>
              <m:t>у.год.н</m:t>
            </m:r>
          </m:sub>
        </m:sSub>
        <m:r>
          <w:rPr>
            <w:rFonts w:ascii="Cambria Math" w:hAnsi="Cambria Math"/>
            <w:sz w:val="24"/>
          </w:rPr>
          <m:t>∙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  <m:r>
          <w:rPr>
            <w:rFonts w:ascii="Cambria Math" w:hAnsi="Cambria Math"/>
            <w:sz w:val="24"/>
          </w:rPr>
          <m:t>∙c∙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b∙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1.год</m:t>
                </m:r>
              </m:sub>
            </m:sSub>
            <m:r>
              <w:rPr>
                <w:rFonts w:ascii="Cambria Math" w:hAnsi="Cambria Math"/>
                <w:sz w:val="24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1-b</m:t>
                </m:r>
              </m:e>
            </m:d>
            <m:r>
              <w:rPr>
                <w:rFonts w:ascii="Cambria Math" w:hAnsi="Cambria Math"/>
                <w:sz w:val="24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2.год</m:t>
                </m:r>
              </m:sub>
            </m:sSub>
            <m:r>
              <w:rPr>
                <w:rFonts w:ascii="Cambria Math" w:hAnsi="Cambria Math"/>
                <w:sz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х.год</m:t>
                </m:r>
              </m:sub>
            </m:sSub>
          </m:e>
        </m:d>
        <m:r>
          <w:rPr>
            <w:rFonts w:ascii="Cambria Math" w:hAnsi="Cambria Math"/>
            <w:sz w:val="24"/>
          </w:rPr>
          <m:t>∙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  <m:r>
          <w:rPr>
            <w:rFonts w:ascii="Cambria Math" w:hAnsi="Cambria Math"/>
            <w:sz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</w:rPr>
              <m:t>-6</m:t>
            </m:r>
          </m:sup>
        </m:sSup>
      </m:oMath>
      <w:r w:rsidR="009C3B79" w:rsidRPr="00BE22AF">
        <w:rPr>
          <w:rFonts w:ascii="Times New Roman" w:hAnsi="Times New Roman"/>
          <w:sz w:val="24"/>
        </w:rPr>
        <w:t xml:space="preserve"> ,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среднегодовая плотность теплоносителя при среднем значении температуры теплоносителя в подающем и обратном трубопроводах тепловой сети,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кг/м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1.год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2.год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среднегодовые температуры теплоносителя в подающем и обратном трубопроводах тепловой сети, °С;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среднегодовое значение температуры холодной воды, подаваемой на источник теплоснабжения и используемой для подпитки тепловой сети, °С; </w:t>
      </w:r>
      <w:r w:rsidRPr="00BE22AF">
        <w:rPr>
          <w:rFonts w:ascii="Times New Roman" w:hAnsi="Times New Roman"/>
          <w:i/>
          <w:sz w:val="24"/>
        </w:rPr>
        <w:t xml:space="preserve">c </w:t>
      </w:r>
      <w:r w:rsidRPr="00BE22AF">
        <w:rPr>
          <w:rFonts w:ascii="Times New Roman" w:hAnsi="Times New Roman"/>
          <w:sz w:val="24"/>
        </w:rPr>
        <w:t xml:space="preserve">= 1 – удельная теплоемкость теплоносителя, ккал/кг·°С; </w:t>
      </w:r>
      <w:r w:rsidRPr="00BE22AF">
        <w:rPr>
          <w:rFonts w:ascii="Times New Roman" w:hAnsi="Times New Roman"/>
          <w:i/>
          <w:sz w:val="24"/>
        </w:rPr>
        <w:t>b</w:t>
      </w:r>
      <w:r w:rsidRPr="00BE22AF">
        <w:rPr>
          <w:rFonts w:ascii="Times New Roman" w:hAnsi="Times New Roman"/>
          <w:sz w:val="24"/>
        </w:rPr>
        <w:t xml:space="preserve"> – доля массового расхода теплоносителя, теряемого подающим трубопроводом (при отсутствии данных принимается в пределах от 0,5 до 0,75).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Среднегодовые значения температуры теплоносителя в подающем и обратном трубопроводах тепловой сети определяются как средние из ожидаемых среднемесячных значений температуры теплоносителя по применяемому в системе теплоснабжения графику регулирования тепловой нагрузки, соответствующих ожидаемым среднемесячным значениям температуры наружного воздуха на всем протяжении работы тепловой сети в течении года.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Ожидаемые среднемесячные значения температуры наружного воздуха определяются как средние из соответствующих статических значений по информации метеорологических станций за последние 5 лет (при отсутствии таковой – в соответствии со СНиП 23-01-94 Строительная климатология и геофизика, М. 2000 г. Или климатологическим справочником).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Среднегодовое значение температуры холодной воды, подаваемой на источник для подпитки тепловой сети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х.год</m:t>
            </m:r>
          </m:sub>
        </m:sSub>
        <m:r>
          <w:rPr>
            <w:rFonts w:ascii="Cambria Math" w:hAnsi="Cambria Math"/>
            <w:sz w:val="24"/>
          </w:rPr>
          <m:t>,</m:t>
        </m:r>
      </m:oMath>
      <w:r w:rsidRPr="00BE22AF">
        <w:rPr>
          <w:rFonts w:ascii="Times New Roman" w:hAnsi="Times New Roman"/>
          <w:sz w:val="24"/>
        </w:rPr>
        <w:t xml:space="preserve"> °С, определяется по формуле:</w:t>
      </w:r>
    </w:p>
    <w:p w:rsidR="009C3B79" w:rsidRPr="00BE22AF" w:rsidRDefault="008E21DF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</w:rPr>
                <m:t>х.год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lastRenderedPageBreak/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х.л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значения температуры холодной воды, поступающей на источник теплоснабжения в отопительном и летнем периодах, °С (при отсутствии достоверной информации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х.от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= 5°С,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х.л</m:t>
            </m:r>
          </m:sub>
        </m:sSub>
      </m:oMath>
      <w:r w:rsidRPr="00BE22AF">
        <w:rPr>
          <w:rFonts w:ascii="Times New Roman" w:hAnsi="Times New Roman"/>
          <w:sz w:val="24"/>
        </w:rPr>
        <w:t>= 15°С).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технологические затраты тепловой энергии на заполнение трубопроводов после проведения планового ремонта и пуск в эксплуатацию новых сетей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зап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Гкал, определяются по формуле с учетом плотности воды, используемой для заполнения: </w:t>
      </w:r>
    </w:p>
    <w:p w:rsidR="009C3B79" w:rsidRPr="00BE22AF" w:rsidRDefault="008E21DF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зап</m:t>
              </m:r>
            </m:sub>
          </m:sSub>
          <m:r>
            <w:rPr>
              <w:rFonts w:ascii="Cambria Math" w:hAnsi="Cambria Math"/>
              <w:sz w:val="24"/>
            </w:rPr>
            <m:t>=1,5∙V∙c∙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зап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</m:t>
                  </m:r>
                </m:sub>
              </m:sSub>
            </m:e>
          </m:d>
          <m:r>
            <w:rPr>
              <w:rFonts w:ascii="Cambria Math" w:hAnsi="Cambria Math"/>
              <w:sz w:val="24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</w:rPr>
                <m:t>-6</m:t>
              </m:r>
            </m:sup>
          </m:sSup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r>
          <w:rPr>
            <w:rFonts w:ascii="Cambria Math" w:hAnsi="Cambria Math"/>
            <w:sz w:val="24"/>
          </w:rPr>
          <m:t>1,5∙V</m:t>
        </m:r>
      </m:oMath>
      <w:r w:rsidRPr="00BE22AF">
        <w:rPr>
          <w:rFonts w:ascii="Times New Roman" w:hAnsi="Times New Roman"/>
          <w:sz w:val="24"/>
        </w:rPr>
        <w:t xml:space="preserve"> – затраты сетевой воды на заполнение трубопроводов и оборудования, находящегося на балансе организации, осуществляющей передачу тепловой энергии,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зап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-  соответственно, температуры сетевой воды при заполнении и холодной воды в этот период , °С.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технологические затраты тепловой энергии со сливами из средств авторегулирования и защиты (САРЗ)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а.н</m:t>
            </m:r>
          </m:sub>
        </m:sSub>
      </m:oMath>
      <w:r w:rsidRPr="00BE22AF">
        <w:rPr>
          <w:rFonts w:ascii="Times New Roman" w:hAnsi="Times New Roman"/>
          <w:sz w:val="24"/>
        </w:rPr>
        <w:t>, Гкал, определяются по формуле:</w:t>
      </w:r>
    </w:p>
    <w:p w:rsidR="009C3B79" w:rsidRPr="00BE22AF" w:rsidRDefault="008E21DF" w:rsidP="009843A3">
      <w:pPr>
        <w:spacing w:after="0"/>
        <w:ind w:firstLine="851"/>
        <w:jc w:val="both"/>
        <w:rPr>
          <w:rFonts w:ascii="Times New Roman" w:hAnsi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а.н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</w:rPr>
                <m:t>а.н</m:t>
              </m:r>
            </m:sub>
          </m:sSub>
          <m:r>
            <w:rPr>
              <w:rFonts w:ascii="Cambria Math" w:hAnsi="Cambria Math"/>
              <w:sz w:val="24"/>
            </w:rPr>
            <m:t>∙c∙p∙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сл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</m:t>
                  </m:r>
                </m:sub>
              </m:sSub>
            </m:e>
          </m:d>
          <m:r>
            <w:rPr>
              <w:rFonts w:ascii="Cambria Math" w:hAnsi="Cambria Math"/>
              <w:sz w:val="24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</w:rPr>
                <m:t>-6</m:t>
              </m:r>
            </m:sup>
          </m:sSup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</w:rPr>
              <m:t>а.н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затраты сетевой воды со сливами из САРЗ, определяемые в соответствии с настоящим Положением,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сл</m:t>
            </m:r>
          </m:sub>
        </m:sSub>
        <m:r>
          <w:rPr>
            <w:rFonts w:ascii="Cambria Math" w:hAnsi="Cambria Math"/>
            <w:sz w:val="24"/>
          </w:rPr>
          <m:t>,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температура сливаемой сетевой воды, определяемая в зависимости от места установки САРЗ, и температура холодной воды за этот же период, °С; </w:t>
      </w:r>
      <m:oMath>
        <m:r>
          <w:rPr>
            <w:rFonts w:ascii="Cambria Math" w:hAnsi="Cambria Math"/>
            <w:sz w:val="24"/>
          </w:rPr>
          <m:t>p</m:t>
        </m:r>
      </m:oMath>
      <w:r w:rsidRPr="00BE22AF">
        <w:rPr>
          <w:rFonts w:ascii="Times New Roman" w:hAnsi="Times New Roman"/>
          <w:sz w:val="24"/>
        </w:rPr>
        <w:t xml:space="preserve"> – среднегодовая плотность сетевой воды в подающем или в обратном трубопроводе, в зависимости от точек отбора сетевой воды, используемой в САРЗ, </w:t>
      </w:r>
      <m:oMath>
        <m:r>
          <w:rPr>
            <w:rFonts w:ascii="Cambria Math" w:hAnsi="Cambria Math"/>
            <w:sz w:val="24"/>
          </w:rPr>
          <m:t>кг/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>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эксплуатационных тепловых потерь, обусловленные утечкой теплоносителя, по периодам функционирования тепловой сети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у.н.от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у.н.л</m:t>
            </m:r>
          </m:sub>
        </m:sSub>
      </m:oMath>
      <w:r w:rsidRPr="00BE22AF">
        <w:rPr>
          <w:rFonts w:ascii="Times New Roman" w:hAnsi="Times New Roman"/>
          <w:sz w:val="24"/>
        </w:rPr>
        <w:t>, Гкал, определяются по формуле:</w:t>
      </w:r>
    </w:p>
    <w:p w:rsidR="009C3B79" w:rsidRPr="00BE22AF" w:rsidRDefault="008E21DF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у.н.от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у.н.год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8E21DF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у.н.л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у.н.год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эксплуатационных тепловых потерь, обусловленные утечкой теплоносителя, по месяцам в отопительном и неотопительном периодах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у.н.от.мес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у.н.л.мес</m:t>
            </m:r>
          </m:sub>
        </m:sSub>
      </m:oMath>
      <w:r w:rsidRPr="00BE22AF">
        <w:rPr>
          <w:rFonts w:ascii="Times New Roman" w:hAnsi="Times New Roman"/>
          <w:sz w:val="24"/>
        </w:rPr>
        <w:t>, Гкал, определяются по формулам:</w:t>
      </w:r>
    </w:p>
    <w:p w:rsidR="009C3B79" w:rsidRPr="00BE22AF" w:rsidRDefault="008E21DF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у.н.от.мес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у.н.от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п.мес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о.мес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х.мес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)∙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мес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п.отТ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о.от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)∙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8E21DF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у.н.л.мес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у.н.л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мес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п.мес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о.мес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среднемесячные значения температуры теплоносителя в подающем и обратном трубопроводах тепловой сети, °С;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п.от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о.от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средние значения температуры теплоносителя в подающем и обратном трубопроводах тепловой сети в отопительный период, °С;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х.мес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среднемесячное значение температуры холодной воды. </w:t>
      </w:r>
    </w:p>
    <w:p w:rsidR="009C3B79" w:rsidRPr="00BE22AF" w:rsidRDefault="009C3B79" w:rsidP="003756B7">
      <w:pPr>
        <w:pStyle w:val="a9"/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lastRenderedPageBreak/>
        <w:t xml:space="preserve">По описанным выше методикам и исходным данным был проведен расчет нормативов технологических потерь при передаче тепловой энергии, результаты которого приведены в таблице </w:t>
      </w:r>
      <w:r>
        <w:rPr>
          <w:rFonts w:ascii="Times New Roman" w:hAnsi="Times New Roman"/>
          <w:sz w:val="24"/>
        </w:rPr>
        <w:t>1.</w:t>
      </w:r>
      <w:r w:rsidR="003756B7">
        <w:rPr>
          <w:rFonts w:ascii="Times New Roman" w:hAnsi="Times New Roman"/>
          <w:sz w:val="24"/>
        </w:rPr>
        <w:t>8</w:t>
      </w:r>
      <w:r w:rsidRPr="00BE22AF">
        <w:rPr>
          <w:rFonts w:ascii="Times New Roman" w:hAnsi="Times New Roman"/>
          <w:sz w:val="24"/>
        </w:rPr>
        <w:t xml:space="preserve">. </w:t>
      </w:r>
    </w:p>
    <w:p w:rsidR="009C3B79" w:rsidRPr="006D6FEC" w:rsidRDefault="009C3B79" w:rsidP="009843A3">
      <w:pPr>
        <w:spacing w:after="0"/>
        <w:ind w:firstLine="851"/>
        <w:jc w:val="both"/>
        <w:rPr>
          <w:rFonts w:ascii="Times New Roman" w:hAnsi="Times New Roman"/>
          <w:sz w:val="24"/>
          <w:highlight w:val="yellow"/>
        </w:rPr>
      </w:pPr>
    </w:p>
    <w:p w:rsidR="00727B87" w:rsidRPr="00301FA1" w:rsidRDefault="00727B87" w:rsidP="009843A3">
      <w:pPr>
        <w:spacing w:after="5" w:line="12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727B87" w:rsidRDefault="00727B87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041D7" w:rsidRDefault="002041D7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  <w:sectPr w:rsidR="002041D7" w:rsidSect="004F1444">
          <w:pgSz w:w="11904" w:h="16838"/>
          <w:pgMar w:top="966" w:right="962" w:bottom="1131" w:left="1134" w:header="720" w:footer="720" w:gutter="0"/>
          <w:cols w:space="708"/>
          <w:docGrid w:linePitch="299"/>
        </w:sect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Pr="0023263C" w:rsidRDefault="002041D7" w:rsidP="0023263C">
      <w:pPr>
        <w:pStyle w:val="a9"/>
        <w:spacing w:after="0"/>
        <w:ind w:left="0" w:firstLine="851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t>Таблица 1.</w:t>
      </w:r>
      <w:r w:rsidR="003756B7">
        <w:rPr>
          <w:rFonts w:ascii="Times New Roman" w:hAnsi="Times New Roman"/>
          <w:b/>
          <w:sz w:val="24"/>
        </w:rPr>
        <w:t>8</w:t>
      </w:r>
      <w:r w:rsidRPr="0023263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 - Нормативы технологических затрат и потерь при передаче тепловой</w:t>
      </w:r>
      <w:r w:rsidR="00DB47F9">
        <w:rPr>
          <w:rFonts w:ascii="Times New Roman" w:hAnsi="Times New Roman"/>
          <w:sz w:val="24"/>
        </w:rPr>
        <w:t xml:space="preserve"> энергии</w:t>
      </w:r>
      <w:r w:rsidR="0023263C">
        <w:rPr>
          <w:rFonts w:ascii="Times New Roman" w:hAnsi="Times New Roman"/>
          <w:sz w:val="24"/>
        </w:rPr>
        <w:t xml:space="preserve"> </w:t>
      </w:r>
      <w:r w:rsidR="004C3664">
        <w:rPr>
          <w:rFonts w:ascii="Times New Roman" w:hAnsi="Times New Roman"/>
          <w:sz w:val="24"/>
        </w:rPr>
        <w:t>на 2020</w:t>
      </w:r>
      <w:r w:rsidR="00DB47F9">
        <w:rPr>
          <w:rFonts w:ascii="Times New Roman" w:hAnsi="Times New Roman"/>
          <w:sz w:val="24"/>
        </w:rPr>
        <w:t xml:space="preserve"> год</w:t>
      </w:r>
    </w:p>
    <w:tbl>
      <w:tblPr>
        <w:tblpPr w:leftFromText="180" w:rightFromText="180" w:vertAnchor="text" w:horzAnchor="margin" w:tblpXSpec="center" w:tblpY="228"/>
        <w:tblW w:w="151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6"/>
        <w:gridCol w:w="1691"/>
        <w:gridCol w:w="1689"/>
        <w:gridCol w:w="1515"/>
        <w:gridCol w:w="1202"/>
        <w:gridCol w:w="1276"/>
        <w:gridCol w:w="1417"/>
        <w:gridCol w:w="1560"/>
        <w:gridCol w:w="1984"/>
        <w:gridCol w:w="1435"/>
      </w:tblGrid>
      <w:tr w:rsidR="00C071C6" w:rsidRPr="00C64864" w:rsidTr="004E32AD">
        <w:trPr>
          <w:trHeight w:val="287"/>
        </w:trPr>
        <w:tc>
          <w:tcPr>
            <w:tcW w:w="1406" w:type="dxa"/>
            <w:vMerge w:val="restart"/>
            <w:shd w:val="clear" w:color="auto" w:fill="auto"/>
            <w:vAlign w:val="center"/>
          </w:tcPr>
          <w:p w:rsidR="00C9519D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Наименова</w:t>
            </w:r>
            <w:proofErr w:type="spellEnd"/>
          </w:p>
          <w:p w:rsidR="00C071C6" w:rsidRPr="0006246E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ние</w:t>
            </w:r>
            <w:proofErr w:type="spellEnd"/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населенного пункта</w:t>
            </w:r>
          </w:p>
        </w:tc>
        <w:tc>
          <w:tcPr>
            <w:tcW w:w="1691" w:type="dxa"/>
            <w:vMerge w:val="restart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689" w:type="dxa"/>
            <w:vMerge w:val="restart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предприятия (филиала ЭСО), эксплуатирующего тепловые сети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Тип теплоно</w:t>
            </w:r>
            <w:r w:rsidR="00DB47F9">
              <w:rPr>
                <w:rFonts w:ascii="Times New Roman" w:hAnsi="Times New Roman"/>
                <w:color w:val="000000"/>
                <w:sz w:val="20"/>
                <w:szCs w:val="20"/>
              </w:rPr>
              <w:t>сителя, его параметры</w:t>
            </w:r>
          </w:p>
        </w:tc>
        <w:tc>
          <w:tcPr>
            <w:tcW w:w="3895" w:type="dxa"/>
            <w:gridSpan w:val="3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Годовые за</w:t>
            </w:r>
            <w:r w:rsidR="00DB47F9">
              <w:rPr>
                <w:rFonts w:ascii="Times New Roman" w:hAnsi="Times New Roman"/>
                <w:color w:val="000000"/>
                <w:sz w:val="20"/>
                <w:szCs w:val="20"/>
              </w:rPr>
              <w:t>траты и потери теплоносителя</w:t>
            </w: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3</m:t>
                  </m:r>
                </m:sup>
              </m:sSup>
            </m:oMath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(т)</w:t>
            </w:r>
          </w:p>
        </w:tc>
        <w:tc>
          <w:tcPr>
            <w:tcW w:w="4979" w:type="dxa"/>
            <w:gridSpan w:val="3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Годовые затраты и потери тепловой энергии, Гкал</w:t>
            </w:r>
          </w:p>
        </w:tc>
      </w:tr>
      <w:tr w:rsidR="00C071C6" w:rsidRPr="000F340C" w:rsidTr="004E32AD">
        <w:trPr>
          <w:trHeight w:val="1310"/>
        </w:trPr>
        <w:tc>
          <w:tcPr>
            <w:tcW w:w="1406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9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 пусковое заполнение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Через изоляцию</w:t>
            </w:r>
          </w:p>
        </w:tc>
        <w:tc>
          <w:tcPr>
            <w:tcW w:w="1984" w:type="dxa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 затратами теплоносителями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</w:tr>
      <w:tr w:rsidR="00C071C6" w:rsidRPr="000F340C" w:rsidTr="004E32AD">
        <w:trPr>
          <w:trHeight w:val="312"/>
        </w:trPr>
        <w:tc>
          <w:tcPr>
            <w:tcW w:w="1406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84" w:type="dxa"/>
          </w:tcPr>
          <w:p w:rsidR="00C071C6" w:rsidRPr="0081350A" w:rsidRDefault="002B56CC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71C6" w:rsidRPr="0081350A" w:rsidRDefault="002B56CC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DF2D3D" w:rsidRPr="000F340C" w:rsidTr="00DF2D3D">
        <w:trPr>
          <w:trHeight w:val="312"/>
        </w:trPr>
        <w:tc>
          <w:tcPr>
            <w:tcW w:w="1406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п. Леплей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Котельная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F2D3D" w:rsidRPr="0081350A" w:rsidRDefault="00DA3EDA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«ТС»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1030,49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120,95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1151,44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color w:val="000000"/>
                <w:sz w:val="20"/>
                <w:szCs w:val="20"/>
              </w:rPr>
              <w:t>822,63</w:t>
            </w:r>
          </w:p>
        </w:tc>
        <w:tc>
          <w:tcPr>
            <w:tcW w:w="1984" w:type="dxa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color w:val="000000"/>
                <w:sz w:val="20"/>
                <w:szCs w:val="20"/>
              </w:rPr>
              <w:t>51,34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color w:val="000000"/>
                <w:sz w:val="20"/>
                <w:szCs w:val="20"/>
              </w:rPr>
              <w:t>873,97</w:t>
            </w:r>
          </w:p>
        </w:tc>
      </w:tr>
      <w:tr w:rsidR="00DF2D3D" w:rsidRPr="000F340C" w:rsidTr="004E32AD">
        <w:trPr>
          <w:trHeight w:val="312"/>
        </w:trPr>
        <w:tc>
          <w:tcPr>
            <w:tcW w:w="3097" w:type="dxa"/>
            <w:gridSpan w:val="2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 ЭСО в целом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1030,49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120,95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1151,44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822,63</w:t>
            </w:r>
          </w:p>
        </w:tc>
        <w:tc>
          <w:tcPr>
            <w:tcW w:w="1984" w:type="dxa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51,34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873,97</w:t>
            </w:r>
          </w:p>
        </w:tc>
      </w:tr>
    </w:tbl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3C18ED" w:rsidRDefault="003C18ED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3C18ED" w:rsidRDefault="003C18ED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  <w:sectPr w:rsidR="0025038E" w:rsidSect="004F1444">
          <w:pgSz w:w="16838" w:h="11904" w:orient="landscape"/>
          <w:pgMar w:top="317" w:right="962" w:bottom="989" w:left="1134" w:header="720" w:footer="720" w:gutter="0"/>
          <w:cols w:space="708"/>
          <w:docGrid w:linePitch="299"/>
        </w:sectPr>
      </w:pPr>
    </w:p>
    <w:p w:rsidR="006C1D01" w:rsidRPr="00A27B19" w:rsidRDefault="003C18ED" w:rsidP="006C1D01">
      <w:pPr>
        <w:pStyle w:val="1"/>
        <w:numPr>
          <w:ilvl w:val="0"/>
          <w:numId w:val="3"/>
        </w:numPr>
        <w:jc w:val="both"/>
        <w:rPr>
          <w:sz w:val="28"/>
          <w:szCs w:val="28"/>
        </w:rPr>
      </w:pPr>
      <w:bookmarkStart w:id="9" w:name="_Toc65831276"/>
      <w:r w:rsidRPr="003C18ED">
        <w:rPr>
          <w:sz w:val="28"/>
          <w:szCs w:val="28"/>
        </w:rPr>
        <w:lastRenderedPageBreak/>
        <w:t>Перспективные балансы тепловой мощности источников тепловой энергии и тепловой нагрузки</w:t>
      </w:r>
      <w:r w:rsidR="004275A9">
        <w:rPr>
          <w:sz w:val="28"/>
          <w:szCs w:val="28"/>
        </w:rPr>
        <w:t>.</w:t>
      </w:r>
      <w:bookmarkEnd w:id="9"/>
    </w:p>
    <w:p w:rsidR="003C18ED" w:rsidRPr="00972F10" w:rsidRDefault="004275A9" w:rsidP="00972F10">
      <w:pPr>
        <w:pStyle w:val="1"/>
        <w:rPr>
          <w:sz w:val="28"/>
          <w:szCs w:val="28"/>
        </w:rPr>
      </w:pPr>
      <w:bookmarkStart w:id="10" w:name="_Toc65831277"/>
      <w:r w:rsidRPr="00972F10">
        <w:rPr>
          <w:sz w:val="28"/>
          <w:szCs w:val="28"/>
        </w:rPr>
        <w:t>2.1. Общие положения.</w:t>
      </w:r>
      <w:bookmarkEnd w:id="10"/>
    </w:p>
    <w:p w:rsidR="003C18ED" w:rsidRPr="00015B6F" w:rsidRDefault="003C18ED" w:rsidP="00DB47F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Times New Roman" w:hAnsi="Times New Roman"/>
          <w:sz w:val="24"/>
          <w:szCs w:val="24"/>
        </w:rPr>
      </w:pPr>
      <w:r w:rsidRPr="00015B6F">
        <w:rPr>
          <w:rFonts w:ascii="Times New Roman" w:hAnsi="Times New Roman"/>
          <w:sz w:val="24"/>
          <w:szCs w:val="24"/>
        </w:rPr>
        <w:t>Перспективные балансы тепловой мощности источника тепловой энергии и тепловой нагрузки потребителей разработаны в соответствии с подпунктом 2 пункта 3 и пунктом 5 Требований к схемам теплоснабжения. Баланс тепловой мощности источника тепловой энергии и тепловой нагрузки потребителей составлен вариант развития системы теплоснабжения.</w:t>
      </w:r>
    </w:p>
    <w:p w:rsidR="003C18ED" w:rsidRPr="00015B6F" w:rsidRDefault="003C18ED" w:rsidP="00DB47F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Times New Roman" w:hAnsi="Times New Roman"/>
          <w:sz w:val="24"/>
          <w:szCs w:val="24"/>
        </w:rPr>
      </w:pPr>
      <w:r w:rsidRPr="00015B6F">
        <w:rPr>
          <w:rFonts w:ascii="Times New Roman" w:hAnsi="Times New Roman"/>
          <w:sz w:val="24"/>
          <w:szCs w:val="24"/>
        </w:rPr>
        <w:t>В первую очередь рассмотрены балансы тепловой мощности существующего оборудования источника тепловой энергии и присоединенной тепловой нагрузки в зоне действия источника тепловой энергии, сложившихся (установленных по утвержденным картам гидравлических режимов тепловых сетей). Установленные тепловые балансы в указанных годах являются базовыми и неизменными для всего дальнейшего анализа перспективных балансов последующих отопительных периодов. Данные балансы, а также установленная зона действия источника тепловой энергии, были определены перспективные тепловые нагрузки в соответствии с данными, представлены в первом разделе «Существующее положение в сфере производства, передачи и потребления тепловой энергии для целей теплоснабжения</w:t>
      </w:r>
    </w:p>
    <w:p w:rsidR="003C18ED" w:rsidRPr="003C18ED" w:rsidRDefault="003C18ED" w:rsidP="009843A3">
      <w:pPr>
        <w:ind w:firstLine="851"/>
        <w:sectPr w:rsidR="003C18ED" w:rsidRPr="003C18ED" w:rsidSect="004F1444">
          <w:pgSz w:w="11904" w:h="16838"/>
          <w:pgMar w:top="1131" w:right="962" w:bottom="966" w:left="1134" w:header="720" w:footer="720" w:gutter="0"/>
          <w:cols w:space="708"/>
          <w:docGrid w:linePitch="299"/>
        </w:sectPr>
      </w:pPr>
    </w:p>
    <w:p w:rsidR="00D160DF" w:rsidRPr="00972F10" w:rsidRDefault="008B0F12" w:rsidP="00972F10">
      <w:pPr>
        <w:pStyle w:val="1"/>
        <w:rPr>
          <w:sz w:val="28"/>
          <w:szCs w:val="28"/>
        </w:rPr>
      </w:pPr>
      <w:bookmarkStart w:id="11" w:name="_Toc65831278"/>
      <w:r w:rsidRPr="00972F10">
        <w:rPr>
          <w:sz w:val="28"/>
          <w:szCs w:val="28"/>
        </w:rPr>
        <w:lastRenderedPageBreak/>
        <w:t>2.</w:t>
      </w:r>
      <w:r w:rsidR="004275A9" w:rsidRPr="00972F10">
        <w:rPr>
          <w:sz w:val="28"/>
          <w:szCs w:val="28"/>
        </w:rPr>
        <w:t>2. Баланс располагаемой тепловой мощности и присоединенной тепловой</w:t>
      </w:r>
      <w:r w:rsidR="00DF2D3D">
        <w:rPr>
          <w:sz w:val="28"/>
          <w:szCs w:val="28"/>
        </w:rPr>
        <w:t xml:space="preserve"> нагрузки на перспективу до 2050</w:t>
      </w:r>
      <w:r w:rsidR="0076604F">
        <w:rPr>
          <w:sz w:val="28"/>
          <w:szCs w:val="28"/>
        </w:rPr>
        <w:t xml:space="preserve"> г. с выделением этапов в 2021</w:t>
      </w:r>
      <w:r w:rsidR="004275A9" w:rsidRPr="00972F10">
        <w:rPr>
          <w:sz w:val="28"/>
          <w:szCs w:val="28"/>
        </w:rPr>
        <w:t>-202</w:t>
      </w:r>
      <w:r w:rsidR="0076604F">
        <w:rPr>
          <w:sz w:val="28"/>
          <w:szCs w:val="28"/>
        </w:rPr>
        <w:t>5</w:t>
      </w:r>
      <w:r w:rsidR="00F316BB">
        <w:rPr>
          <w:sz w:val="28"/>
          <w:szCs w:val="28"/>
        </w:rPr>
        <w:t xml:space="preserve"> </w:t>
      </w:r>
      <w:proofErr w:type="spellStart"/>
      <w:r w:rsidR="004275A9" w:rsidRPr="00972F10">
        <w:rPr>
          <w:sz w:val="28"/>
          <w:szCs w:val="28"/>
        </w:rPr>
        <w:t>г.г</w:t>
      </w:r>
      <w:proofErr w:type="spellEnd"/>
      <w:r w:rsidR="004275A9" w:rsidRPr="00972F10">
        <w:rPr>
          <w:sz w:val="28"/>
          <w:szCs w:val="28"/>
        </w:rPr>
        <w:t>., 202</w:t>
      </w:r>
      <w:r w:rsidR="0076604F">
        <w:rPr>
          <w:sz w:val="28"/>
          <w:szCs w:val="28"/>
        </w:rPr>
        <w:t xml:space="preserve">6-2030 </w:t>
      </w:r>
      <w:proofErr w:type="spellStart"/>
      <w:r w:rsidR="0076604F">
        <w:rPr>
          <w:sz w:val="28"/>
          <w:szCs w:val="28"/>
        </w:rPr>
        <w:t>г.г</w:t>
      </w:r>
      <w:proofErr w:type="spellEnd"/>
      <w:r w:rsidR="0076604F">
        <w:rPr>
          <w:sz w:val="28"/>
          <w:szCs w:val="28"/>
        </w:rPr>
        <w:t>., 2031</w:t>
      </w:r>
      <w:r w:rsidR="004275A9" w:rsidRPr="00972F10">
        <w:rPr>
          <w:sz w:val="28"/>
          <w:szCs w:val="28"/>
        </w:rPr>
        <w:t>-203</w:t>
      </w:r>
      <w:r w:rsidR="0076604F">
        <w:rPr>
          <w:sz w:val="28"/>
          <w:szCs w:val="28"/>
        </w:rPr>
        <w:t>5</w:t>
      </w:r>
      <w:r w:rsidR="00F316BB">
        <w:rPr>
          <w:sz w:val="28"/>
          <w:szCs w:val="28"/>
        </w:rPr>
        <w:t xml:space="preserve"> </w:t>
      </w:r>
      <w:r w:rsidR="004275A9" w:rsidRPr="00972F10">
        <w:rPr>
          <w:sz w:val="28"/>
          <w:szCs w:val="28"/>
        </w:rPr>
        <w:t>г.г.,</w:t>
      </w:r>
      <w:r w:rsidR="004066BC" w:rsidRPr="004066BC">
        <w:rPr>
          <w:sz w:val="28"/>
          <w:szCs w:val="28"/>
        </w:rPr>
        <w:t>203</w:t>
      </w:r>
      <w:r w:rsidR="0076604F">
        <w:rPr>
          <w:sz w:val="28"/>
          <w:szCs w:val="28"/>
        </w:rPr>
        <w:t xml:space="preserve">6-2040 </w:t>
      </w:r>
      <w:proofErr w:type="spellStart"/>
      <w:r w:rsidR="0076604F">
        <w:rPr>
          <w:sz w:val="28"/>
          <w:szCs w:val="28"/>
        </w:rPr>
        <w:t>г.г</w:t>
      </w:r>
      <w:proofErr w:type="spellEnd"/>
      <w:r w:rsidR="0076604F">
        <w:rPr>
          <w:sz w:val="28"/>
          <w:szCs w:val="28"/>
        </w:rPr>
        <w:t>., 2041-2045</w:t>
      </w:r>
      <w:r w:rsidR="00F316BB">
        <w:rPr>
          <w:sz w:val="28"/>
          <w:szCs w:val="28"/>
        </w:rPr>
        <w:t xml:space="preserve"> </w:t>
      </w:r>
      <w:proofErr w:type="spellStart"/>
      <w:r w:rsidR="004066BC">
        <w:rPr>
          <w:sz w:val="28"/>
          <w:szCs w:val="28"/>
        </w:rPr>
        <w:t>г.г</w:t>
      </w:r>
      <w:proofErr w:type="spellEnd"/>
      <w:r w:rsidR="004066BC">
        <w:rPr>
          <w:sz w:val="28"/>
          <w:szCs w:val="28"/>
        </w:rPr>
        <w:t>.,</w:t>
      </w:r>
      <w:r w:rsidR="004275A9" w:rsidRPr="00972F10">
        <w:rPr>
          <w:sz w:val="28"/>
          <w:szCs w:val="28"/>
        </w:rPr>
        <w:t xml:space="preserve"> </w:t>
      </w:r>
      <w:r w:rsidR="0076604F">
        <w:rPr>
          <w:sz w:val="28"/>
          <w:szCs w:val="28"/>
        </w:rPr>
        <w:t>2046-2050</w:t>
      </w:r>
      <w:r w:rsidR="00F316BB">
        <w:rPr>
          <w:sz w:val="28"/>
          <w:szCs w:val="28"/>
        </w:rPr>
        <w:t xml:space="preserve"> </w:t>
      </w:r>
      <w:proofErr w:type="spellStart"/>
      <w:r w:rsidR="00F316BB">
        <w:rPr>
          <w:sz w:val="28"/>
          <w:szCs w:val="28"/>
        </w:rPr>
        <w:t>г.г</w:t>
      </w:r>
      <w:proofErr w:type="spellEnd"/>
      <w:r w:rsidR="00F316BB">
        <w:rPr>
          <w:sz w:val="28"/>
          <w:szCs w:val="28"/>
        </w:rPr>
        <w:t>.,</w:t>
      </w:r>
      <w:r w:rsidR="00F316BB" w:rsidRPr="00972F10">
        <w:rPr>
          <w:sz w:val="28"/>
          <w:szCs w:val="28"/>
        </w:rPr>
        <w:t xml:space="preserve"> </w:t>
      </w:r>
      <w:r w:rsidR="004275A9" w:rsidRPr="00972F10">
        <w:rPr>
          <w:sz w:val="28"/>
          <w:szCs w:val="28"/>
        </w:rPr>
        <w:t>при развитии систем теплоснабжения.</w:t>
      </w:r>
      <w:bookmarkEnd w:id="11"/>
    </w:p>
    <w:p w:rsidR="004275A9" w:rsidRPr="004275A9" w:rsidRDefault="004275A9" w:rsidP="00DB47F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1" w:firstLine="851"/>
        <w:jc w:val="both"/>
        <w:rPr>
          <w:rFonts w:ascii="Times New Roman" w:hAnsi="Times New Roman"/>
          <w:sz w:val="24"/>
          <w:szCs w:val="24"/>
        </w:rPr>
      </w:pPr>
      <w:r w:rsidRPr="004275A9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энергоисточников определено, что для наиболее эффективного обеспечения тепловых нагрузок </w:t>
      </w:r>
      <w:r w:rsidRPr="004275A9">
        <w:rPr>
          <w:rFonts w:ascii="Times New Roman" w:hAnsi="Times New Roman"/>
          <w:sz w:val="24"/>
        </w:rPr>
        <w:t xml:space="preserve">предлагается провести мероприятия по </w:t>
      </w:r>
      <w:r w:rsidR="007D575B">
        <w:rPr>
          <w:rFonts w:ascii="Times New Roman" w:hAnsi="Times New Roman"/>
          <w:sz w:val="24"/>
        </w:rPr>
        <w:t>строительству</w:t>
      </w:r>
      <w:r w:rsidRPr="004275A9">
        <w:rPr>
          <w:rFonts w:ascii="Times New Roman" w:hAnsi="Times New Roman"/>
          <w:sz w:val="24"/>
        </w:rPr>
        <w:t xml:space="preserve"> </w:t>
      </w:r>
      <w:r w:rsidR="00805DCD">
        <w:rPr>
          <w:rFonts w:ascii="Times New Roman" w:hAnsi="Times New Roman"/>
          <w:sz w:val="24"/>
        </w:rPr>
        <w:t xml:space="preserve">новой </w:t>
      </w:r>
      <w:r w:rsidRPr="004275A9">
        <w:rPr>
          <w:rFonts w:ascii="Times New Roman" w:hAnsi="Times New Roman"/>
          <w:sz w:val="24"/>
        </w:rPr>
        <w:t xml:space="preserve">котельной </w:t>
      </w:r>
      <w:r w:rsidR="0076604F" w:rsidRPr="0076604F">
        <w:rPr>
          <w:rFonts w:ascii="Times New Roman" w:hAnsi="Times New Roman"/>
          <w:sz w:val="24"/>
        </w:rPr>
        <w:t>мощностью 2,4 МВт и присоединительной тепловой сети 20 м. (2-х трубной) диаметром Дн159, подземное исполнение, изоляция ППУ-ПЭ</w:t>
      </w:r>
      <w:r w:rsidR="007D575B">
        <w:rPr>
          <w:rFonts w:ascii="Times New Roman" w:hAnsi="Times New Roman"/>
          <w:sz w:val="24"/>
        </w:rPr>
        <w:t>.</w:t>
      </w:r>
    </w:p>
    <w:p w:rsidR="00A27B19" w:rsidRDefault="006C1982" w:rsidP="00DB47F9">
      <w:pPr>
        <w:pStyle w:val="ae"/>
        <w:spacing w:line="360" w:lineRule="auto"/>
        <w:ind w:firstLine="851"/>
        <w:jc w:val="both"/>
        <w:rPr>
          <w:rFonts w:ascii="Times New Roman" w:hAnsi="Times New Roman"/>
          <w:color w:val="auto"/>
          <w:spacing w:val="0"/>
          <w:sz w:val="24"/>
          <w:szCs w:val="24"/>
        </w:rPr>
      </w:pP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>Прогнозируемые приросты т</w:t>
      </w:r>
      <w:r w:rsidR="00F316BB">
        <w:rPr>
          <w:rFonts w:ascii="Times New Roman" w:hAnsi="Times New Roman"/>
          <w:color w:val="auto"/>
          <w:spacing w:val="0"/>
          <w:sz w:val="24"/>
          <w:szCs w:val="24"/>
        </w:rPr>
        <w:t>е</w:t>
      </w:r>
      <w:r w:rsidR="0076604F">
        <w:rPr>
          <w:rFonts w:ascii="Times New Roman" w:hAnsi="Times New Roman"/>
          <w:color w:val="auto"/>
          <w:spacing w:val="0"/>
          <w:sz w:val="24"/>
          <w:szCs w:val="24"/>
        </w:rPr>
        <w:t>пловых нагрузок за период с 2021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г. по 20</w:t>
      </w:r>
      <w:r w:rsidR="0076604F">
        <w:rPr>
          <w:rFonts w:ascii="Times New Roman" w:hAnsi="Times New Roman"/>
          <w:color w:val="auto"/>
          <w:spacing w:val="0"/>
          <w:sz w:val="24"/>
          <w:szCs w:val="24"/>
        </w:rPr>
        <w:t>50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г. включительно в зоне дей</w:t>
      </w:r>
      <w:r w:rsidR="00655797">
        <w:rPr>
          <w:rFonts w:ascii="Times New Roman" w:hAnsi="Times New Roman"/>
          <w:color w:val="auto"/>
          <w:spacing w:val="0"/>
          <w:sz w:val="24"/>
          <w:szCs w:val="24"/>
        </w:rPr>
        <w:t>ствия котельной, задействованной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в схеме теплоснабжения по рассматриваемому варианту приведены в таблице 2.1.</w:t>
      </w:r>
    </w:p>
    <w:p w:rsidR="00D160DF" w:rsidRPr="008B0F12" w:rsidRDefault="00A27B19" w:rsidP="00401A6E">
      <w:pPr>
        <w:rPr>
          <w:rFonts w:ascii="Times New Roman" w:hAnsi="Times New Roman"/>
          <w:sz w:val="24"/>
          <w:szCs w:val="24"/>
        </w:rPr>
      </w:pPr>
      <w:r>
        <w:br w:type="page"/>
      </w:r>
    </w:p>
    <w:p w:rsidR="00A27B19" w:rsidRDefault="00A27B19" w:rsidP="00C06B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b/>
          <w:sz w:val="24"/>
          <w:szCs w:val="24"/>
        </w:rPr>
        <w:sectPr w:rsidR="00A27B19" w:rsidSect="004F7B8B">
          <w:pgSz w:w="11904" w:h="16838"/>
          <w:pgMar w:top="966" w:right="962" w:bottom="993" w:left="1134" w:header="720" w:footer="720" w:gutter="0"/>
          <w:cols w:space="708"/>
          <w:docGrid w:linePitch="299"/>
        </w:sectPr>
      </w:pPr>
    </w:p>
    <w:p w:rsidR="00C06B8A" w:rsidRDefault="00C06B8A" w:rsidP="00C06B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sz w:val="24"/>
          <w:szCs w:val="24"/>
        </w:rPr>
      </w:pPr>
      <w:r w:rsidRPr="0023263C">
        <w:rPr>
          <w:rFonts w:ascii="Times New Roman" w:hAnsi="Times New Roman"/>
          <w:b/>
          <w:sz w:val="24"/>
          <w:szCs w:val="24"/>
        </w:rPr>
        <w:lastRenderedPageBreak/>
        <w:t>Таблица 2.1.</w:t>
      </w:r>
      <w:r w:rsidRPr="00015B6F">
        <w:rPr>
          <w:rFonts w:ascii="Times New Roman" w:hAnsi="Times New Roman"/>
          <w:sz w:val="24"/>
          <w:szCs w:val="24"/>
        </w:rPr>
        <w:t xml:space="preserve"> – </w:t>
      </w:r>
      <w:r w:rsidR="001C16EC" w:rsidRPr="001C16EC">
        <w:rPr>
          <w:rFonts w:ascii="Times New Roman" w:hAnsi="Times New Roman"/>
          <w:sz w:val="24"/>
          <w:szCs w:val="24"/>
        </w:rPr>
        <w:t>Прогнозируемые приросты тепловых нагрузок за пе</w:t>
      </w:r>
      <w:r w:rsidR="0076604F">
        <w:rPr>
          <w:rFonts w:ascii="Times New Roman" w:hAnsi="Times New Roman"/>
          <w:sz w:val="24"/>
          <w:szCs w:val="24"/>
        </w:rPr>
        <w:t>риод с 2021 г. по 2050</w:t>
      </w:r>
      <w:r w:rsidR="001C16EC" w:rsidRPr="001C16EC">
        <w:rPr>
          <w:rFonts w:ascii="Times New Roman" w:hAnsi="Times New Roman"/>
          <w:sz w:val="24"/>
          <w:szCs w:val="24"/>
        </w:rPr>
        <w:t xml:space="preserve"> г.</w:t>
      </w:r>
      <w:r w:rsidRPr="00015B6F">
        <w:rPr>
          <w:rFonts w:ascii="Times New Roman" w:hAnsi="Times New Roman"/>
          <w:sz w:val="24"/>
          <w:szCs w:val="24"/>
        </w:rPr>
        <w:t xml:space="preserve"> при развитии систем теплоснабжения (Гкал/ч)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152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564"/>
        <w:gridCol w:w="851"/>
        <w:gridCol w:w="992"/>
        <w:gridCol w:w="863"/>
        <w:gridCol w:w="986"/>
        <w:gridCol w:w="1070"/>
        <w:gridCol w:w="1221"/>
        <w:gridCol w:w="1221"/>
        <w:gridCol w:w="1221"/>
        <w:gridCol w:w="1122"/>
        <w:gridCol w:w="1205"/>
        <w:gridCol w:w="1205"/>
        <w:gridCol w:w="35"/>
      </w:tblGrid>
      <w:tr w:rsidR="00A32179" w:rsidRPr="00C64864" w:rsidTr="00AD43BC">
        <w:trPr>
          <w:trHeight w:val="490"/>
          <w:jc w:val="center"/>
        </w:trPr>
        <w:tc>
          <w:tcPr>
            <w:tcW w:w="1696" w:type="dxa"/>
            <w:vMerge w:val="restart"/>
            <w:vAlign w:val="center"/>
          </w:tcPr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</w:t>
            </w:r>
          </w:p>
        </w:tc>
        <w:tc>
          <w:tcPr>
            <w:tcW w:w="1564" w:type="dxa"/>
            <w:vMerge w:val="restart"/>
            <w:vAlign w:val="center"/>
          </w:tcPr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агаемая мощность, Гкал/ч на 2020-2050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 г.</w:t>
            </w:r>
          </w:p>
        </w:tc>
        <w:tc>
          <w:tcPr>
            <w:tcW w:w="11992" w:type="dxa"/>
            <w:gridSpan w:val="12"/>
            <w:vAlign w:val="center"/>
          </w:tcPr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Тепловая нагрузка, Гкал/ч </w:t>
            </w:r>
          </w:p>
        </w:tc>
      </w:tr>
      <w:tr w:rsidR="00655797" w:rsidRPr="00C64864" w:rsidTr="00AD43BC">
        <w:trPr>
          <w:gridAfter w:val="1"/>
          <w:wAfter w:w="35" w:type="dxa"/>
          <w:trHeight w:val="500"/>
          <w:jc w:val="center"/>
        </w:trPr>
        <w:tc>
          <w:tcPr>
            <w:tcW w:w="1696" w:type="dxa"/>
            <w:vMerge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vMerge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992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863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86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070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221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221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2030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221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2035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122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2040 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205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2045 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205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2050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</w:t>
            </w:r>
          </w:p>
        </w:tc>
      </w:tr>
      <w:tr w:rsidR="00A32179" w:rsidRPr="00D62DC0" w:rsidTr="00AD43BC">
        <w:trPr>
          <w:gridAfter w:val="1"/>
          <w:wAfter w:w="35" w:type="dxa"/>
          <w:trHeight w:val="606"/>
          <w:jc w:val="center"/>
        </w:trPr>
        <w:tc>
          <w:tcPr>
            <w:tcW w:w="1696" w:type="dxa"/>
            <w:vMerge w:val="restart"/>
            <w:vAlign w:val="center"/>
          </w:tcPr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Котельная №5, </w:t>
            </w:r>
          </w:p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п. Леплей</w:t>
            </w:r>
          </w:p>
        </w:tc>
        <w:tc>
          <w:tcPr>
            <w:tcW w:w="1564" w:type="dxa"/>
            <w:vAlign w:val="center"/>
          </w:tcPr>
          <w:p w:rsidR="00A32179" w:rsidRPr="0081350A" w:rsidRDefault="007C7EA4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11,176</w:t>
            </w:r>
          </w:p>
        </w:tc>
        <w:tc>
          <w:tcPr>
            <w:tcW w:w="851" w:type="dxa"/>
            <w:vAlign w:val="center"/>
          </w:tcPr>
          <w:p w:rsidR="00A32179" w:rsidRPr="0081350A" w:rsidRDefault="00A32179" w:rsidP="0024309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1,72</w:t>
            </w:r>
          </w:p>
        </w:tc>
        <w:tc>
          <w:tcPr>
            <w:tcW w:w="992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1,72</w:t>
            </w:r>
          </w:p>
        </w:tc>
        <w:tc>
          <w:tcPr>
            <w:tcW w:w="863" w:type="dxa"/>
            <w:vAlign w:val="center"/>
          </w:tcPr>
          <w:p w:rsidR="00A32179" w:rsidRPr="0081350A" w:rsidRDefault="00655797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86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0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21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21" w:type="dxa"/>
            <w:vAlign w:val="center"/>
          </w:tcPr>
          <w:p w:rsidR="00A32179" w:rsidRPr="0081350A" w:rsidRDefault="00AD43BC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21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22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5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5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32179" w:rsidRPr="00D62DC0" w:rsidTr="00AD43BC">
        <w:trPr>
          <w:gridAfter w:val="1"/>
          <w:wAfter w:w="35" w:type="dxa"/>
          <w:trHeight w:val="349"/>
          <w:jc w:val="center"/>
        </w:trPr>
        <w:tc>
          <w:tcPr>
            <w:tcW w:w="1696" w:type="dxa"/>
            <w:vMerge/>
            <w:vAlign w:val="center"/>
          </w:tcPr>
          <w:p w:rsidR="00A32179" w:rsidRPr="0081350A" w:rsidRDefault="00A32179" w:rsidP="00A32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vAlign w:val="center"/>
          </w:tcPr>
          <w:p w:rsidR="00A32179" w:rsidRPr="0081350A" w:rsidRDefault="00DC3A6E" w:rsidP="00A321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2,064</w:t>
            </w:r>
          </w:p>
        </w:tc>
        <w:tc>
          <w:tcPr>
            <w:tcW w:w="851" w:type="dxa"/>
            <w:vAlign w:val="center"/>
          </w:tcPr>
          <w:p w:rsidR="00A32179" w:rsidRPr="0081350A" w:rsidRDefault="00A32179" w:rsidP="00A32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A32179" w:rsidRPr="0081350A" w:rsidRDefault="00A32179" w:rsidP="00A32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3" w:type="dxa"/>
            <w:vAlign w:val="center"/>
          </w:tcPr>
          <w:p w:rsidR="00A32179" w:rsidRPr="0081350A" w:rsidRDefault="00655797" w:rsidP="00A32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86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070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21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21" w:type="dxa"/>
            <w:vAlign w:val="center"/>
          </w:tcPr>
          <w:p w:rsidR="00A32179" w:rsidRPr="00337DC9" w:rsidRDefault="00AD43BC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21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122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05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05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</w:tr>
    </w:tbl>
    <w:p w:rsidR="001833DC" w:rsidRDefault="001833DC" w:rsidP="004A31EC"/>
    <w:p w:rsidR="006C1982" w:rsidRDefault="006C1982" w:rsidP="00C06B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sz w:val="24"/>
          <w:szCs w:val="24"/>
        </w:rPr>
      </w:pPr>
      <w:r w:rsidRPr="0023263C">
        <w:rPr>
          <w:rFonts w:ascii="Times New Roman" w:hAnsi="Times New Roman"/>
          <w:b/>
          <w:sz w:val="24"/>
          <w:szCs w:val="24"/>
        </w:rPr>
        <w:t>Таблица 2.</w:t>
      </w:r>
      <w:r w:rsidR="0014233F" w:rsidRPr="0023263C">
        <w:rPr>
          <w:rFonts w:ascii="Times New Roman" w:hAnsi="Times New Roman"/>
          <w:b/>
          <w:sz w:val="24"/>
          <w:szCs w:val="24"/>
        </w:rPr>
        <w:t>2</w:t>
      </w:r>
      <w:r w:rsidRPr="0023263C">
        <w:rPr>
          <w:rFonts w:ascii="Times New Roman" w:hAnsi="Times New Roman"/>
          <w:b/>
          <w:sz w:val="24"/>
          <w:szCs w:val="24"/>
        </w:rPr>
        <w:t>.</w:t>
      </w:r>
      <w:r w:rsidRPr="00015B6F">
        <w:rPr>
          <w:rFonts w:ascii="Times New Roman" w:hAnsi="Times New Roman"/>
          <w:sz w:val="24"/>
          <w:szCs w:val="24"/>
        </w:rPr>
        <w:t xml:space="preserve"> – Балансы располагаемой тепловой мощности и присоеди</w:t>
      </w:r>
      <w:r w:rsidR="00DD3D25">
        <w:rPr>
          <w:rFonts w:ascii="Times New Roman" w:hAnsi="Times New Roman"/>
          <w:sz w:val="24"/>
          <w:szCs w:val="24"/>
        </w:rPr>
        <w:t xml:space="preserve">ненной тепловой нагрузки на </w:t>
      </w:r>
      <w:r w:rsidR="007C7EA4">
        <w:rPr>
          <w:rFonts w:ascii="Times New Roman" w:hAnsi="Times New Roman"/>
          <w:sz w:val="24"/>
          <w:szCs w:val="24"/>
        </w:rPr>
        <w:t>2021</w:t>
      </w:r>
      <w:r w:rsidR="005400AC">
        <w:rPr>
          <w:rFonts w:ascii="Times New Roman" w:hAnsi="Times New Roman"/>
          <w:sz w:val="24"/>
          <w:szCs w:val="24"/>
        </w:rPr>
        <w:t xml:space="preserve"> – 20</w:t>
      </w:r>
      <w:r w:rsidR="007C7EA4">
        <w:rPr>
          <w:rFonts w:ascii="Times New Roman" w:hAnsi="Times New Roman"/>
          <w:sz w:val="24"/>
          <w:szCs w:val="24"/>
        </w:rPr>
        <w:t>50</w:t>
      </w:r>
      <w:r w:rsidR="005400AC">
        <w:rPr>
          <w:rFonts w:ascii="Times New Roman" w:hAnsi="Times New Roman"/>
          <w:sz w:val="24"/>
          <w:szCs w:val="24"/>
        </w:rPr>
        <w:t xml:space="preserve"> </w:t>
      </w:r>
      <w:r w:rsidR="00DD3D25">
        <w:rPr>
          <w:rFonts w:ascii="Times New Roman" w:hAnsi="Times New Roman"/>
          <w:sz w:val="24"/>
          <w:szCs w:val="24"/>
        </w:rPr>
        <w:t>г</w:t>
      </w:r>
      <w:r w:rsidRPr="00015B6F">
        <w:rPr>
          <w:rFonts w:ascii="Times New Roman" w:hAnsi="Times New Roman"/>
          <w:sz w:val="24"/>
          <w:szCs w:val="24"/>
        </w:rPr>
        <w:t>г. при развитии систем теплоснабжения (Гкал/ч)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22"/>
        <w:tblW w:w="1551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789"/>
        <w:gridCol w:w="1237"/>
        <w:gridCol w:w="686"/>
        <w:gridCol w:w="686"/>
        <w:gridCol w:w="687"/>
        <w:gridCol w:w="687"/>
        <w:gridCol w:w="550"/>
        <w:gridCol w:w="687"/>
        <w:gridCol w:w="550"/>
        <w:gridCol w:w="550"/>
        <w:gridCol w:w="550"/>
        <w:gridCol w:w="413"/>
        <w:gridCol w:w="413"/>
        <w:gridCol w:w="2007"/>
        <w:gridCol w:w="2012"/>
        <w:gridCol w:w="2010"/>
      </w:tblGrid>
      <w:tr w:rsidR="009108D4" w:rsidRPr="00C837B3" w:rsidTr="009108D4">
        <w:trPr>
          <w:trHeight w:val="479"/>
        </w:trPr>
        <w:tc>
          <w:tcPr>
            <w:tcW w:w="178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Располагаемая мощность на 2020-2050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6459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Расчетная тепловая нагрузка, Гкал/ч</w:t>
            </w:r>
          </w:p>
        </w:tc>
        <w:tc>
          <w:tcPr>
            <w:tcW w:w="200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20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201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tabs>
                <w:tab w:val="left" w:pos="-23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Резерв (+)</w:t>
            </w:r>
          </w:p>
          <w:p w:rsidR="009108D4" w:rsidRPr="0081350A" w:rsidRDefault="009108D4" w:rsidP="000D4C32">
            <w:pPr>
              <w:widowControl w:val="0"/>
              <w:tabs>
                <w:tab w:val="left" w:pos="-23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Дефицит (-)</w:t>
            </w:r>
          </w:p>
        </w:tc>
      </w:tr>
      <w:tr w:rsidR="00A01157" w:rsidRPr="00C837B3" w:rsidTr="00A01157">
        <w:trPr>
          <w:cantSplit/>
          <w:trHeight w:val="865"/>
        </w:trPr>
        <w:tc>
          <w:tcPr>
            <w:tcW w:w="17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2020 г.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2021 г.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2023 г.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2024 г.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2030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2035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2040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Default="009108D4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2045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2050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20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8D4" w:rsidRPr="00C837B3" w:rsidTr="00A01157">
        <w:trPr>
          <w:cantSplit/>
          <w:trHeight w:val="621"/>
        </w:trPr>
        <w:tc>
          <w:tcPr>
            <w:tcW w:w="178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     Котельная №5, п. Леплей</w:t>
            </w:r>
          </w:p>
        </w:tc>
        <w:tc>
          <w:tcPr>
            <w:tcW w:w="1237" w:type="dxa"/>
            <w:vAlign w:val="center"/>
          </w:tcPr>
          <w:p w:rsidR="009108D4" w:rsidRPr="0081350A" w:rsidRDefault="009108D4" w:rsidP="009108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11,176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24309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1,72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24309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1,72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833FD9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0,028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0,286</w:t>
            </w:r>
          </w:p>
        </w:tc>
        <w:tc>
          <w:tcPr>
            <w:tcW w:w="2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9,1</w:t>
            </w:r>
            <w:r w:rsidR="00B16801">
              <w:rPr>
                <w:rFonts w:ascii="Times New Roman" w:hAnsi="Times New Roman"/>
                <w:sz w:val="20"/>
                <w:szCs w:val="20"/>
              </w:rPr>
              <w:t>4</w:t>
            </w:r>
            <w:r w:rsidR="00833F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9108D4" w:rsidRPr="00C837B3" w:rsidTr="009108D4">
        <w:trPr>
          <w:cantSplit/>
          <w:trHeight w:val="712"/>
        </w:trPr>
        <w:tc>
          <w:tcPr>
            <w:tcW w:w="17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9108D4" w:rsidRPr="0081350A" w:rsidRDefault="009108D4" w:rsidP="009108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2,064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0,0</w:t>
            </w:r>
            <w:r w:rsidR="0006049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0,</w:t>
            </w:r>
            <w:r w:rsidR="00B16801">
              <w:rPr>
                <w:rFonts w:ascii="Times New Roman" w:hAnsi="Times New Roman"/>
                <w:sz w:val="20"/>
                <w:szCs w:val="20"/>
              </w:rPr>
              <w:t>279</w:t>
            </w:r>
          </w:p>
        </w:tc>
        <w:tc>
          <w:tcPr>
            <w:tcW w:w="2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060492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0,048</w:t>
            </w:r>
          </w:p>
        </w:tc>
      </w:tr>
    </w:tbl>
    <w:p w:rsidR="00A27B19" w:rsidRDefault="00A27B19" w:rsidP="00CE1593">
      <w:pPr>
        <w:sectPr w:rsidR="00A27B19" w:rsidSect="00A27B19">
          <w:pgSz w:w="16838" w:h="11904" w:orient="landscape"/>
          <w:pgMar w:top="964" w:right="992" w:bottom="1134" w:left="964" w:header="720" w:footer="720" w:gutter="0"/>
          <w:cols w:space="708"/>
          <w:docGrid w:linePitch="299"/>
        </w:sectPr>
      </w:pPr>
    </w:p>
    <w:p w:rsidR="006C1982" w:rsidRDefault="006C1982" w:rsidP="00CE1593"/>
    <w:p w:rsidR="00F670A1" w:rsidRPr="00F670A1" w:rsidRDefault="00F670A1" w:rsidP="00972F10">
      <w:pPr>
        <w:pStyle w:val="1"/>
        <w:ind w:firstLine="851"/>
        <w:jc w:val="both"/>
        <w:rPr>
          <w:sz w:val="28"/>
          <w:szCs w:val="28"/>
        </w:rPr>
      </w:pPr>
      <w:bookmarkStart w:id="12" w:name="_Toc65831279"/>
      <w:r w:rsidRPr="00F670A1">
        <w:rPr>
          <w:sz w:val="28"/>
          <w:szCs w:val="28"/>
        </w:rPr>
        <w:t>3. Перспективные балансы производительности водоподготовительных установок</w:t>
      </w:r>
      <w:r>
        <w:rPr>
          <w:sz w:val="28"/>
          <w:szCs w:val="28"/>
        </w:rPr>
        <w:t>.</w:t>
      </w:r>
      <w:bookmarkEnd w:id="12"/>
    </w:p>
    <w:p w:rsidR="00F670A1" w:rsidRPr="00972F10" w:rsidRDefault="00F670A1" w:rsidP="00972F10">
      <w:pPr>
        <w:pStyle w:val="1"/>
        <w:rPr>
          <w:sz w:val="28"/>
          <w:szCs w:val="28"/>
        </w:rPr>
      </w:pPr>
      <w:bookmarkStart w:id="13" w:name="_Toc65831280"/>
      <w:r w:rsidRPr="00972F10">
        <w:rPr>
          <w:sz w:val="28"/>
          <w:szCs w:val="28"/>
        </w:rPr>
        <w:t>3.1. Общие положения</w:t>
      </w:r>
      <w:bookmarkEnd w:id="13"/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>Перспективные балансы производительности водоподготовительных установок разрабатываются в соответствии с Постановлением Правительства РФ от 22.02.2012 № 154 «О требованиях к схемам теплоснабжения, порядку их разработки и утверждения» (подпункт</w:t>
      </w:r>
      <w:r w:rsidR="002A74EC">
        <w:rPr>
          <w:rFonts w:ascii="Times New Roman" w:eastAsiaTheme="minorHAnsi" w:hAnsi="Times New Roman"/>
          <w:color w:val="000000"/>
          <w:sz w:val="24"/>
        </w:rPr>
        <w:t xml:space="preserve"> </w:t>
      </w:r>
      <w:r w:rsidRPr="009A7806">
        <w:rPr>
          <w:rFonts w:ascii="Times New Roman" w:eastAsiaTheme="minorHAnsi" w:hAnsi="Times New Roman"/>
          <w:color w:val="000000"/>
          <w:sz w:val="24"/>
        </w:rPr>
        <w:t xml:space="preserve">3 пункта 3 и пункт 40).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В результате разработки в соответствии с пунктом 40 указанных Требований должны быть решены следующие задачи: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- установлены перспективные объемы теплоносителя, необходимые для передачи теплоносителя от источника до потребителя в каждой зоне действия источников тепловой энергии; </w:t>
      </w:r>
    </w:p>
    <w:p w:rsidR="00106069" w:rsidRPr="009A7806" w:rsidRDefault="00106069" w:rsidP="00FE7A2D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- составлен баланс производительности ВПУ и подпитки тепловой сети и определены резервы и дефициты производительности ВПУ, в том числе и в аварийных режимах работы системы теплоснабжения. </w:t>
      </w:r>
    </w:p>
    <w:p w:rsidR="00106069" w:rsidRDefault="00106069" w:rsidP="009843A3">
      <w:pPr>
        <w:ind w:firstLine="851"/>
      </w:pPr>
    </w:p>
    <w:p w:rsidR="00106069" w:rsidRPr="00972F10" w:rsidRDefault="00106069" w:rsidP="00972F10">
      <w:pPr>
        <w:pStyle w:val="1"/>
        <w:rPr>
          <w:sz w:val="28"/>
          <w:szCs w:val="28"/>
        </w:rPr>
      </w:pPr>
      <w:bookmarkStart w:id="14" w:name="_Toc65831281"/>
      <w:r w:rsidRPr="00972F10">
        <w:rPr>
          <w:sz w:val="28"/>
          <w:szCs w:val="28"/>
        </w:rPr>
        <w:t>3.2. Перспективные объемы теплоносителя</w:t>
      </w:r>
      <w:bookmarkEnd w:id="14"/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Перспективные объемы теплоносителя, необходимые для передачи теплоносителя от источников тепловой энергии до потребителя в зонах действия источников тепловой энергии, прогнозировалась исходя из следующих условий: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– Регулирование отпуска тепловой энергии в тепловые сети в зависимости от температуры наружного воздуха принято по регулированию отопительно-вентиляционной нагрузки с качественным методом регулирования с расчетными параметрами теплоносителя;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– Расчетный расход теплоносителя в тепловых сетях изменяется с темпом присоединения (подключения) суммарной тепловой нагрузки и с учетом реализации мероприятий по наладке режимов в системе транспорта теплоносителя; </w:t>
      </w:r>
    </w:p>
    <w:p w:rsidR="0081350A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>–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схему, в соответствии с требованиями Федерального закона от 07.12.2011 № 417-ФЗ «О внесении изменений в отдельные законодательные акты Российской Федерации в связи с принятием Федерального закона «О водоснабжении и водоотведении».</w:t>
      </w:r>
      <w:r w:rsidR="0081350A">
        <w:rPr>
          <w:rFonts w:ascii="Times New Roman" w:eastAsiaTheme="minorHAnsi" w:hAnsi="Times New Roman"/>
          <w:color w:val="000000"/>
          <w:sz w:val="24"/>
        </w:rPr>
        <w:t xml:space="preserve"> </w:t>
      </w:r>
    </w:p>
    <w:p w:rsidR="00106069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3"/>
        </w:rPr>
      </w:pPr>
      <w:r w:rsidRPr="009A7806">
        <w:rPr>
          <w:rFonts w:ascii="Times New Roman" w:hAnsi="Times New Roman"/>
          <w:sz w:val="24"/>
          <w:szCs w:val="23"/>
        </w:rPr>
        <w:t xml:space="preserve">Перспективный баланс теплоносителя системы теплоснабжения приведен в табл. </w:t>
      </w:r>
      <w:r>
        <w:rPr>
          <w:rFonts w:ascii="Times New Roman" w:hAnsi="Times New Roman"/>
          <w:sz w:val="24"/>
          <w:szCs w:val="23"/>
        </w:rPr>
        <w:t>3</w:t>
      </w:r>
      <w:r w:rsidRPr="009A7806">
        <w:rPr>
          <w:rFonts w:ascii="Times New Roman" w:hAnsi="Times New Roman"/>
          <w:sz w:val="24"/>
          <w:szCs w:val="23"/>
        </w:rPr>
        <w:t>.1.</w:t>
      </w:r>
    </w:p>
    <w:p w:rsidR="0081350A" w:rsidRDefault="0081350A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3"/>
        </w:rPr>
        <w:sectPr w:rsidR="0081350A" w:rsidSect="0081350A">
          <w:pgSz w:w="11904" w:h="16838"/>
          <w:pgMar w:top="709" w:right="962" w:bottom="993" w:left="1134" w:header="720" w:footer="720" w:gutter="0"/>
          <w:cols w:space="708"/>
          <w:docGrid w:linePitch="299"/>
        </w:sectPr>
      </w:pPr>
    </w:p>
    <w:p w:rsidR="00906044" w:rsidRDefault="00906044" w:rsidP="0081350A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hAnsi="Times New Roman"/>
          <w:sz w:val="24"/>
          <w:szCs w:val="24"/>
          <w:highlight w:val="yellow"/>
        </w:rPr>
        <w:sectPr w:rsidR="00906044" w:rsidSect="0081350A">
          <w:type w:val="continuous"/>
          <w:pgSz w:w="11904" w:h="16838"/>
          <w:pgMar w:top="709" w:right="962" w:bottom="993" w:left="1134" w:header="720" w:footer="720" w:gutter="0"/>
          <w:cols w:space="708"/>
          <w:docGrid w:linePitch="299"/>
        </w:sectPr>
      </w:pPr>
    </w:p>
    <w:p w:rsidR="00906044" w:rsidRPr="009A7806" w:rsidRDefault="00906044" w:rsidP="008135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23263C">
        <w:rPr>
          <w:rFonts w:ascii="Times New Roman" w:hAnsi="Times New Roman"/>
          <w:b/>
          <w:sz w:val="24"/>
          <w:szCs w:val="23"/>
        </w:rPr>
        <w:lastRenderedPageBreak/>
        <w:t xml:space="preserve">Таблица </w:t>
      </w:r>
      <w:r w:rsidR="009721AE" w:rsidRPr="0023263C">
        <w:rPr>
          <w:rFonts w:ascii="Times New Roman" w:hAnsi="Times New Roman"/>
          <w:b/>
          <w:sz w:val="24"/>
          <w:szCs w:val="23"/>
        </w:rPr>
        <w:t>3</w:t>
      </w:r>
      <w:r w:rsidRPr="0023263C">
        <w:rPr>
          <w:rFonts w:ascii="Times New Roman" w:hAnsi="Times New Roman"/>
          <w:b/>
          <w:sz w:val="24"/>
          <w:szCs w:val="23"/>
        </w:rPr>
        <w:t>.1.</w:t>
      </w:r>
      <w:r w:rsidRPr="009A7806">
        <w:rPr>
          <w:rFonts w:ascii="Times New Roman" w:hAnsi="Times New Roman"/>
          <w:sz w:val="24"/>
          <w:szCs w:val="23"/>
        </w:rPr>
        <w:t xml:space="preserve"> Перспективный баланс теплоносителя системы теплоснабжения</w:t>
      </w:r>
    </w:p>
    <w:p w:rsidR="00906044" w:rsidRDefault="00906044" w:rsidP="009843A3">
      <w:pPr>
        <w:widowControl w:val="0"/>
        <w:autoSpaceDE w:val="0"/>
        <w:autoSpaceDN w:val="0"/>
        <w:adjustRightInd w:val="0"/>
        <w:spacing w:after="0" w:line="235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Style w:val="6"/>
        <w:tblW w:w="14978" w:type="dxa"/>
        <w:tblInd w:w="416" w:type="dxa"/>
        <w:tblLook w:val="04A0" w:firstRow="1" w:lastRow="0" w:firstColumn="1" w:lastColumn="0" w:noHBand="0" w:noVBand="1"/>
      </w:tblPr>
      <w:tblGrid>
        <w:gridCol w:w="2524"/>
        <w:gridCol w:w="1129"/>
        <w:gridCol w:w="1037"/>
        <w:gridCol w:w="1039"/>
        <w:gridCol w:w="1039"/>
        <w:gridCol w:w="1039"/>
        <w:gridCol w:w="1039"/>
        <w:gridCol w:w="1039"/>
        <w:gridCol w:w="1058"/>
        <w:gridCol w:w="1008"/>
        <w:gridCol w:w="1008"/>
        <w:gridCol w:w="1008"/>
        <w:gridCol w:w="1011"/>
      </w:tblGrid>
      <w:tr w:rsidR="003740BD" w:rsidRPr="00C72D9A" w:rsidTr="003740BD">
        <w:trPr>
          <w:trHeight w:val="245"/>
        </w:trPr>
        <w:tc>
          <w:tcPr>
            <w:tcW w:w="2524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2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12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037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1 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8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hanging="85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24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hanging="85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25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58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30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08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35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40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2045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11" w:type="dxa"/>
            <w:vAlign w:val="center"/>
          </w:tcPr>
          <w:p w:rsidR="003740BD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2050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3740BD" w:rsidRPr="00C64864" w:rsidTr="00F47E66">
        <w:trPr>
          <w:trHeight w:val="236"/>
        </w:trPr>
        <w:tc>
          <w:tcPr>
            <w:tcW w:w="14978" w:type="dxa"/>
            <w:gridSpan w:val="13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>№5, п. Леплей</w:t>
            </w:r>
          </w:p>
        </w:tc>
      </w:tr>
      <w:tr w:rsidR="003740BD" w:rsidRPr="00C72D9A" w:rsidTr="00F47E66">
        <w:trPr>
          <w:trHeight w:val="236"/>
        </w:trPr>
        <w:tc>
          <w:tcPr>
            <w:tcW w:w="2524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Всего подпитка тепловой сети, в 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</w:p>
        </w:tc>
        <w:tc>
          <w:tcPr>
            <w:tcW w:w="112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1151,44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1151,44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11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3740BD" w:rsidRPr="00C72D9A" w:rsidTr="00F47E66">
        <w:trPr>
          <w:trHeight w:val="236"/>
        </w:trPr>
        <w:tc>
          <w:tcPr>
            <w:tcW w:w="2524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2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039" w:type="dxa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11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3740BD" w:rsidRPr="00C72D9A" w:rsidTr="00F47E66">
        <w:trPr>
          <w:trHeight w:val="245"/>
        </w:trPr>
        <w:tc>
          <w:tcPr>
            <w:tcW w:w="2524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2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1030,49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1030,49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11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3740BD" w:rsidRPr="00C72D9A" w:rsidTr="00F47E66">
        <w:trPr>
          <w:trHeight w:val="245"/>
        </w:trPr>
        <w:tc>
          <w:tcPr>
            <w:tcW w:w="14978" w:type="dxa"/>
            <w:gridSpan w:val="13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>№5, п. Леплей (новое строительство)</w:t>
            </w:r>
          </w:p>
        </w:tc>
      </w:tr>
      <w:tr w:rsidR="002B0A30" w:rsidRPr="00C72D9A" w:rsidTr="00F47E66">
        <w:trPr>
          <w:trHeight w:val="245"/>
        </w:trPr>
        <w:tc>
          <w:tcPr>
            <w:tcW w:w="2524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Всего подпитка тепловой сети, в 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</w:p>
        </w:tc>
        <w:tc>
          <w:tcPr>
            <w:tcW w:w="1129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5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11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</w:tr>
      <w:tr w:rsidR="002B0A30" w:rsidRPr="00C72D9A" w:rsidTr="003740BD">
        <w:trPr>
          <w:trHeight w:val="245"/>
        </w:trPr>
        <w:tc>
          <w:tcPr>
            <w:tcW w:w="2524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29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39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39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39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58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08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08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08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11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</w:tr>
      <w:tr w:rsidR="002B0A30" w:rsidRPr="00C72D9A" w:rsidTr="00F47E66">
        <w:trPr>
          <w:trHeight w:val="245"/>
        </w:trPr>
        <w:tc>
          <w:tcPr>
            <w:tcW w:w="2524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29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5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11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</w:tr>
    </w:tbl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0A2310" w:rsidRDefault="000A2310" w:rsidP="00FA3DCA">
      <w:pPr>
        <w:sectPr w:rsidR="000A2310" w:rsidSect="004F1444">
          <w:pgSz w:w="16838" w:h="11904" w:orient="landscape"/>
          <w:pgMar w:top="705" w:right="962" w:bottom="317" w:left="1134" w:header="720" w:footer="720" w:gutter="0"/>
          <w:cols w:space="708"/>
          <w:docGrid w:linePitch="299"/>
        </w:sectPr>
      </w:pPr>
    </w:p>
    <w:p w:rsidR="008E44A7" w:rsidRPr="009A7806" w:rsidRDefault="009721AE" w:rsidP="00E73FD2">
      <w:pPr>
        <w:pStyle w:val="1"/>
        <w:ind w:firstLine="851"/>
        <w:jc w:val="both"/>
        <w:rPr>
          <w:b w:val="0"/>
        </w:rPr>
      </w:pPr>
      <w:bookmarkStart w:id="15" w:name="_Toc65831282"/>
      <w:r w:rsidRPr="009721AE">
        <w:rPr>
          <w:rFonts w:cs="Times New Roman"/>
          <w:sz w:val="28"/>
          <w:szCs w:val="28"/>
        </w:rPr>
        <w:lastRenderedPageBreak/>
        <w:t xml:space="preserve">4. </w:t>
      </w:r>
      <w:r w:rsidR="008E44A7" w:rsidRPr="008E44A7">
        <w:rPr>
          <w:sz w:val="28"/>
          <w:szCs w:val="28"/>
        </w:rPr>
        <w:t>Предложения по строительству, реконструкции и техническому перевооружению источников тепловой энергии</w:t>
      </w:r>
      <w:r w:rsidR="00754BCF">
        <w:rPr>
          <w:sz w:val="28"/>
          <w:szCs w:val="28"/>
        </w:rPr>
        <w:t xml:space="preserve"> в период с </w:t>
      </w:r>
      <w:r w:rsidR="00E95042">
        <w:rPr>
          <w:sz w:val="28"/>
          <w:szCs w:val="28"/>
        </w:rPr>
        <w:t>2021-2050</w:t>
      </w:r>
      <w:r w:rsidR="00F84658">
        <w:rPr>
          <w:sz w:val="28"/>
          <w:szCs w:val="28"/>
        </w:rPr>
        <w:t xml:space="preserve"> </w:t>
      </w:r>
      <w:proofErr w:type="spellStart"/>
      <w:r w:rsidR="00754BCF">
        <w:rPr>
          <w:sz w:val="28"/>
          <w:szCs w:val="28"/>
        </w:rPr>
        <w:t>г.г</w:t>
      </w:r>
      <w:proofErr w:type="spellEnd"/>
      <w:r w:rsidR="00754BCF">
        <w:rPr>
          <w:sz w:val="28"/>
          <w:szCs w:val="28"/>
        </w:rPr>
        <w:t>.</w:t>
      </w:r>
      <w:bookmarkEnd w:id="15"/>
    </w:p>
    <w:p w:rsidR="00106069" w:rsidRPr="00972F10" w:rsidRDefault="008E44A7" w:rsidP="00972F10">
      <w:pPr>
        <w:pStyle w:val="1"/>
        <w:rPr>
          <w:sz w:val="28"/>
          <w:szCs w:val="28"/>
        </w:rPr>
      </w:pPr>
      <w:bookmarkStart w:id="16" w:name="_Toc65831283"/>
      <w:r w:rsidRPr="00972F10">
        <w:rPr>
          <w:sz w:val="28"/>
          <w:szCs w:val="28"/>
        </w:rPr>
        <w:t>4.1. Общие положения</w:t>
      </w:r>
      <w:bookmarkEnd w:id="16"/>
    </w:p>
    <w:p w:rsidR="008E44A7" w:rsidRPr="00C72D9A" w:rsidRDefault="008E44A7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C72D9A">
        <w:rPr>
          <w:rFonts w:ascii="Times New Roman" w:eastAsiaTheme="minorHAnsi" w:hAnsi="Times New Roman"/>
          <w:color w:val="000000"/>
          <w:sz w:val="24"/>
          <w:szCs w:val="23"/>
        </w:rPr>
        <w:t xml:space="preserve">Предложения по строительству, реконструкции и техническому перевооружению источника тепловой энергии разрабатываются в соответствии пунктом 10 и пунктом 41 Требований к схемам теплоснабжения. </w:t>
      </w:r>
    </w:p>
    <w:p w:rsidR="008E44A7" w:rsidRDefault="008E44A7" w:rsidP="008A74D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</w:rPr>
      </w:pPr>
      <w:r w:rsidRPr="00C72D9A">
        <w:rPr>
          <w:rFonts w:ascii="Times New Roman" w:eastAsiaTheme="minorHAnsi" w:hAnsi="Times New Roman"/>
          <w:sz w:val="24"/>
        </w:rPr>
        <w:t xml:space="preserve">В связи с тем, что расширение зоны деятельности источника централизованного теплоснабжения, а также прироста тепловых нагрузок потребителей в существующей зоне действия источников </w:t>
      </w:r>
      <w:r w:rsidR="00A23E4D">
        <w:rPr>
          <w:rFonts w:ascii="Times New Roman" w:eastAsiaTheme="minorHAnsi" w:hAnsi="Times New Roman"/>
          <w:color w:val="000000"/>
          <w:sz w:val="24"/>
          <w:szCs w:val="24"/>
        </w:rPr>
        <w:t>п.</w:t>
      </w:r>
      <w:r w:rsidR="0023263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="00A23E4D">
        <w:rPr>
          <w:rFonts w:ascii="Times New Roman" w:eastAsiaTheme="minorHAnsi" w:hAnsi="Times New Roman"/>
          <w:color w:val="000000"/>
          <w:sz w:val="24"/>
          <w:szCs w:val="24"/>
        </w:rPr>
        <w:t>Леплей</w:t>
      </w:r>
      <w:r w:rsidRPr="00C72D9A">
        <w:rPr>
          <w:rFonts w:ascii="Times New Roman" w:eastAsiaTheme="minorHAnsi" w:hAnsi="Times New Roman"/>
          <w:sz w:val="24"/>
        </w:rPr>
        <w:t xml:space="preserve"> не предусматривается, предлагается провести мероприятия по </w:t>
      </w:r>
      <w:r>
        <w:rPr>
          <w:rFonts w:ascii="Times New Roman" w:eastAsiaTheme="minorHAnsi" w:hAnsi="Times New Roman"/>
          <w:sz w:val="24"/>
        </w:rPr>
        <w:t>строительству</w:t>
      </w:r>
      <w:r w:rsidR="000732DD">
        <w:rPr>
          <w:rFonts w:ascii="Times New Roman" w:eastAsiaTheme="minorHAnsi" w:hAnsi="Times New Roman"/>
          <w:sz w:val="24"/>
        </w:rPr>
        <w:t xml:space="preserve"> </w:t>
      </w:r>
      <w:r w:rsidR="00FE7268">
        <w:rPr>
          <w:rFonts w:ascii="Times New Roman" w:eastAsiaTheme="minorHAnsi" w:hAnsi="Times New Roman"/>
          <w:sz w:val="24"/>
        </w:rPr>
        <w:t>новой</w:t>
      </w:r>
      <w:r>
        <w:rPr>
          <w:rFonts w:ascii="Times New Roman" w:eastAsiaTheme="minorHAnsi" w:hAnsi="Times New Roman"/>
          <w:sz w:val="24"/>
        </w:rPr>
        <w:t xml:space="preserve"> котельн</w:t>
      </w:r>
      <w:r w:rsidR="00CD109C">
        <w:rPr>
          <w:rFonts w:ascii="Times New Roman" w:eastAsiaTheme="minorHAnsi" w:hAnsi="Times New Roman"/>
          <w:sz w:val="24"/>
        </w:rPr>
        <w:t>ой</w:t>
      </w:r>
      <w:r>
        <w:rPr>
          <w:rFonts w:ascii="Times New Roman" w:eastAsiaTheme="minorHAnsi" w:hAnsi="Times New Roman"/>
          <w:sz w:val="24"/>
        </w:rPr>
        <w:t xml:space="preserve"> </w:t>
      </w:r>
      <w:r w:rsidR="00E95042" w:rsidRPr="00E95042">
        <w:rPr>
          <w:rFonts w:ascii="Times New Roman" w:eastAsiaTheme="minorHAnsi" w:hAnsi="Times New Roman"/>
          <w:sz w:val="24"/>
        </w:rPr>
        <w:t>мощностью 2,4 МВт и присоединительной тепловой сети 20 м. (2-х трубной) диаметром Дн159, подземное исполнение, изоляция ППУ-ПЭ</w:t>
      </w:r>
      <w:r w:rsidR="00914543">
        <w:rPr>
          <w:rFonts w:ascii="Times New Roman" w:eastAsiaTheme="minorHAnsi" w:hAnsi="Times New Roman"/>
          <w:color w:val="000000"/>
          <w:sz w:val="24"/>
          <w:szCs w:val="24"/>
        </w:rPr>
        <w:t>.</w:t>
      </w:r>
      <w:r w:rsidR="00871248">
        <w:rPr>
          <w:rFonts w:ascii="Times New Roman" w:eastAsiaTheme="minorHAnsi" w:hAnsi="Times New Roman"/>
          <w:color w:val="000000"/>
          <w:sz w:val="24"/>
          <w:szCs w:val="24"/>
        </w:rPr>
        <w:t xml:space="preserve"> Дата ввода в эксплуатацию 1 сен</w:t>
      </w:r>
      <w:r w:rsidR="00C537ED">
        <w:rPr>
          <w:rFonts w:ascii="Times New Roman" w:eastAsiaTheme="minorHAnsi" w:hAnsi="Times New Roman"/>
          <w:color w:val="000000"/>
          <w:sz w:val="24"/>
          <w:szCs w:val="24"/>
        </w:rPr>
        <w:t>тября 2022 г.</w:t>
      </w:r>
    </w:p>
    <w:p w:rsidR="008E44A7" w:rsidRDefault="000732DD" w:rsidP="008A74D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</w:rPr>
      </w:pPr>
      <w:r w:rsidRPr="000732DD">
        <w:rPr>
          <w:rFonts w:ascii="Times New Roman" w:eastAsiaTheme="minorHAnsi" w:hAnsi="Times New Roman"/>
          <w:sz w:val="24"/>
        </w:rPr>
        <w:t>Мероприятия по строительству выполняются в форме капитального строительства либо установки теплогенерирующего оборудования (БМК, котел наружного размещения и т.п.)</w:t>
      </w:r>
    </w:p>
    <w:p w:rsidR="00A23A20" w:rsidRDefault="00A23A20" w:rsidP="008A74D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</w:rPr>
      </w:pPr>
    </w:p>
    <w:p w:rsidR="008E44A7" w:rsidRPr="00972F10" w:rsidRDefault="008E44A7" w:rsidP="00972F10">
      <w:pPr>
        <w:pStyle w:val="1"/>
        <w:rPr>
          <w:rFonts w:eastAsiaTheme="minorHAnsi"/>
          <w:sz w:val="28"/>
          <w:szCs w:val="28"/>
        </w:rPr>
      </w:pPr>
      <w:bookmarkStart w:id="17" w:name="_Toc65831284"/>
      <w:r w:rsidRPr="00972F10">
        <w:rPr>
          <w:rFonts w:eastAsiaTheme="minorHAnsi"/>
          <w:sz w:val="28"/>
          <w:szCs w:val="28"/>
        </w:rPr>
        <w:t>4.2. Вариант развития</w:t>
      </w:r>
      <w:bookmarkEnd w:id="17"/>
    </w:p>
    <w:p w:rsidR="009721AE" w:rsidRPr="00AD0B74" w:rsidRDefault="009721AE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>В связи с тем, что основное и вспомогательное оборудование котельн</w:t>
      </w:r>
      <w:r>
        <w:rPr>
          <w:rFonts w:ascii="Times New Roman" w:hAnsi="Times New Roman"/>
          <w:sz w:val="24"/>
        </w:rPr>
        <w:t>ой</w:t>
      </w:r>
      <w:r w:rsidRPr="00AD0B74">
        <w:rPr>
          <w:rFonts w:ascii="Times New Roman" w:hAnsi="Times New Roman"/>
          <w:sz w:val="24"/>
        </w:rPr>
        <w:t xml:space="preserve"> исчерпало свой эксплуатационный ресурс, предлагается перевод потребителей, снабжающихся тепловой энергией от существующ</w:t>
      </w:r>
      <w:r>
        <w:rPr>
          <w:rFonts w:ascii="Times New Roman" w:hAnsi="Times New Roman"/>
          <w:sz w:val="24"/>
        </w:rPr>
        <w:t>ей</w:t>
      </w:r>
      <w:r w:rsidRPr="00AD0B74">
        <w:rPr>
          <w:rFonts w:ascii="Times New Roman" w:hAnsi="Times New Roman"/>
          <w:sz w:val="24"/>
        </w:rPr>
        <w:t xml:space="preserve"> ко</w:t>
      </w:r>
      <w:r>
        <w:rPr>
          <w:rFonts w:ascii="Times New Roman" w:hAnsi="Times New Roman"/>
          <w:sz w:val="24"/>
        </w:rPr>
        <w:t xml:space="preserve">тельной, на баланс вновь </w:t>
      </w:r>
      <w:r w:rsidR="000A2310">
        <w:rPr>
          <w:rFonts w:ascii="Times New Roman" w:hAnsi="Times New Roman"/>
          <w:sz w:val="24"/>
        </w:rPr>
        <w:t>строящ</w:t>
      </w:r>
      <w:r w:rsidR="00914543">
        <w:rPr>
          <w:rFonts w:ascii="Times New Roman" w:hAnsi="Times New Roman"/>
          <w:sz w:val="24"/>
        </w:rPr>
        <w:t>ей</w:t>
      </w:r>
      <w:r w:rsidR="000A2310">
        <w:rPr>
          <w:rFonts w:ascii="Times New Roman" w:hAnsi="Times New Roman"/>
          <w:sz w:val="24"/>
        </w:rPr>
        <w:t>ся</w:t>
      </w:r>
      <w:r w:rsidRPr="00AD0B74">
        <w:rPr>
          <w:rFonts w:ascii="Times New Roman" w:hAnsi="Times New Roman"/>
          <w:sz w:val="24"/>
        </w:rPr>
        <w:t xml:space="preserve"> </w:t>
      </w:r>
      <w:r w:rsidR="00FE7268">
        <w:rPr>
          <w:rFonts w:ascii="Times New Roman" w:hAnsi="Times New Roman"/>
          <w:sz w:val="24"/>
        </w:rPr>
        <w:t>новой</w:t>
      </w:r>
      <w:r w:rsidRPr="00AD0B74">
        <w:rPr>
          <w:rFonts w:ascii="Times New Roman" w:hAnsi="Times New Roman"/>
          <w:sz w:val="24"/>
        </w:rPr>
        <w:t xml:space="preserve"> котельн</w:t>
      </w:r>
      <w:r w:rsidR="00914543"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>:</w:t>
      </w:r>
      <w:r w:rsidRPr="00AD0B74">
        <w:rPr>
          <w:rFonts w:ascii="Times New Roman" w:hAnsi="Times New Roman"/>
          <w:sz w:val="24"/>
        </w:rPr>
        <w:t xml:space="preserve"> </w:t>
      </w:r>
      <w:r w:rsidR="003458EC">
        <w:rPr>
          <w:rFonts w:ascii="Times New Roman" w:hAnsi="Times New Roman"/>
          <w:sz w:val="24"/>
        </w:rPr>
        <w:t xml:space="preserve">котельная, </w:t>
      </w:r>
      <w:r>
        <w:rPr>
          <w:rFonts w:ascii="Times New Roman" w:hAnsi="Times New Roman"/>
          <w:sz w:val="24"/>
        </w:rPr>
        <w:t xml:space="preserve">мощностью </w:t>
      </w:r>
      <w:r w:rsidR="00914543">
        <w:rPr>
          <w:rFonts w:ascii="Times New Roman" w:hAnsi="Times New Roman"/>
          <w:sz w:val="24"/>
        </w:rPr>
        <w:t>2,06</w:t>
      </w:r>
      <w:r w:rsidR="003458EC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</w:t>
      </w:r>
      <w:r w:rsidR="00914543">
        <w:rPr>
          <w:rFonts w:ascii="Times New Roman" w:hAnsi="Times New Roman"/>
          <w:sz w:val="24"/>
        </w:rPr>
        <w:t>Гкал</w:t>
      </w:r>
      <w:r w:rsidR="00995690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для обеспечения тепловой нагрузки на отопление в </w:t>
      </w:r>
      <w:r w:rsidR="00914543">
        <w:rPr>
          <w:rFonts w:ascii="Times New Roman" w:hAnsi="Times New Roman"/>
          <w:sz w:val="24"/>
        </w:rPr>
        <w:t>п.</w:t>
      </w:r>
      <w:r w:rsidR="008A74D4">
        <w:rPr>
          <w:rFonts w:ascii="Times New Roman" w:hAnsi="Times New Roman"/>
          <w:sz w:val="24"/>
        </w:rPr>
        <w:t xml:space="preserve"> </w:t>
      </w:r>
      <w:r w:rsidR="00914543">
        <w:rPr>
          <w:rFonts w:ascii="Times New Roman" w:hAnsi="Times New Roman"/>
          <w:sz w:val="24"/>
        </w:rPr>
        <w:t>Леплей</w:t>
      </w:r>
      <w:r w:rsidR="00401BCE">
        <w:rPr>
          <w:rFonts w:ascii="Times New Roman" w:hAnsi="Times New Roman"/>
          <w:sz w:val="24"/>
          <w:szCs w:val="24"/>
        </w:rPr>
        <w:t>.</w:t>
      </w:r>
    </w:p>
    <w:p w:rsidR="009721AE" w:rsidRPr="00AD0B74" w:rsidRDefault="009721AE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>Эксплуатационный температурный график системы теплоснабжения предлагается оставить без изменений - 95/70 °С качественного регулирования.</w:t>
      </w:r>
    </w:p>
    <w:p w:rsidR="009721AE" w:rsidRDefault="009721AE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 xml:space="preserve">Исходные данные для расчетов приведены в таблице </w:t>
      </w:r>
      <w:r>
        <w:rPr>
          <w:rFonts w:ascii="Times New Roman" w:hAnsi="Times New Roman"/>
          <w:sz w:val="24"/>
        </w:rPr>
        <w:t>4</w:t>
      </w:r>
      <w:r w:rsidRPr="00AD0B7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1</w:t>
      </w:r>
      <w:r w:rsidRPr="00AD0B74">
        <w:rPr>
          <w:rFonts w:ascii="Times New Roman" w:hAnsi="Times New Roman"/>
          <w:sz w:val="24"/>
        </w:rPr>
        <w:t>.</w:t>
      </w:r>
    </w:p>
    <w:p w:rsidR="004F73E3" w:rsidRPr="00AD0B74" w:rsidRDefault="004F73E3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</w:p>
    <w:p w:rsidR="009721AE" w:rsidRPr="0023263C" w:rsidRDefault="004F73E3" w:rsidP="0023263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t>Таблица 4.1.</w:t>
      </w:r>
      <w:r w:rsidR="0023263C">
        <w:rPr>
          <w:rFonts w:ascii="Times New Roman" w:hAnsi="Times New Roman"/>
          <w:sz w:val="24"/>
        </w:rPr>
        <w:t xml:space="preserve"> Исходные данные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"/>
        <w:gridCol w:w="5605"/>
        <w:gridCol w:w="1512"/>
        <w:gridCol w:w="1600"/>
      </w:tblGrid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 w:rsidRPr="00AD0B74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AD0B7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600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0A2310" w:rsidRPr="00D60E04" w:rsidTr="00914543">
        <w:tc>
          <w:tcPr>
            <w:tcW w:w="9788" w:type="dxa"/>
            <w:gridSpan w:val="4"/>
            <w:vAlign w:val="center"/>
          </w:tcPr>
          <w:p w:rsidR="000A2310" w:rsidRPr="00AD0B74" w:rsidRDefault="000A2310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 xml:space="preserve">Котельная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№5</w:t>
            </w:r>
            <w:r w:rsidR="00721150">
              <w:rPr>
                <w:rFonts w:ascii="Times New Roman" w:hAnsi="Times New Roman"/>
                <w:sz w:val="20"/>
                <w:szCs w:val="20"/>
              </w:rPr>
              <w:t>,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="00BF44F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Леплей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Установленная мощность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F55DA6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11,176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Располагаемая мощность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F55DA6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11,176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Подключенная тепловая нагрузка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BF44F4" w:rsidP="002430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</w:t>
            </w:r>
            <w:r w:rsidR="00F55DA6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Собственные нужды котельной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E64ABE" w:rsidP="008256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  <w:r w:rsidR="0037635F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Нормативные потери тепловой энергии в тепловых сетях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F55DA6" w:rsidP="008256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0,286</w:t>
            </w:r>
          </w:p>
        </w:tc>
      </w:tr>
    </w:tbl>
    <w:p w:rsidR="00106069" w:rsidRDefault="00106069" w:rsidP="009843A3">
      <w:pPr>
        <w:ind w:firstLine="851"/>
      </w:pPr>
    </w:p>
    <w:p w:rsidR="004F73E3" w:rsidRPr="00AD0B74" w:rsidRDefault="004F73E3" w:rsidP="009843A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lastRenderedPageBreak/>
        <w:t xml:space="preserve">Результаты расчета сведены в таблицу </w:t>
      </w:r>
      <w:r>
        <w:rPr>
          <w:rFonts w:ascii="Times New Roman" w:hAnsi="Times New Roman"/>
          <w:sz w:val="24"/>
        </w:rPr>
        <w:t>4</w:t>
      </w:r>
      <w:r w:rsidRPr="00AD0B7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2.</w:t>
      </w:r>
    </w:p>
    <w:p w:rsidR="004F73E3" w:rsidRPr="00AD0B74" w:rsidRDefault="004F73E3" w:rsidP="009843A3">
      <w:pPr>
        <w:autoSpaceDE w:val="0"/>
        <w:autoSpaceDN w:val="0"/>
        <w:adjustRightInd w:val="0"/>
        <w:spacing w:after="0" w:line="240" w:lineRule="auto"/>
        <w:ind w:firstLine="851"/>
      </w:pPr>
      <w:r w:rsidRPr="0023263C">
        <w:rPr>
          <w:rFonts w:ascii="Times New Roman" w:hAnsi="Times New Roman"/>
          <w:b/>
          <w:sz w:val="24"/>
        </w:rPr>
        <w:t>Таблица 4.2.</w:t>
      </w:r>
      <w:r w:rsidRPr="00AD0B74">
        <w:rPr>
          <w:rFonts w:ascii="Times New Roman" w:hAnsi="Times New Roman"/>
          <w:sz w:val="24"/>
        </w:rPr>
        <w:t xml:space="preserve"> Р</w:t>
      </w:r>
      <w:r>
        <w:rPr>
          <w:rFonts w:ascii="Times New Roman" w:hAnsi="Times New Roman"/>
          <w:sz w:val="24"/>
        </w:rPr>
        <w:t>езультаты расчета для котельн</w:t>
      </w:r>
      <w:r w:rsidR="00E34D22"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 xml:space="preserve"> </w:t>
      </w:r>
      <w:r w:rsidR="00E64ABE" w:rsidRPr="00E64ABE">
        <w:rPr>
          <w:rFonts w:ascii="Times New Roman" w:hAnsi="Times New Roman"/>
          <w:sz w:val="24"/>
        </w:rPr>
        <w:t>№5</w:t>
      </w:r>
      <w:r w:rsidR="00721150">
        <w:rPr>
          <w:rFonts w:ascii="Times New Roman" w:hAnsi="Times New Roman"/>
          <w:sz w:val="24"/>
        </w:rPr>
        <w:t>,</w:t>
      </w:r>
      <w:r w:rsidR="00E64ABE" w:rsidRPr="00E64ABE">
        <w:rPr>
          <w:rFonts w:ascii="Times New Roman" w:hAnsi="Times New Roman"/>
          <w:sz w:val="24"/>
        </w:rPr>
        <w:t xml:space="preserve"> п.</w:t>
      </w:r>
      <w:r w:rsidR="008A74D4">
        <w:rPr>
          <w:rFonts w:ascii="Times New Roman" w:hAnsi="Times New Roman"/>
          <w:sz w:val="24"/>
        </w:rPr>
        <w:t xml:space="preserve"> </w:t>
      </w:r>
      <w:r w:rsidR="00E64ABE" w:rsidRPr="00E64ABE">
        <w:rPr>
          <w:rFonts w:ascii="Times New Roman" w:hAnsi="Times New Roman"/>
          <w:sz w:val="24"/>
        </w:rPr>
        <w:t xml:space="preserve">Леплей </w:t>
      </w:r>
      <w:r>
        <w:rPr>
          <w:rFonts w:ascii="Times New Roman" w:hAnsi="Times New Roman"/>
          <w:sz w:val="24"/>
        </w:rPr>
        <w:t>(новое строительство)</w:t>
      </w:r>
    </w:p>
    <w:tbl>
      <w:tblPr>
        <w:tblW w:w="990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"/>
        <w:gridCol w:w="5785"/>
        <w:gridCol w:w="1599"/>
        <w:gridCol w:w="1693"/>
      </w:tblGrid>
      <w:tr w:rsidR="004F73E3" w:rsidRPr="00AD0B74" w:rsidTr="0028656E">
        <w:trPr>
          <w:trHeight w:val="861"/>
        </w:trPr>
        <w:tc>
          <w:tcPr>
            <w:tcW w:w="829" w:type="dxa"/>
            <w:vAlign w:val="center"/>
          </w:tcPr>
          <w:p w:rsidR="004F73E3" w:rsidRPr="00AD0B74" w:rsidRDefault="004F73E3" w:rsidP="00995690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 xml:space="preserve">№ </w:t>
            </w:r>
            <w:proofErr w:type="spellStart"/>
            <w:r w:rsidRPr="00AD0B74">
              <w:rPr>
                <w:rFonts w:ascii="Times New Roman" w:hAnsi="Times New Roman"/>
                <w:sz w:val="20"/>
              </w:rPr>
              <w:t>п.п</w:t>
            </w:r>
            <w:proofErr w:type="spellEnd"/>
            <w:r w:rsidRPr="00AD0B7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Наименование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1691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Величина</w:t>
            </w:r>
          </w:p>
        </w:tc>
      </w:tr>
      <w:tr w:rsidR="004F73E3" w:rsidRPr="00AD0B74" w:rsidTr="0028656E">
        <w:trPr>
          <w:trHeight w:val="444"/>
        </w:trPr>
        <w:tc>
          <w:tcPr>
            <w:tcW w:w="9906" w:type="dxa"/>
            <w:gridSpan w:val="4"/>
            <w:vAlign w:val="center"/>
          </w:tcPr>
          <w:p w:rsidR="004F73E3" w:rsidRDefault="004F73E3" w:rsidP="003D73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Котельная</w:t>
            </w:r>
            <w:r w:rsidR="003D738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№5</w:t>
            </w:r>
            <w:r w:rsidR="00721150">
              <w:rPr>
                <w:rFonts w:ascii="Times New Roman" w:hAnsi="Times New Roman"/>
                <w:sz w:val="20"/>
                <w:szCs w:val="20"/>
              </w:rPr>
              <w:t>,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="008A74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Леплей</w:t>
            </w:r>
          </w:p>
        </w:tc>
      </w:tr>
      <w:tr w:rsidR="004F73E3" w:rsidRPr="00AD0B74" w:rsidTr="0028656E">
        <w:trPr>
          <w:trHeight w:val="415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 xml:space="preserve">Суммарная нагрузка на отопление 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AD0B74" w:rsidRDefault="008A74D4" w:rsidP="002430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</w:t>
            </w:r>
            <w:r w:rsidR="00F55DA6">
              <w:rPr>
                <w:rFonts w:ascii="Times New Roman" w:hAnsi="Times New Roman"/>
                <w:sz w:val="20"/>
              </w:rPr>
              <w:t>72</w:t>
            </w:r>
          </w:p>
        </w:tc>
      </w:tr>
      <w:tr w:rsidR="004F73E3" w:rsidRPr="00AD0B74" w:rsidTr="0028656E">
        <w:trPr>
          <w:trHeight w:val="444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Нормативные потери в тепловых сетях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AD0B74" w:rsidRDefault="00A2334C" w:rsidP="00485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</w:t>
            </w:r>
            <w:r w:rsidR="00077B26">
              <w:rPr>
                <w:rFonts w:ascii="Times New Roman" w:hAnsi="Times New Roman"/>
                <w:sz w:val="20"/>
              </w:rPr>
              <w:t>279</w:t>
            </w:r>
          </w:p>
        </w:tc>
      </w:tr>
      <w:tr w:rsidR="004F73E3" w:rsidRPr="00AD0B74" w:rsidTr="00485B2A">
        <w:trPr>
          <w:trHeight w:val="358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Собственные нужды котельной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AD0B74" w:rsidRDefault="00A2334C" w:rsidP="00485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</w:t>
            </w:r>
            <w:r w:rsidR="00077B26">
              <w:rPr>
                <w:rFonts w:ascii="Times New Roman" w:hAnsi="Times New Roman"/>
                <w:sz w:val="20"/>
              </w:rPr>
              <w:t>17</w:t>
            </w:r>
          </w:p>
        </w:tc>
      </w:tr>
      <w:tr w:rsidR="004F73E3" w:rsidRPr="00AD0B74" w:rsidTr="00485B2A">
        <w:trPr>
          <w:trHeight w:val="478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Минимально необходимая мощность котельной в зимний период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853423" w:rsidRDefault="00077B26" w:rsidP="00A233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2,01</w:t>
            </w:r>
            <w:r w:rsidR="00F55DA6">
              <w:rPr>
                <w:rFonts w:ascii="Times New Roman" w:hAnsi="Times New Roman"/>
                <w:b/>
                <w:sz w:val="20"/>
              </w:rPr>
              <w:t>6</w:t>
            </w:r>
          </w:p>
        </w:tc>
      </w:tr>
    </w:tbl>
    <w:p w:rsidR="00106069" w:rsidRPr="00106069" w:rsidRDefault="00106069" w:rsidP="009843A3">
      <w:pPr>
        <w:ind w:firstLine="851"/>
      </w:pPr>
    </w:p>
    <w:p w:rsidR="00F670A1" w:rsidRPr="00972F10" w:rsidRDefault="008E44A7" w:rsidP="00972F10">
      <w:pPr>
        <w:pStyle w:val="1"/>
        <w:rPr>
          <w:sz w:val="28"/>
          <w:szCs w:val="28"/>
        </w:rPr>
      </w:pPr>
      <w:bookmarkStart w:id="18" w:name="_Toc65831285"/>
      <w:r w:rsidRPr="00972F10">
        <w:rPr>
          <w:sz w:val="28"/>
          <w:szCs w:val="28"/>
        </w:rPr>
        <w:t>4.3. Расчет технико-экономических показателей работы котельной</w:t>
      </w:r>
      <w:bookmarkEnd w:id="18"/>
    </w:p>
    <w:p w:rsidR="005956C8" w:rsidRPr="00AD0B74" w:rsidRDefault="005956C8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>Технико-экономические показатели работы котельн</w:t>
      </w:r>
      <w:r>
        <w:rPr>
          <w:rFonts w:ascii="Times New Roman" w:hAnsi="Times New Roman"/>
          <w:sz w:val="24"/>
        </w:rPr>
        <w:t>ых</w:t>
      </w:r>
      <w:r w:rsidRPr="00AD0B74">
        <w:rPr>
          <w:rFonts w:ascii="Times New Roman" w:hAnsi="Times New Roman"/>
          <w:sz w:val="24"/>
        </w:rPr>
        <w:t xml:space="preserve"> представлены в таблице </w:t>
      </w:r>
      <w:r>
        <w:rPr>
          <w:rFonts w:ascii="Times New Roman" w:hAnsi="Times New Roman"/>
          <w:sz w:val="24"/>
        </w:rPr>
        <w:t>4</w:t>
      </w:r>
      <w:r w:rsidRPr="00AD0B74">
        <w:rPr>
          <w:rFonts w:ascii="Times New Roman" w:hAnsi="Times New Roman"/>
          <w:sz w:val="24"/>
        </w:rPr>
        <w:t>.</w:t>
      </w:r>
      <w:r w:rsidR="008A74D4">
        <w:rPr>
          <w:rFonts w:ascii="Times New Roman" w:hAnsi="Times New Roman"/>
          <w:sz w:val="24"/>
        </w:rPr>
        <w:t>3</w:t>
      </w:r>
      <w:r w:rsidRPr="00AD0B74">
        <w:rPr>
          <w:rFonts w:ascii="Times New Roman" w:hAnsi="Times New Roman"/>
          <w:sz w:val="24"/>
        </w:rPr>
        <w:t>.</w:t>
      </w:r>
    </w:p>
    <w:p w:rsidR="005956C8" w:rsidRPr="00AD0B74" w:rsidRDefault="005956C8" w:rsidP="009843A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</w:p>
    <w:p w:rsidR="005956C8" w:rsidRPr="00AD0B74" w:rsidRDefault="005956C8" w:rsidP="009843A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t>Таблица 4.</w:t>
      </w:r>
      <w:r w:rsidR="00016CEA" w:rsidRPr="0023263C">
        <w:rPr>
          <w:rFonts w:ascii="Times New Roman" w:hAnsi="Times New Roman"/>
          <w:b/>
          <w:sz w:val="24"/>
        </w:rPr>
        <w:t>3</w:t>
      </w:r>
      <w:r w:rsidRPr="0023263C">
        <w:rPr>
          <w:rFonts w:ascii="Times New Roman" w:hAnsi="Times New Roman"/>
          <w:b/>
          <w:sz w:val="24"/>
        </w:rPr>
        <w:t>.</w:t>
      </w:r>
      <w:r w:rsidRPr="00AD0B74">
        <w:rPr>
          <w:rFonts w:ascii="Times New Roman" w:hAnsi="Times New Roman"/>
          <w:sz w:val="24"/>
        </w:rPr>
        <w:t xml:space="preserve"> - Технико-экономические показатели работы котельн</w:t>
      </w:r>
      <w:r w:rsidR="00F27AD1">
        <w:rPr>
          <w:rFonts w:ascii="Times New Roman" w:hAnsi="Times New Roman"/>
          <w:sz w:val="24"/>
        </w:rPr>
        <w:t>ой</w:t>
      </w:r>
      <w:r w:rsidRPr="00AD0B74">
        <w:rPr>
          <w:rFonts w:ascii="Times New Roman" w:hAnsi="Times New Roman"/>
          <w:sz w:val="24"/>
        </w:rPr>
        <w:t xml:space="preserve"> </w:t>
      </w:r>
      <w:r w:rsidR="00F27AD1">
        <w:rPr>
          <w:rFonts w:ascii="Times New Roman" w:hAnsi="Times New Roman"/>
          <w:sz w:val="24"/>
        </w:rPr>
        <w:t>№5</w:t>
      </w:r>
      <w:r w:rsidR="00721150">
        <w:rPr>
          <w:rFonts w:ascii="Times New Roman" w:hAnsi="Times New Roman"/>
          <w:sz w:val="24"/>
        </w:rPr>
        <w:t>,</w:t>
      </w:r>
      <w:r w:rsidR="00F27AD1">
        <w:rPr>
          <w:rFonts w:ascii="Times New Roman" w:hAnsi="Times New Roman"/>
          <w:sz w:val="24"/>
        </w:rPr>
        <w:t xml:space="preserve"> п.</w:t>
      </w:r>
      <w:r w:rsidR="008A74D4">
        <w:rPr>
          <w:rFonts w:ascii="Times New Roman" w:hAnsi="Times New Roman"/>
          <w:sz w:val="24"/>
        </w:rPr>
        <w:t xml:space="preserve"> </w:t>
      </w:r>
      <w:r w:rsidR="00F27AD1">
        <w:rPr>
          <w:rFonts w:ascii="Times New Roman" w:hAnsi="Times New Roman"/>
          <w:sz w:val="24"/>
        </w:rPr>
        <w:t>Леплей</w:t>
      </w:r>
    </w:p>
    <w:tbl>
      <w:tblPr>
        <w:tblW w:w="992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4019"/>
        <w:gridCol w:w="1627"/>
        <w:gridCol w:w="1520"/>
        <w:gridCol w:w="1980"/>
      </w:tblGrid>
      <w:tr w:rsidR="00E73FD2" w:rsidRPr="00AD0B74" w:rsidTr="00B341BF">
        <w:trPr>
          <w:trHeight w:val="53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 xml:space="preserve">№ </w:t>
            </w:r>
            <w:proofErr w:type="spellStart"/>
            <w:r w:rsidRPr="00AD0B74">
              <w:rPr>
                <w:rFonts w:ascii="Times New Roman" w:hAnsi="Times New Roman"/>
                <w:sz w:val="20"/>
              </w:rPr>
              <w:t>п.п</w:t>
            </w:r>
            <w:proofErr w:type="spellEnd"/>
            <w:r w:rsidRPr="00AD0B7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Показатель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Обозначение</w:t>
            </w:r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1980" w:type="dxa"/>
            <w:vAlign w:val="center"/>
          </w:tcPr>
          <w:p w:rsidR="00E73FD2" w:rsidRPr="00AD0B74" w:rsidRDefault="00E73FD2" w:rsidP="000025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Величина на 20</w:t>
            </w:r>
            <w:r w:rsidR="000D467E">
              <w:rPr>
                <w:rFonts w:ascii="Times New Roman" w:hAnsi="Times New Roman"/>
                <w:sz w:val="20"/>
              </w:rPr>
              <w:t>22</w:t>
            </w:r>
            <w:r w:rsidRPr="00AD0B74">
              <w:rPr>
                <w:rFonts w:ascii="Times New Roman" w:hAnsi="Times New Roman"/>
                <w:sz w:val="20"/>
              </w:rPr>
              <w:t xml:space="preserve"> г.</w:t>
            </w:r>
          </w:p>
        </w:tc>
      </w:tr>
      <w:tr w:rsidR="00E73FD2" w:rsidRPr="00AD0B74" w:rsidTr="00F27AD1">
        <w:trPr>
          <w:trHeight w:val="276"/>
        </w:trPr>
        <w:tc>
          <w:tcPr>
            <w:tcW w:w="9923" w:type="dxa"/>
            <w:gridSpan w:val="5"/>
          </w:tcPr>
          <w:p w:rsidR="00E73FD2" w:rsidRPr="00AD0B74" w:rsidRDefault="00E73FD2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Котельная</w:t>
            </w:r>
            <w:r w:rsidR="006834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27AD1" w:rsidRPr="00F27AD1">
              <w:rPr>
                <w:rFonts w:ascii="Times New Roman" w:hAnsi="Times New Roman"/>
                <w:sz w:val="20"/>
                <w:szCs w:val="20"/>
              </w:rPr>
              <w:t>№5</w:t>
            </w:r>
            <w:r w:rsidR="00721150">
              <w:rPr>
                <w:rFonts w:ascii="Times New Roman" w:hAnsi="Times New Roman"/>
                <w:sz w:val="20"/>
                <w:szCs w:val="20"/>
              </w:rPr>
              <w:t>,</w:t>
            </w:r>
            <w:r w:rsidR="00F27AD1" w:rsidRPr="00F27AD1"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="008A74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27AD1" w:rsidRPr="00F27AD1">
              <w:rPr>
                <w:rFonts w:ascii="Times New Roman" w:hAnsi="Times New Roman"/>
                <w:sz w:val="20"/>
                <w:szCs w:val="20"/>
              </w:rPr>
              <w:t>Леплей</w:t>
            </w:r>
          </w:p>
        </w:tc>
      </w:tr>
      <w:tr w:rsidR="00E73FD2" w:rsidRPr="00AD0B74" w:rsidTr="00B341BF">
        <w:trPr>
          <w:trHeight w:val="259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Годовой отпуск потребителям на отопление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Q</w:t>
            </w:r>
            <w:r w:rsidRPr="00AD0B74">
              <w:rPr>
                <w:rFonts w:ascii="Times New Roman" w:hAnsi="Times New Roman"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194421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0D467E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467E">
              <w:rPr>
                <w:rFonts w:ascii="Times New Roman" w:hAnsi="Times New Roman"/>
                <w:sz w:val="20"/>
                <w:szCs w:val="20"/>
              </w:rPr>
              <w:t>4260,975</w:t>
            </w:r>
          </w:p>
        </w:tc>
      </w:tr>
      <w:tr w:rsidR="00E73FD2" w:rsidRPr="00AD0B74" w:rsidTr="00485B2A">
        <w:trPr>
          <w:trHeight w:val="322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Годовые потери тепловой энергии в тепловых сетях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Q</w:t>
            </w:r>
            <w:r w:rsidRPr="00AD0B74">
              <w:rPr>
                <w:rFonts w:ascii="Times New Roman" w:hAnsi="Times New Roman"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194421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0D467E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467E">
              <w:rPr>
                <w:rFonts w:ascii="Times New Roman" w:hAnsi="Times New Roman"/>
                <w:sz w:val="20"/>
                <w:szCs w:val="20"/>
              </w:rPr>
              <w:t>823,97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AD0B74">
              <w:rPr>
                <w:rFonts w:ascii="Times New Roman" w:hAnsi="Times New Roman"/>
                <w:b/>
                <w:sz w:val="20"/>
                <w:szCs w:val="20"/>
              </w:rPr>
              <w:t>Отпуск тепловой энергии в тепловые сети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b/>
                <w:sz w:val="20"/>
              </w:rPr>
              <w:t>Q</w:t>
            </w:r>
            <w:r w:rsidRPr="00AD0B74">
              <w:rPr>
                <w:rFonts w:ascii="Times New Roman" w:hAnsi="Times New Roman"/>
                <w:b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0D467E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467E">
              <w:rPr>
                <w:rFonts w:ascii="Times New Roman" w:hAnsi="Times New Roman"/>
                <w:b/>
                <w:sz w:val="20"/>
                <w:szCs w:val="20"/>
              </w:rPr>
              <w:t>5084,945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AD0B74">
              <w:rPr>
                <w:rFonts w:ascii="Times New Roman" w:hAnsi="Times New Roman"/>
                <w:b/>
                <w:sz w:val="20"/>
                <w:szCs w:val="20"/>
              </w:rPr>
              <w:t>Выработка тепловой энергии котельной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b/>
                <w:sz w:val="20"/>
              </w:rPr>
              <w:t>Q</w:t>
            </w:r>
            <w:r w:rsidRPr="00AD0B74">
              <w:rPr>
                <w:rFonts w:ascii="Times New Roman" w:hAnsi="Times New Roman"/>
                <w:b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0D467E" w:rsidP="009E5B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467E">
              <w:rPr>
                <w:rFonts w:ascii="Times New Roman" w:hAnsi="Times New Roman"/>
                <w:b/>
                <w:sz w:val="20"/>
                <w:szCs w:val="20"/>
              </w:rPr>
              <w:t>5136,745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Теплотворная способность газа</w:t>
            </w:r>
          </w:p>
        </w:tc>
        <w:tc>
          <w:tcPr>
            <w:tcW w:w="1627" w:type="dxa"/>
            <w:vAlign w:val="center"/>
          </w:tcPr>
          <w:p w:rsidR="00E73FD2" w:rsidRPr="00AD0B74" w:rsidRDefault="008E21DF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н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</w:rPr>
                      <m:t>р</m:t>
                    </m:r>
                  </m:sup>
                </m:sSubSup>
              </m:oMath>
            </m:oMathPara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Ккал/</w:t>
            </w:r>
            <w:r w:rsidRPr="00AD0B74">
              <w:rPr>
                <w:rFonts w:ascii="Times New Roman" w:hAnsi="Times New Roman"/>
                <w:color w:val="333333"/>
                <w:sz w:val="20"/>
                <w:szCs w:val="24"/>
                <w:shd w:val="clear" w:color="auto" w:fill="FFFFFF"/>
              </w:rPr>
              <w:t>м³</w:t>
            </w:r>
          </w:p>
        </w:tc>
        <w:tc>
          <w:tcPr>
            <w:tcW w:w="198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8100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</w:rPr>
              <w:t>Годовой расход натурального топлива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В</w:t>
            </w:r>
            <w:r w:rsidRPr="00AD0B74">
              <w:rPr>
                <w:rFonts w:ascii="Times New Roman" w:hAnsi="Times New Roman"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1E28D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тыс</w:t>
            </w:r>
            <w:proofErr w:type="spellEnd"/>
            <w:r w:rsidR="008C220C" w:rsidRPr="00AD0B74">
              <w:rPr>
                <w:rFonts w:ascii="Times New Roman" w:hAnsi="Times New Roman"/>
                <w:color w:val="333333"/>
                <w:sz w:val="20"/>
                <w:szCs w:val="24"/>
                <w:shd w:val="clear" w:color="auto" w:fill="FFFFFF"/>
              </w:rPr>
              <w:t xml:space="preserve"> м³</w:t>
            </w:r>
            <w:r>
              <w:rPr>
                <w:rFonts w:ascii="Times New Roman" w:hAnsi="Times New Roman"/>
                <w:color w:val="333333"/>
                <w:sz w:val="20"/>
                <w:szCs w:val="24"/>
                <w:shd w:val="clear" w:color="auto" w:fill="FFFFFF"/>
              </w:rPr>
              <w:t>/год</w:t>
            </w:r>
          </w:p>
        </w:tc>
        <w:tc>
          <w:tcPr>
            <w:tcW w:w="1980" w:type="dxa"/>
            <w:vAlign w:val="center"/>
          </w:tcPr>
          <w:p w:rsidR="00E73FD2" w:rsidRPr="00AD0B74" w:rsidRDefault="00F2631A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689,245</w:t>
            </w:r>
          </w:p>
        </w:tc>
      </w:tr>
      <w:tr w:rsidR="00E73FD2" w:rsidRPr="006D6FEC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Расход условного топлива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В</w:t>
            </w:r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т.у.т</w:t>
            </w:r>
            <w:proofErr w:type="spellEnd"/>
            <w:r w:rsidRPr="00AD0B7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980" w:type="dxa"/>
            <w:vAlign w:val="center"/>
          </w:tcPr>
          <w:p w:rsidR="00E73FD2" w:rsidRPr="00AD0B74" w:rsidRDefault="00F2631A" w:rsidP="008C22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806,418</w:t>
            </w:r>
          </w:p>
        </w:tc>
      </w:tr>
    </w:tbl>
    <w:p w:rsidR="00F670A1" w:rsidRDefault="00F670A1" w:rsidP="009843A3">
      <w:pPr>
        <w:ind w:firstLine="851"/>
      </w:pPr>
    </w:p>
    <w:p w:rsidR="00721150" w:rsidRDefault="00721150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  <w:r>
        <w:rPr>
          <w:rFonts w:ascii="Times New Roman" w:eastAsiaTheme="minorHAnsi" w:hAnsi="Times New Roman"/>
          <w:color w:val="000000"/>
          <w:sz w:val="23"/>
          <w:szCs w:val="23"/>
        </w:rPr>
        <w:t>Планируются к</w:t>
      </w:r>
      <w:r w:rsidRPr="001C5B36">
        <w:rPr>
          <w:rFonts w:ascii="Times New Roman" w:eastAsiaTheme="minorHAnsi" w:hAnsi="Times New Roman"/>
          <w:color w:val="000000"/>
          <w:sz w:val="23"/>
          <w:szCs w:val="23"/>
        </w:rPr>
        <w:t xml:space="preserve">апитальные вложения в развитие и реконструкцию источника тепловой энергии в </w:t>
      </w:r>
      <w:r w:rsidR="008A74D4">
        <w:rPr>
          <w:rFonts w:ascii="Times New Roman" w:eastAsiaTheme="minorHAnsi" w:hAnsi="Times New Roman"/>
          <w:color w:val="000000"/>
          <w:sz w:val="23"/>
          <w:szCs w:val="23"/>
        </w:rPr>
        <w:t>202</w:t>
      </w:r>
      <w:r w:rsidR="00DF217F">
        <w:rPr>
          <w:rFonts w:ascii="Times New Roman" w:eastAsiaTheme="minorHAnsi" w:hAnsi="Times New Roman"/>
          <w:color w:val="000000"/>
          <w:sz w:val="23"/>
          <w:szCs w:val="23"/>
        </w:rPr>
        <w:t>1</w:t>
      </w:r>
      <w:r w:rsidR="008A74D4">
        <w:rPr>
          <w:rFonts w:ascii="Times New Roman" w:eastAsiaTheme="minorHAnsi" w:hAnsi="Times New Roman"/>
          <w:color w:val="000000"/>
          <w:sz w:val="23"/>
          <w:szCs w:val="23"/>
        </w:rPr>
        <w:t xml:space="preserve"> году,</w:t>
      </w:r>
      <w:r>
        <w:rPr>
          <w:rFonts w:ascii="Times New Roman" w:eastAsiaTheme="minorHAnsi" w:hAnsi="Times New Roman"/>
          <w:color w:val="000000"/>
          <w:sz w:val="23"/>
          <w:szCs w:val="23"/>
        </w:rPr>
        <w:t xml:space="preserve"> а именно</w:t>
      </w:r>
      <w:r w:rsidR="00F53291">
        <w:rPr>
          <w:rFonts w:ascii="Times New Roman" w:eastAsiaTheme="minorHAnsi" w:hAnsi="Times New Roman"/>
          <w:color w:val="000000"/>
          <w:sz w:val="23"/>
          <w:szCs w:val="23"/>
        </w:rPr>
        <w:t xml:space="preserve"> строительство новой котельной</w:t>
      </w:r>
      <w:r w:rsidR="001B2E05">
        <w:rPr>
          <w:rFonts w:ascii="Times New Roman" w:eastAsiaTheme="minorHAnsi" w:hAnsi="Times New Roman"/>
          <w:color w:val="000000"/>
          <w:sz w:val="23"/>
          <w:szCs w:val="23"/>
        </w:rPr>
        <w:t xml:space="preserve"> </w:t>
      </w:r>
      <w:r w:rsidR="001B2E05" w:rsidRPr="001B2E05">
        <w:rPr>
          <w:rFonts w:ascii="Times New Roman" w:eastAsiaTheme="minorHAnsi" w:hAnsi="Times New Roman"/>
          <w:color w:val="000000"/>
          <w:sz w:val="23"/>
          <w:szCs w:val="23"/>
        </w:rPr>
        <w:t>мощностью 2,4 МВт и присоединительной тепловой сети 20 м. (2-х трубной) диаметром Дн159, подземное исполнение, изоляция ППУ-ПЭ</w:t>
      </w:r>
      <w:r w:rsidR="00F2631A">
        <w:rPr>
          <w:rFonts w:ascii="Times New Roman" w:eastAsiaTheme="minorHAnsi" w:hAnsi="Times New Roman"/>
          <w:color w:val="000000"/>
          <w:sz w:val="23"/>
          <w:szCs w:val="23"/>
        </w:rPr>
        <w:t>, дата ввода в эксплуатацию 1 сентября 2022 г.</w:t>
      </w:r>
    </w:p>
    <w:p w:rsidR="00C04691" w:rsidRDefault="00C04691" w:rsidP="007211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</w:p>
    <w:p w:rsidR="00F84658" w:rsidRDefault="00F84658" w:rsidP="00F8465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C04691" w:rsidRPr="00AD0B74" w:rsidRDefault="00C04691" w:rsidP="00C0469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lastRenderedPageBreak/>
        <w:t>Таблица 4.</w:t>
      </w:r>
      <w:r w:rsidR="00016CEA" w:rsidRPr="0023263C">
        <w:rPr>
          <w:rFonts w:ascii="Times New Roman" w:hAnsi="Times New Roman"/>
          <w:b/>
          <w:sz w:val="24"/>
        </w:rPr>
        <w:t>4</w:t>
      </w:r>
      <w:r w:rsidRPr="0023263C">
        <w:rPr>
          <w:rFonts w:ascii="Times New Roman" w:hAnsi="Times New Roman"/>
          <w:b/>
          <w:sz w:val="24"/>
        </w:rPr>
        <w:t>.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–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Планируемые мероприятия по </w:t>
      </w:r>
      <w:r w:rsidR="00485B2A">
        <w:rPr>
          <w:rFonts w:ascii="Times New Roman" w:hAnsi="Times New Roman"/>
          <w:sz w:val="24"/>
        </w:rPr>
        <w:t>строительству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eastAsiaTheme="minorHAnsi" w:hAnsi="Times New Roman"/>
          <w:color w:val="000000"/>
          <w:sz w:val="23"/>
          <w:szCs w:val="23"/>
        </w:rPr>
        <w:t>источника тепловой э</w:t>
      </w:r>
      <w:r w:rsidRPr="001C5B36">
        <w:rPr>
          <w:rFonts w:ascii="Times New Roman" w:eastAsiaTheme="minorHAnsi" w:hAnsi="Times New Roman"/>
          <w:color w:val="000000"/>
          <w:sz w:val="23"/>
          <w:szCs w:val="23"/>
        </w:rPr>
        <w:t>нергии</w:t>
      </w:r>
      <w:r w:rsidRPr="00AD0B74">
        <w:rPr>
          <w:rFonts w:ascii="Times New Roman" w:hAnsi="Times New Roman"/>
          <w:sz w:val="24"/>
        </w:rPr>
        <w:t xml:space="preserve"> котельн</w:t>
      </w:r>
      <w:r>
        <w:rPr>
          <w:rFonts w:ascii="Times New Roman" w:hAnsi="Times New Roman"/>
          <w:sz w:val="24"/>
        </w:rPr>
        <w:t>ой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№5, п.</w:t>
      </w:r>
      <w:r w:rsidR="008A74D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Леплей</w:t>
      </w:r>
    </w:p>
    <w:p w:rsidR="00C04691" w:rsidRPr="001C5B36" w:rsidRDefault="00C04691" w:rsidP="007211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</w:p>
    <w:tbl>
      <w:tblPr>
        <w:tblStyle w:val="8"/>
        <w:tblW w:w="9888" w:type="dxa"/>
        <w:tblInd w:w="-5" w:type="dxa"/>
        <w:tblLook w:val="04A0" w:firstRow="1" w:lastRow="0" w:firstColumn="1" w:lastColumn="0" w:noHBand="0" w:noVBand="1"/>
      </w:tblPr>
      <w:tblGrid>
        <w:gridCol w:w="1560"/>
        <w:gridCol w:w="6418"/>
        <w:gridCol w:w="1910"/>
      </w:tblGrid>
      <w:tr w:rsidR="00C04691" w:rsidRPr="00A04E4D" w:rsidTr="00F84658">
        <w:trPr>
          <w:trHeight w:val="767"/>
        </w:trPr>
        <w:tc>
          <w:tcPr>
            <w:tcW w:w="1560" w:type="dxa"/>
            <w:vAlign w:val="center"/>
          </w:tcPr>
          <w:p w:rsidR="00C04691" w:rsidRPr="006C5275" w:rsidRDefault="00C04691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6418" w:type="dxa"/>
            <w:vAlign w:val="center"/>
          </w:tcPr>
          <w:p w:rsidR="00C04691" w:rsidRPr="006C5275" w:rsidRDefault="00C04691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910" w:type="dxa"/>
            <w:vAlign w:val="center"/>
          </w:tcPr>
          <w:p w:rsidR="00C04691" w:rsidRPr="006C5275" w:rsidRDefault="00C04691" w:rsidP="000D4C32">
            <w:pPr>
              <w:autoSpaceDE w:val="0"/>
              <w:autoSpaceDN w:val="0"/>
              <w:adjustRightInd w:val="0"/>
              <w:ind w:left="130" w:hanging="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Год ввода в эксплуатацию</w:t>
            </w:r>
          </w:p>
        </w:tc>
      </w:tr>
      <w:tr w:rsidR="00485B2A" w:rsidRPr="006C5275" w:rsidTr="00F84658">
        <w:trPr>
          <w:trHeight w:val="515"/>
        </w:trPr>
        <w:tc>
          <w:tcPr>
            <w:tcW w:w="1560" w:type="dxa"/>
            <w:vAlign w:val="center"/>
          </w:tcPr>
          <w:p w:rsidR="00485B2A" w:rsidRDefault="00485B2A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Котельная №5, п. Леплей</w:t>
            </w:r>
          </w:p>
        </w:tc>
        <w:tc>
          <w:tcPr>
            <w:tcW w:w="6418" w:type="dxa"/>
            <w:vAlign w:val="center"/>
          </w:tcPr>
          <w:p w:rsidR="00485B2A" w:rsidRPr="00F26F2F" w:rsidRDefault="00C537ED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7E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Строительство новой котельной, мощностью 2,4 МВт и присоединительной тепловой сети 20 м. (2-х трубной) диаметром Дн159, подземное исполнение, изоляция ППУ-ПЭ</w:t>
            </w:r>
          </w:p>
        </w:tc>
        <w:tc>
          <w:tcPr>
            <w:tcW w:w="1910" w:type="dxa"/>
            <w:vAlign w:val="center"/>
          </w:tcPr>
          <w:p w:rsidR="00485B2A" w:rsidRPr="006C5275" w:rsidRDefault="004A4CF1" w:rsidP="00DF217F">
            <w:pPr>
              <w:ind w:firstLine="4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="00485B2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</w:tbl>
    <w:p w:rsidR="00F670A1" w:rsidRDefault="00F670A1" w:rsidP="009843A3">
      <w:pPr>
        <w:ind w:firstLine="851"/>
      </w:pPr>
    </w:p>
    <w:p w:rsidR="003207C1" w:rsidRDefault="003207C1" w:rsidP="00E73FD2">
      <w:pPr>
        <w:pStyle w:val="1"/>
        <w:ind w:firstLine="851"/>
        <w:jc w:val="both"/>
        <w:rPr>
          <w:rFonts w:eastAsiaTheme="minorHAnsi" w:cs="Times New Roman"/>
          <w:sz w:val="28"/>
          <w:szCs w:val="28"/>
        </w:rPr>
      </w:pPr>
      <w:bookmarkStart w:id="19" w:name="_Toc65831286"/>
      <w:r w:rsidRPr="003207C1">
        <w:rPr>
          <w:rFonts w:cs="Times New Roman"/>
          <w:sz w:val="28"/>
          <w:szCs w:val="28"/>
        </w:rPr>
        <w:t>5.</w:t>
      </w:r>
      <w:r w:rsidRPr="003207C1">
        <w:rPr>
          <w:rFonts w:eastAsiaTheme="minorHAnsi" w:cs="Times New Roman"/>
          <w:sz w:val="28"/>
          <w:szCs w:val="28"/>
        </w:rPr>
        <w:t xml:space="preserve"> Предложения по строительству, реконструкции и техническому </w:t>
      </w:r>
      <w:r w:rsidR="00396DE2" w:rsidRPr="008E44A7">
        <w:rPr>
          <w:sz w:val="28"/>
          <w:szCs w:val="28"/>
        </w:rPr>
        <w:t>перевооружению</w:t>
      </w:r>
      <w:r w:rsidR="00396DE2" w:rsidRPr="003207C1">
        <w:rPr>
          <w:rFonts w:eastAsiaTheme="minorHAnsi" w:cs="Times New Roman"/>
          <w:sz w:val="28"/>
          <w:szCs w:val="28"/>
        </w:rPr>
        <w:t xml:space="preserve"> </w:t>
      </w:r>
      <w:r w:rsidRPr="003207C1">
        <w:rPr>
          <w:rFonts w:eastAsiaTheme="minorHAnsi" w:cs="Times New Roman"/>
          <w:sz w:val="28"/>
          <w:szCs w:val="28"/>
        </w:rPr>
        <w:t>тепловых сетей и сооружений на них</w:t>
      </w:r>
      <w:bookmarkEnd w:id="19"/>
    </w:p>
    <w:p w:rsidR="003207C1" w:rsidRPr="00972F10" w:rsidRDefault="003207C1" w:rsidP="00972F10">
      <w:pPr>
        <w:pStyle w:val="1"/>
        <w:rPr>
          <w:rFonts w:eastAsiaTheme="minorHAnsi"/>
          <w:sz w:val="28"/>
          <w:szCs w:val="28"/>
        </w:rPr>
      </w:pPr>
      <w:bookmarkStart w:id="20" w:name="_Toc65831287"/>
      <w:r w:rsidRPr="00972F10">
        <w:rPr>
          <w:sz w:val="28"/>
          <w:szCs w:val="28"/>
        </w:rPr>
        <w:t xml:space="preserve">5.1. </w:t>
      </w:r>
      <w:r w:rsidRPr="00972F10">
        <w:rPr>
          <w:rFonts w:eastAsiaTheme="minorHAnsi"/>
          <w:sz w:val="28"/>
          <w:szCs w:val="28"/>
        </w:rPr>
        <w:t>Общие положения</w:t>
      </w:r>
      <w:bookmarkEnd w:id="20"/>
    </w:p>
    <w:p w:rsidR="003207C1" w:rsidRPr="001C5B36" w:rsidRDefault="003207C1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Предложения по строительству и реконструкции тепловых сетей и сооружений на них разрабатываются в соответствии с подпунктом «д» пункта 4, пунктом 11 и пунктом 43 Требований к схемам теплоснабжения. </w:t>
      </w:r>
    </w:p>
    <w:p w:rsidR="003207C1" w:rsidRPr="001C5B36" w:rsidRDefault="003207C1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В результате разработки в соответствии с пунктом 10 Требований к схеме теплоснабжения должны быть решены следующие задачи: </w:t>
      </w:r>
    </w:p>
    <w:p w:rsidR="003207C1" w:rsidRPr="001C5B36" w:rsidRDefault="003207C1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– обоснование предложений по </w:t>
      </w:r>
      <w:r w:rsidR="00452F18">
        <w:rPr>
          <w:rFonts w:ascii="Times New Roman" w:eastAsiaTheme="minorHAnsi" w:hAnsi="Times New Roman"/>
          <w:color w:val="000000"/>
          <w:sz w:val="24"/>
          <w:szCs w:val="23"/>
        </w:rPr>
        <w:t>строительству</w:t>
      </w: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 тепловых сетей, подлежащих замене в связи с исчерпанием эксплуатационного ресурса.</w:t>
      </w:r>
    </w:p>
    <w:p w:rsidR="000C21BB" w:rsidRPr="001C5B36" w:rsidRDefault="000C21BB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  <w:r w:rsidRPr="001C5B36">
        <w:rPr>
          <w:rFonts w:ascii="Times New Roman" w:eastAsiaTheme="minorHAnsi" w:hAnsi="Times New Roman"/>
          <w:sz w:val="24"/>
          <w:szCs w:val="24"/>
        </w:rPr>
        <w:t xml:space="preserve">Предложения по реконструкции и техническому перевооружению тепловых сетей сформирована в группу: </w:t>
      </w:r>
    </w:p>
    <w:p w:rsidR="000C21BB" w:rsidRPr="004C6E5E" w:rsidRDefault="000C21BB" w:rsidP="00A24C37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sz w:val="24"/>
          <w:szCs w:val="24"/>
        </w:rPr>
        <w:t xml:space="preserve">– </w:t>
      </w:r>
      <w:r w:rsidR="00452F18">
        <w:rPr>
          <w:rFonts w:ascii="Times New Roman" w:eastAsiaTheme="minorHAnsi" w:hAnsi="Times New Roman"/>
          <w:sz w:val="24"/>
          <w:szCs w:val="24"/>
        </w:rPr>
        <w:t>строительство</w:t>
      </w:r>
      <w:r w:rsidRPr="001C5B36">
        <w:rPr>
          <w:rFonts w:ascii="Times New Roman" w:eastAsiaTheme="minorHAnsi" w:hAnsi="Times New Roman"/>
          <w:sz w:val="24"/>
          <w:szCs w:val="24"/>
        </w:rPr>
        <w:t xml:space="preserve"> тепловых сетей </w:t>
      </w:r>
      <w:r w:rsidR="004C6E5E" w:rsidRPr="001C5B36">
        <w:rPr>
          <w:rFonts w:ascii="Times New Roman" w:eastAsiaTheme="minorHAnsi" w:hAnsi="Times New Roman"/>
          <w:color w:val="000000"/>
          <w:sz w:val="24"/>
          <w:szCs w:val="23"/>
        </w:rPr>
        <w:t>в связи с исчерпанием эксплуатационного рес</w:t>
      </w:r>
      <w:r w:rsidR="004C6E5E">
        <w:rPr>
          <w:rFonts w:ascii="Times New Roman" w:eastAsiaTheme="minorHAnsi" w:hAnsi="Times New Roman"/>
          <w:color w:val="000000"/>
          <w:sz w:val="24"/>
          <w:szCs w:val="23"/>
        </w:rPr>
        <w:t xml:space="preserve">урса </w:t>
      </w:r>
      <w:r w:rsidRPr="001C5B36">
        <w:rPr>
          <w:rFonts w:ascii="Times New Roman" w:eastAsiaTheme="minorHAnsi" w:hAnsi="Times New Roman"/>
          <w:sz w:val="24"/>
          <w:szCs w:val="24"/>
        </w:rPr>
        <w:t>для обеспечения надежной работы сетей до 20</w:t>
      </w:r>
      <w:r w:rsidR="004A4CF1">
        <w:rPr>
          <w:rFonts w:ascii="Times New Roman" w:eastAsiaTheme="minorHAnsi" w:hAnsi="Times New Roman"/>
          <w:sz w:val="24"/>
          <w:szCs w:val="24"/>
        </w:rPr>
        <w:t>50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1C5B36">
        <w:rPr>
          <w:rFonts w:ascii="Times New Roman" w:eastAsiaTheme="minorHAnsi" w:hAnsi="Times New Roman"/>
          <w:sz w:val="24"/>
          <w:szCs w:val="24"/>
        </w:rPr>
        <w:t xml:space="preserve">года. </w:t>
      </w:r>
    </w:p>
    <w:p w:rsidR="000C21BB" w:rsidRDefault="000C21BB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</w:p>
    <w:p w:rsidR="000C21BB" w:rsidRPr="00972F10" w:rsidRDefault="000C21BB" w:rsidP="00972F10">
      <w:pPr>
        <w:pStyle w:val="1"/>
        <w:rPr>
          <w:rFonts w:eastAsiaTheme="minorHAnsi"/>
          <w:sz w:val="28"/>
        </w:rPr>
      </w:pPr>
      <w:bookmarkStart w:id="21" w:name="_Toc65831288"/>
      <w:r w:rsidRPr="00972F10">
        <w:rPr>
          <w:rFonts w:eastAsiaTheme="minorHAnsi"/>
          <w:sz w:val="28"/>
        </w:rPr>
        <w:t>5.2. Строительство новых тепловых сетей</w:t>
      </w:r>
      <w:bookmarkEnd w:id="21"/>
    </w:p>
    <w:p w:rsidR="00CC7FFB" w:rsidRPr="0023263C" w:rsidRDefault="00CC7FFB" w:rsidP="0023263C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  <w:r w:rsidRPr="001C5B36">
        <w:rPr>
          <w:rFonts w:ascii="Times New Roman" w:hAnsi="Times New Roman"/>
          <w:color w:val="000000"/>
          <w:sz w:val="24"/>
          <w:szCs w:val="23"/>
        </w:rPr>
        <w:t xml:space="preserve">Данные мероприятия </w:t>
      </w:r>
      <w:r w:rsidR="00A24C37">
        <w:rPr>
          <w:rFonts w:ascii="Times New Roman" w:hAnsi="Times New Roman"/>
          <w:color w:val="000000"/>
          <w:sz w:val="24"/>
          <w:szCs w:val="23"/>
        </w:rPr>
        <w:t>н</w:t>
      </w:r>
      <w:r w:rsidR="004A4CF1">
        <w:rPr>
          <w:rFonts w:ascii="Times New Roman" w:hAnsi="Times New Roman"/>
          <w:color w:val="000000"/>
          <w:sz w:val="24"/>
          <w:szCs w:val="23"/>
        </w:rPr>
        <w:t>а период с 2021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 – </w:t>
      </w:r>
      <w:r>
        <w:rPr>
          <w:rFonts w:ascii="Times New Roman" w:hAnsi="Times New Roman"/>
          <w:color w:val="000000"/>
          <w:sz w:val="24"/>
          <w:szCs w:val="23"/>
        </w:rPr>
        <w:t>20</w:t>
      </w:r>
      <w:r w:rsidR="004A4CF1">
        <w:rPr>
          <w:rFonts w:ascii="Times New Roman" w:hAnsi="Times New Roman"/>
          <w:color w:val="000000"/>
          <w:sz w:val="24"/>
          <w:szCs w:val="23"/>
        </w:rPr>
        <w:t>50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3"/>
        </w:rPr>
        <w:t>г.г</w:t>
      </w:r>
      <w:proofErr w:type="spellEnd"/>
      <w:r>
        <w:rPr>
          <w:rFonts w:ascii="Times New Roman" w:hAnsi="Times New Roman"/>
          <w:color w:val="000000"/>
          <w:sz w:val="24"/>
          <w:szCs w:val="23"/>
        </w:rPr>
        <w:t>.  не проводятся.</w:t>
      </w:r>
    </w:p>
    <w:p w:rsidR="00CC7FFB" w:rsidRPr="00972F10" w:rsidRDefault="00CC7FFB" w:rsidP="00972F10">
      <w:pPr>
        <w:pStyle w:val="1"/>
        <w:jc w:val="both"/>
        <w:rPr>
          <w:rFonts w:cs="Times New Roman"/>
          <w:sz w:val="28"/>
          <w:szCs w:val="28"/>
        </w:rPr>
      </w:pPr>
      <w:bookmarkStart w:id="22" w:name="_Toc65831289"/>
      <w:r w:rsidRPr="00972F10">
        <w:rPr>
          <w:rFonts w:cs="Times New Roman"/>
          <w:sz w:val="28"/>
          <w:szCs w:val="28"/>
        </w:rPr>
        <w:t>5.3.</w:t>
      </w:r>
      <w:r w:rsidRPr="00972F10">
        <w:rPr>
          <w:rFonts w:eastAsiaTheme="minorHAnsi" w:cs="Times New Roman"/>
          <w:sz w:val="28"/>
          <w:szCs w:val="28"/>
        </w:rPr>
        <w:t xml:space="preserve"> </w:t>
      </w:r>
      <w:r w:rsidR="00830318">
        <w:rPr>
          <w:rFonts w:eastAsiaTheme="minorHAnsi" w:cs="Times New Roman"/>
          <w:sz w:val="28"/>
          <w:szCs w:val="28"/>
        </w:rPr>
        <w:t>Строительство</w:t>
      </w:r>
      <w:r w:rsidRPr="00972F10">
        <w:rPr>
          <w:rFonts w:eastAsiaTheme="minorHAnsi" w:cs="Times New Roman"/>
          <w:sz w:val="28"/>
          <w:szCs w:val="28"/>
        </w:rPr>
        <w:t xml:space="preserve"> тепловых сетей с оптимизацией диаметров трубопроводов</w:t>
      </w:r>
      <w:bookmarkEnd w:id="22"/>
    </w:p>
    <w:p w:rsidR="00A262E0" w:rsidRDefault="00A262E0" w:rsidP="009843A3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</w:p>
    <w:p w:rsidR="00B33B75" w:rsidRDefault="00B33B75" w:rsidP="00B33B75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  <w:r w:rsidRPr="001C5B36">
        <w:rPr>
          <w:rFonts w:ascii="Times New Roman" w:hAnsi="Times New Roman"/>
          <w:color w:val="000000"/>
          <w:sz w:val="24"/>
          <w:szCs w:val="23"/>
        </w:rPr>
        <w:t xml:space="preserve">Данные мероприятия 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на период с </w:t>
      </w:r>
      <w:r w:rsidR="004A4CF1">
        <w:rPr>
          <w:rFonts w:ascii="Times New Roman" w:hAnsi="Times New Roman"/>
          <w:color w:val="000000"/>
          <w:sz w:val="24"/>
          <w:szCs w:val="23"/>
        </w:rPr>
        <w:t xml:space="preserve">2021 – 2050 </w:t>
      </w:r>
      <w:proofErr w:type="spellStart"/>
      <w:r>
        <w:rPr>
          <w:rFonts w:ascii="Times New Roman" w:hAnsi="Times New Roman"/>
          <w:color w:val="000000"/>
          <w:sz w:val="24"/>
          <w:szCs w:val="23"/>
        </w:rPr>
        <w:t>г.г</w:t>
      </w:r>
      <w:proofErr w:type="spellEnd"/>
      <w:r>
        <w:rPr>
          <w:rFonts w:ascii="Times New Roman" w:hAnsi="Times New Roman"/>
          <w:color w:val="000000"/>
          <w:sz w:val="24"/>
          <w:szCs w:val="23"/>
        </w:rPr>
        <w:t>.  не проводятся.</w:t>
      </w:r>
    </w:p>
    <w:p w:rsidR="00DB3584" w:rsidRDefault="00DB3584" w:rsidP="0023263C">
      <w:pPr>
        <w:pStyle w:val="a3"/>
        <w:rPr>
          <w:rFonts w:ascii="Times New Roman" w:hAnsi="Times New Roman"/>
          <w:color w:val="000000"/>
          <w:sz w:val="24"/>
          <w:szCs w:val="23"/>
        </w:rPr>
      </w:pPr>
    </w:p>
    <w:p w:rsidR="00830318" w:rsidRPr="000418D2" w:rsidRDefault="00CC7FFB" w:rsidP="000418D2">
      <w:pPr>
        <w:pStyle w:val="1"/>
        <w:jc w:val="both"/>
        <w:rPr>
          <w:rFonts w:eastAsiaTheme="minorHAnsi"/>
          <w:sz w:val="28"/>
          <w:szCs w:val="28"/>
        </w:rPr>
      </w:pPr>
      <w:bookmarkStart w:id="23" w:name="_Toc65831290"/>
      <w:r w:rsidRPr="00972F10">
        <w:rPr>
          <w:sz w:val="28"/>
          <w:szCs w:val="28"/>
        </w:rPr>
        <w:t xml:space="preserve">5.4. </w:t>
      </w:r>
      <w:r w:rsidR="00830318">
        <w:rPr>
          <w:rFonts w:eastAsiaTheme="minorHAnsi"/>
          <w:sz w:val="28"/>
          <w:szCs w:val="28"/>
        </w:rPr>
        <w:t>С</w:t>
      </w:r>
      <w:r w:rsidRPr="00972F10">
        <w:rPr>
          <w:rFonts w:eastAsiaTheme="minorHAnsi"/>
          <w:sz w:val="28"/>
          <w:szCs w:val="28"/>
        </w:rPr>
        <w:t>троительство тепловых сетей в связи с исчерпанием эксплуатационного ресурса</w:t>
      </w:r>
      <w:bookmarkEnd w:id="23"/>
    </w:p>
    <w:p w:rsidR="000418D2" w:rsidRPr="00DB7E0F" w:rsidRDefault="000418D2" w:rsidP="008244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DB7E0F">
        <w:rPr>
          <w:rFonts w:ascii="Times New Roman" w:hAnsi="Times New Roman"/>
          <w:color w:val="000000"/>
          <w:sz w:val="24"/>
          <w:szCs w:val="23"/>
        </w:rPr>
        <w:t>В ходе анализа характеристик тепловых сетей, отчетности по проведению ремонтов, а также визуального осмотра установлен эксплуатационный ресурс тепловых сетей (год ввода или последней перекладки). Тепловые сети, не увлеченные в п</w:t>
      </w:r>
      <w:r>
        <w:rPr>
          <w:rFonts w:ascii="Times New Roman" w:hAnsi="Times New Roman"/>
          <w:color w:val="000000"/>
          <w:sz w:val="24"/>
          <w:szCs w:val="23"/>
        </w:rPr>
        <w:t xml:space="preserve">роекты практически </w:t>
      </w:r>
      <w:r w:rsidR="00707448">
        <w:rPr>
          <w:rFonts w:ascii="Times New Roman" w:hAnsi="Times New Roman"/>
          <w:color w:val="000000"/>
          <w:sz w:val="24"/>
          <w:szCs w:val="23"/>
        </w:rPr>
        <w:t>за период 2021</w:t>
      </w:r>
      <w:r>
        <w:rPr>
          <w:rFonts w:ascii="Times New Roman" w:hAnsi="Times New Roman"/>
          <w:color w:val="000000"/>
          <w:sz w:val="24"/>
          <w:szCs w:val="23"/>
        </w:rPr>
        <w:t xml:space="preserve"> -</w:t>
      </w:r>
      <w:r w:rsidR="00707448">
        <w:rPr>
          <w:rFonts w:ascii="Times New Roman" w:hAnsi="Times New Roman"/>
          <w:color w:val="000000"/>
          <w:sz w:val="24"/>
          <w:szCs w:val="23"/>
        </w:rPr>
        <w:lastRenderedPageBreak/>
        <w:t>2050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г. отработают плановый ресурс </w:t>
      </w:r>
      <w:r>
        <w:rPr>
          <w:rFonts w:ascii="Times New Roman" w:hAnsi="Times New Roman"/>
          <w:color w:val="000000"/>
          <w:sz w:val="24"/>
          <w:szCs w:val="23"/>
        </w:rPr>
        <w:t>30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и более лет. В связи с этим на данный период разработан проект по </w:t>
      </w:r>
      <w:r>
        <w:rPr>
          <w:rFonts w:ascii="Times New Roman" w:hAnsi="Times New Roman"/>
          <w:color w:val="000000"/>
          <w:sz w:val="24"/>
          <w:szCs w:val="23"/>
        </w:rPr>
        <w:t>строительству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данных тепловых сетей. Участки и их хара</w:t>
      </w:r>
      <w:r>
        <w:rPr>
          <w:rFonts w:ascii="Times New Roman" w:hAnsi="Times New Roman"/>
          <w:color w:val="000000"/>
          <w:sz w:val="24"/>
          <w:szCs w:val="23"/>
        </w:rPr>
        <w:t>ктери</w:t>
      </w:r>
      <w:r w:rsidR="008244B6">
        <w:rPr>
          <w:rFonts w:ascii="Times New Roman" w:hAnsi="Times New Roman"/>
          <w:color w:val="000000"/>
          <w:sz w:val="24"/>
          <w:szCs w:val="23"/>
        </w:rPr>
        <w:t>стики представлены в таблице 5.1.</w:t>
      </w:r>
      <w:r w:rsidR="009D50AD">
        <w:rPr>
          <w:rFonts w:ascii="Times New Roman" w:hAnsi="Times New Roman"/>
          <w:color w:val="000000"/>
          <w:sz w:val="24"/>
          <w:szCs w:val="23"/>
        </w:rPr>
        <w:t>, 5.2.</w:t>
      </w:r>
    </w:p>
    <w:p w:rsidR="000418D2" w:rsidRPr="00443C63" w:rsidRDefault="008244B6" w:rsidP="000418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5.1</w:t>
      </w:r>
      <w:r w:rsidR="000418D2" w:rsidRPr="000418D2">
        <w:rPr>
          <w:rFonts w:ascii="Times New Roman" w:hAnsi="Times New Roman"/>
          <w:b/>
          <w:sz w:val="24"/>
          <w:szCs w:val="24"/>
        </w:rPr>
        <w:t>.</w:t>
      </w:r>
      <w:r w:rsidR="000418D2" w:rsidRPr="00443C63">
        <w:rPr>
          <w:rFonts w:ascii="Times New Roman" w:hAnsi="Times New Roman"/>
          <w:sz w:val="24"/>
          <w:szCs w:val="24"/>
        </w:rPr>
        <w:t xml:space="preserve"> Реестр мероприятий проекта развития тепловых сетей </w:t>
      </w:r>
      <w:r>
        <w:rPr>
          <w:rFonts w:ascii="Times New Roman" w:hAnsi="Times New Roman"/>
          <w:sz w:val="24"/>
          <w:szCs w:val="24"/>
        </w:rPr>
        <w:t>п. Леплей</w:t>
      </w:r>
    </w:p>
    <w:tbl>
      <w:tblPr>
        <w:tblStyle w:val="a7"/>
        <w:tblW w:w="9901" w:type="dxa"/>
        <w:tblLook w:val="04A0" w:firstRow="1" w:lastRow="0" w:firstColumn="1" w:lastColumn="0" w:noHBand="0" w:noVBand="1"/>
      </w:tblPr>
      <w:tblGrid>
        <w:gridCol w:w="4129"/>
        <w:gridCol w:w="3458"/>
        <w:gridCol w:w="2314"/>
      </w:tblGrid>
      <w:tr w:rsidR="000418D2" w:rsidRPr="00052C90" w:rsidTr="00485B2A">
        <w:trPr>
          <w:trHeight w:val="289"/>
        </w:trPr>
        <w:tc>
          <w:tcPr>
            <w:tcW w:w="4129" w:type="dxa"/>
            <w:vAlign w:val="center"/>
          </w:tcPr>
          <w:p w:rsidR="000418D2" w:rsidRPr="00665072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458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Характеристики</w:t>
            </w:r>
          </w:p>
        </w:tc>
        <w:tc>
          <w:tcPr>
            <w:tcW w:w="2314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Период реконструкции</w:t>
            </w:r>
          </w:p>
        </w:tc>
      </w:tr>
      <w:tr w:rsidR="000418D2" w:rsidRPr="00052C90" w:rsidTr="00485B2A">
        <w:trPr>
          <w:trHeight w:val="271"/>
        </w:trPr>
        <w:tc>
          <w:tcPr>
            <w:tcW w:w="4129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458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2314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</w:tr>
      <w:tr w:rsidR="000418D2" w:rsidRPr="00052C90" w:rsidTr="008C26AD">
        <w:trPr>
          <w:trHeight w:val="289"/>
        </w:trPr>
        <w:tc>
          <w:tcPr>
            <w:tcW w:w="9901" w:type="dxa"/>
            <w:gridSpan w:val="3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DE03F2" w:rsidRPr="00052C90" w:rsidTr="00485B2A">
        <w:trPr>
          <w:trHeight w:val="838"/>
        </w:trPr>
        <w:tc>
          <w:tcPr>
            <w:tcW w:w="4129" w:type="dxa"/>
            <w:vAlign w:val="center"/>
          </w:tcPr>
          <w:p w:rsidR="00DE03F2" w:rsidRPr="000418D2" w:rsidRDefault="00564B53" w:rsidP="00DE03F2">
            <w:pPr>
              <w:jc w:val="both"/>
              <w:rPr>
                <w:rFonts w:ascii="Times New Roman" w:hAnsi="Times New Roman"/>
              </w:rPr>
            </w:pPr>
            <w:r w:rsidRPr="00564B53">
              <w:rPr>
                <w:rFonts w:ascii="Times New Roman" w:hAnsi="Times New Roman"/>
              </w:rPr>
              <w:t xml:space="preserve">Реконструкция участков тепловых сетей в рамках системы теплоснабжения котельной №5 Леплей: от ТК-2 до ТК-6 диаметром Дн159-108 мм, протяженностью 200 м (в двухтрубном исполнении) надземное исполнение, изоляция </w:t>
            </w:r>
            <w:proofErr w:type="spellStart"/>
            <w:r w:rsidRPr="00564B53">
              <w:rPr>
                <w:rFonts w:ascii="Times New Roman" w:hAnsi="Times New Roman"/>
              </w:rPr>
              <w:t>минвата</w:t>
            </w:r>
            <w:proofErr w:type="spellEnd"/>
            <w:r w:rsidRPr="00564B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3458" w:type="dxa"/>
            <w:vAlign w:val="center"/>
          </w:tcPr>
          <w:p w:rsidR="00DE03F2" w:rsidRPr="00B51F53" w:rsidRDefault="0020297A" w:rsidP="00153A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</w:t>
            </w:r>
            <w:r w:rsidR="008E4440">
              <w:rPr>
                <w:rFonts w:ascii="Times New Roman" w:hAnsi="Times New Roman"/>
              </w:rPr>
              <w:t xml:space="preserve">, </w:t>
            </w:r>
            <w:r w:rsidR="00564B53" w:rsidRPr="00564B53">
              <w:rPr>
                <w:rFonts w:ascii="Times New Roman" w:hAnsi="Times New Roman"/>
              </w:rPr>
              <w:t>Дн159-108</w:t>
            </w:r>
            <w:r w:rsidR="00564B53">
              <w:rPr>
                <w:rFonts w:ascii="Times New Roman" w:hAnsi="Times New Roman"/>
              </w:rPr>
              <w:t xml:space="preserve"> </w:t>
            </w:r>
            <w:r w:rsidR="00DE03F2" w:rsidRPr="00B51F53">
              <w:rPr>
                <w:rFonts w:ascii="Times New Roman" w:hAnsi="Times New Roman"/>
              </w:rPr>
              <w:t xml:space="preserve">мм, 200 м, надземное исполнение, изоляция </w:t>
            </w:r>
            <w:proofErr w:type="spellStart"/>
            <w:r w:rsidR="00DE03F2" w:rsidRPr="00B51F53">
              <w:rPr>
                <w:rFonts w:ascii="Times New Roman" w:hAnsi="Times New Roman"/>
              </w:rPr>
              <w:t>минвата</w:t>
            </w:r>
            <w:proofErr w:type="spellEnd"/>
            <w:r w:rsidR="00DE03F2" w:rsidRPr="00B51F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2314" w:type="dxa"/>
            <w:vAlign w:val="center"/>
          </w:tcPr>
          <w:p w:rsidR="00DE03F2" w:rsidRPr="00052C90" w:rsidRDefault="00DE03F2" w:rsidP="00485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52C90">
              <w:rPr>
                <w:rFonts w:ascii="Times New Roman" w:hAnsi="Times New Roman"/>
              </w:rPr>
              <w:t>20</w:t>
            </w:r>
            <w:r w:rsidR="008E4440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 </w:t>
            </w:r>
            <w:r w:rsidRPr="00052C90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2D21F2" w:rsidRPr="00052C90" w:rsidTr="00315744">
        <w:trPr>
          <w:trHeight w:val="838"/>
        </w:trPr>
        <w:tc>
          <w:tcPr>
            <w:tcW w:w="4129" w:type="dxa"/>
            <w:vAlign w:val="bottom"/>
          </w:tcPr>
          <w:p w:rsidR="002D21F2" w:rsidRPr="002D21F2" w:rsidRDefault="002D21F2" w:rsidP="002D21F2">
            <w:pPr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 xml:space="preserve">Реконструкция тепловой сети от ТК-3 до ТУ-3 (Дн159, 241 м) (2-х трубной) подземное исполнение, изоляция ППУ-ПЭ </w:t>
            </w:r>
          </w:p>
        </w:tc>
        <w:tc>
          <w:tcPr>
            <w:tcW w:w="3458" w:type="dxa"/>
            <w:vAlign w:val="center"/>
          </w:tcPr>
          <w:p w:rsidR="002D21F2" w:rsidRDefault="002D21F2" w:rsidP="002D21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159 мм, 241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2314" w:type="dxa"/>
            <w:vAlign w:val="center"/>
          </w:tcPr>
          <w:p w:rsidR="002D21F2" w:rsidRPr="00052C90" w:rsidRDefault="002D21F2" w:rsidP="002D21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2046 г.</w:t>
            </w:r>
          </w:p>
        </w:tc>
      </w:tr>
      <w:tr w:rsidR="002D21F2" w:rsidRPr="00052C90" w:rsidTr="00560578">
        <w:trPr>
          <w:trHeight w:val="838"/>
        </w:trPr>
        <w:tc>
          <w:tcPr>
            <w:tcW w:w="4129" w:type="dxa"/>
            <w:vAlign w:val="bottom"/>
          </w:tcPr>
          <w:p w:rsidR="002D21F2" w:rsidRPr="002D21F2" w:rsidRDefault="002D21F2" w:rsidP="002D21F2">
            <w:pPr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 xml:space="preserve">Реконструкция тепловой сети от ТУ-3 до ТК-23 (Дн108, 134 м) (2-х трубной) подземное исполнение, изоляция ППУ-ПЭ </w:t>
            </w:r>
          </w:p>
        </w:tc>
        <w:tc>
          <w:tcPr>
            <w:tcW w:w="3458" w:type="dxa"/>
            <w:vAlign w:val="center"/>
          </w:tcPr>
          <w:p w:rsidR="002D21F2" w:rsidRDefault="002D21F2" w:rsidP="002D21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108 мм, 134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2314" w:type="dxa"/>
            <w:vAlign w:val="center"/>
          </w:tcPr>
          <w:p w:rsidR="002D21F2" w:rsidRDefault="002D21F2" w:rsidP="002D21F2">
            <w:pPr>
              <w:jc w:val="center"/>
            </w:pPr>
            <w:r>
              <w:rPr>
                <w:rFonts w:ascii="Times New Roman" w:hAnsi="Times New Roman"/>
              </w:rPr>
              <w:t>2046</w:t>
            </w:r>
            <w:r w:rsidRPr="00E23182">
              <w:rPr>
                <w:rFonts w:ascii="Times New Roman" w:hAnsi="Times New Roman"/>
              </w:rPr>
              <w:t xml:space="preserve"> г.</w:t>
            </w:r>
          </w:p>
        </w:tc>
      </w:tr>
      <w:tr w:rsidR="00560578" w:rsidRPr="00052C90" w:rsidTr="00560578">
        <w:trPr>
          <w:trHeight w:val="838"/>
        </w:trPr>
        <w:tc>
          <w:tcPr>
            <w:tcW w:w="4129" w:type="dxa"/>
            <w:vAlign w:val="bottom"/>
          </w:tcPr>
          <w:p w:rsidR="00560578" w:rsidRPr="008C748F" w:rsidRDefault="002D21F2" w:rsidP="00560578">
            <w:pPr>
              <w:jc w:val="both"/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>Реконструкция тепловой сети от ТУ-3 до ТК- 16 (Дн159, 84 м) (2-х трубной) подземное исполнение, изоляция ППУ-ПЭ ул. Комарова</w:t>
            </w:r>
          </w:p>
        </w:tc>
        <w:tc>
          <w:tcPr>
            <w:tcW w:w="3458" w:type="dxa"/>
            <w:vAlign w:val="center"/>
          </w:tcPr>
          <w:p w:rsidR="00560578" w:rsidRDefault="00755793" w:rsidP="005605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</w:t>
            </w:r>
            <w:r w:rsidR="00503B17">
              <w:rPr>
                <w:rFonts w:ascii="Times New Roman" w:hAnsi="Times New Roman"/>
              </w:rPr>
              <w:t xml:space="preserve">, </w:t>
            </w:r>
            <w:proofErr w:type="spellStart"/>
            <w:r w:rsidR="00DF0C97">
              <w:rPr>
                <w:rFonts w:ascii="Times New Roman" w:hAnsi="Times New Roman"/>
              </w:rPr>
              <w:t>Д</w:t>
            </w:r>
            <w:r w:rsidR="002D21F2">
              <w:rPr>
                <w:rFonts w:ascii="Times New Roman" w:hAnsi="Times New Roman"/>
              </w:rPr>
              <w:t>н</w:t>
            </w:r>
            <w:proofErr w:type="spellEnd"/>
            <w:r w:rsidR="00503B17">
              <w:rPr>
                <w:rFonts w:ascii="Times New Roman" w:hAnsi="Times New Roman"/>
              </w:rPr>
              <w:t xml:space="preserve"> </w:t>
            </w:r>
            <w:r w:rsidR="002D21F2">
              <w:rPr>
                <w:rFonts w:ascii="Times New Roman" w:hAnsi="Times New Roman"/>
              </w:rPr>
              <w:t>15</w:t>
            </w:r>
            <w:r w:rsidR="00503B17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 xml:space="preserve"> мм, 8</w:t>
            </w:r>
            <w:r w:rsidR="002D21F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2314" w:type="dxa"/>
            <w:vAlign w:val="center"/>
          </w:tcPr>
          <w:p w:rsidR="00560578" w:rsidRDefault="002D21F2" w:rsidP="00560578">
            <w:pPr>
              <w:jc w:val="center"/>
            </w:pPr>
            <w:r>
              <w:rPr>
                <w:rFonts w:ascii="Times New Roman" w:hAnsi="Times New Roman"/>
              </w:rPr>
              <w:t>2046</w:t>
            </w:r>
            <w:r w:rsidR="00560578" w:rsidRPr="00E23182">
              <w:rPr>
                <w:rFonts w:ascii="Times New Roman" w:hAnsi="Times New Roman"/>
              </w:rPr>
              <w:t xml:space="preserve"> г.</w:t>
            </w:r>
          </w:p>
        </w:tc>
      </w:tr>
      <w:tr w:rsidR="00DF0C97" w:rsidRPr="00052C90" w:rsidTr="00DF0C97">
        <w:trPr>
          <w:trHeight w:val="838"/>
        </w:trPr>
        <w:tc>
          <w:tcPr>
            <w:tcW w:w="4129" w:type="dxa"/>
            <w:vAlign w:val="bottom"/>
          </w:tcPr>
          <w:p w:rsidR="00DF0C97" w:rsidRPr="002D21F2" w:rsidRDefault="00DF0C97" w:rsidP="00DF0C97">
            <w:pPr>
              <w:jc w:val="both"/>
              <w:rPr>
                <w:rFonts w:ascii="Times New Roman" w:hAnsi="Times New Roman"/>
              </w:rPr>
            </w:pPr>
            <w:r w:rsidRPr="004A0817">
              <w:rPr>
                <w:rFonts w:ascii="Times New Roman" w:hAnsi="Times New Roman"/>
              </w:rPr>
              <w:t>Реконструкция тепловой сети от ТК-20 до Садовая 20 (Дн57, 18 м) (2-х трубной) подземное исполнение, изоляция ППУ-ПЭ</w:t>
            </w:r>
          </w:p>
        </w:tc>
        <w:tc>
          <w:tcPr>
            <w:tcW w:w="3458" w:type="dxa"/>
          </w:tcPr>
          <w:p w:rsidR="00DF0C97" w:rsidRDefault="00DF0C97" w:rsidP="00DF0C97">
            <w:r w:rsidRPr="00D25866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25866">
              <w:rPr>
                <w:rFonts w:ascii="Times New Roman" w:hAnsi="Times New Roman"/>
              </w:rPr>
              <w:t>Дн</w:t>
            </w:r>
            <w:proofErr w:type="spellEnd"/>
            <w:r w:rsidRPr="00D2586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57 мм, 18</w:t>
            </w:r>
            <w:r w:rsidRPr="00D2586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DF0C97" w:rsidRDefault="00DF0C97" w:rsidP="00DF0C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2038</w:t>
            </w:r>
            <w:r w:rsidR="00220251">
              <w:rPr>
                <w:rFonts w:ascii="Times New Roman" w:hAnsi="Times New Roman"/>
              </w:rPr>
              <w:t xml:space="preserve"> г.</w:t>
            </w:r>
          </w:p>
        </w:tc>
      </w:tr>
      <w:tr w:rsidR="00DF0C97" w:rsidRPr="00052C90" w:rsidTr="00DF0C97">
        <w:trPr>
          <w:trHeight w:val="838"/>
        </w:trPr>
        <w:tc>
          <w:tcPr>
            <w:tcW w:w="4129" w:type="dxa"/>
          </w:tcPr>
          <w:p w:rsidR="00DF0C97" w:rsidRPr="000706B7" w:rsidRDefault="00DF0C97" w:rsidP="00DF0C97">
            <w:pPr>
              <w:rPr>
                <w:rFonts w:ascii="Times New Roman" w:hAnsi="Times New Roman"/>
              </w:rPr>
            </w:pPr>
            <w:r w:rsidRPr="000706B7">
              <w:rPr>
                <w:rFonts w:ascii="Times New Roman" w:hAnsi="Times New Roman"/>
              </w:rPr>
              <w:t>Реконструкция тепловой сети от ТУ-17до ТК- 9 (Дн89, 28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DF0C97" w:rsidRDefault="00DF0C97" w:rsidP="00DF0C97">
            <w:r w:rsidRPr="00D25866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25866">
              <w:rPr>
                <w:rFonts w:ascii="Times New Roman" w:hAnsi="Times New Roman"/>
              </w:rPr>
              <w:t>Дн</w:t>
            </w:r>
            <w:proofErr w:type="spellEnd"/>
            <w:r w:rsidRPr="00D2586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</w:t>
            </w:r>
            <w:r w:rsidRPr="00D25866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 xml:space="preserve"> мм, 28</w:t>
            </w:r>
            <w:r w:rsidRPr="00D2586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DF0C97" w:rsidRDefault="00220251" w:rsidP="00DF0C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2033 г.</w:t>
            </w:r>
          </w:p>
        </w:tc>
      </w:tr>
      <w:tr w:rsidR="00DF0C97" w:rsidRPr="00052C90" w:rsidTr="00DF0C97">
        <w:trPr>
          <w:trHeight w:val="838"/>
        </w:trPr>
        <w:tc>
          <w:tcPr>
            <w:tcW w:w="4129" w:type="dxa"/>
          </w:tcPr>
          <w:p w:rsidR="00DF0C97" w:rsidRPr="000706B7" w:rsidRDefault="00DF0C97" w:rsidP="00DF0C97">
            <w:pPr>
              <w:rPr>
                <w:rFonts w:ascii="Times New Roman" w:hAnsi="Times New Roman"/>
              </w:rPr>
            </w:pPr>
            <w:r w:rsidRPr="000706B7">
              <w:rPr>
                <w:rFonts w:ascii="Times New Roman" w:hAnsi="Times New Roman"/>
              </w:rPr>
              <w:t>Реконструкция тепловой сети от ТК-16 до ТУ- 4 (Дн150, 274 м) (2-х трубной) подземное исполнение, изоляция ППУ-ПЭ ул. Комарова</w:t>
            </w:r>
          </w:p>
        </w:tc>
        <w:tc>
          <w:tcPr>
            <w:tcW w:w="3458" w:type="dxa"/>
          </w:tcPr>
          <w:p w:rsidR="00DF0C97" w:rsidRDefault="00DF0C97" w:rsidP="00DF0C97">
            <w:r w:rsidRPr="00D25866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25866">
              <w:rPr>
                <w:rFonts w:ascii="Times New Roman" w:hAnsi="Times New Roman"/>
              </w:rPr>
              <w:t>Дн</w:t>
            </w:r>
            <w:proofErr w:type="spellEnd"/>
            <w:r w:rsidRPr="00D25866">
              <w:rPr>
                <w:rFonts w:ascii="Times New Roman" w:hAnsi="Times New Roman"/>
              </w:rPr>
              <w:t xml:space="preserve"> 15</w:t>
            </w:r>
            <w:r>
              <w:rPr>
                <w:rFonts w:ascii="Times New Roman" w:hAnsi="Times New Roman"/>
              </w:rPr>
              <w:t>0 мм, 27</w:t>
            </w:r>
            <w:r w:rsidRPr="00D25866">
              <w:rPr>
                <w:rFonts w:ascii="Times New Roman" w:hAnsi="Times New Roman"/>
              </w:rPr>
              <w:t>4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DF0C97" w:rsidRDefault="00220251" w:rsidP="00DF0C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2032 г.</w:t>
            </w:r>
          </w:p>
        </w:tc>
      </w:tr>
      <w:tr w:rsidR="00220251" w:rsidRPr="00052C90" w:rsidTr="00220251">
        <w:trPr>
          <w:trHeight w:val="838"/>
        </w:trPr>
        <w:tc>
          <w:tcPr>
            <w:tcW w:w="4129" w:type="dxa"/>
            <w:vAlign w:val="bottom"/>
          </w:tcPr>
          <w:p w:rsidR="00220251" w:rsidRPr="00220251" w:rsidRDefault="00220251" w:rsidP="00220251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t xml:space="preserve">Реконструкция тепловой сети от ТК-6 до ТК- 7 (Дн76, 75 м) (2-х трубной) подземное исполнение, изоляция ППУ-ПЭ ул.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</w:p>
        </w:tc>
        <w:tc>
          <w:tcPr>
            <w:tcW w:w="3458" w:type="dxa"/>
          </w:tcPr>
          <w:p w:rsidR="00220251" w:rsidRDefault="00220251" w:rsidP="0022025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76 мм, 75</w:t>
            </w:r>
            <w:r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220251" w:rsidRDefault="001C0DC7" w:rsidP="002202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2033 г.</w:t>
            </w:r>
          </w:p>
        </w:tc>
      </w:tr>
      <w:tr w:rsidR="00220251" w:rsidRPr="00052C90" w:rsidTr="00220251">
        <w:trPr>
          <w:trHeight w:val="838"/>
        </w:trPr>
        <w:tc>
          <w:tcPr>
            <w:tcW w:w="4129" w:type="dxa"/>
            <w:vAlign w:val="bottom"/>
          </w:tcPr>
          <w:p w:rsidR="00220251" w:rsidRPr="00220251" w:rsidRDefault="00220251" w:rsidP="00220251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t xml:space="preserve">Реконструкция тепловой сети от ТК-6 до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  <w:r w:rsidRPr="00220251">
              <w:rPr>
                <w:rFonts w:ascii="Times New Roman" w:hAnsi="Times New Roman"/>
              </w:rPr>
              <w:t xml:space="preserve"> 3 (Дн57, 11 м) (2-х трубной) подземное исполнение, изоляция ППУ-ПЭ ул.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</w:p>
        </w:tc>
        <w:tc>
          <w:tcPr>
            <w:tcW w:w="3458" w:type="dxa"/>
          </w:tcPr>
          <w:p w:rsidR="00220251" w:rsidRDefault="00220251" w:rsidP="0022025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11</w:t>
            </w:r>
            <w:r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220251" w:rsidRDefault="001C0DC7" w:rsidP="002202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2034 г.</w:t>
            </w:r>
          </w:p>
        </w:tc>
      </w:tr>
      <w:tr w:rsidR="00220251" w:rsidRPr="00052C90" w:rsidTr="00220251">
        <w:trPr>
          <w:trHeight w:val="838"/>
        </w:trPr>
        <w:tc>
          <w:tcPr>
            <w:tcW w:w="4129" w:type="dxa"/>
            <w:vAlign w:val="bottom"/>
          </w:tcPr>
          <w:p w:rsidR="00220251" w:rsidRPr="00220251" w:rsidRDefault="00220251" w:rsidP="00220251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t xml:space="preserve">Реконструкция тепловой сети от ТК-7 до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  <w:r w:rsidRPr="00220251">
              <w:rPr>
                <w:rFonts w:ascii="Times New Roman" w:hAnsi="Times New Roman"/>
              </w:rPr>
              <w:t xml:space="preserve"> 5 (Дн57, 10 м) (2-х трубной) подземное исполнение, изоляция ППУ-ПЭ ул.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</w:p>
        </w:tc>
        <w:tc>
          <w:tcPr>
            <w:tcW w:w="3458" w:type="dxa"/>
          </w:tcPr>
          <w:p w:rsidR="00220251" w:rsidRDefault="00220251" w:rsidP="0022025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10</w:t>
            </w:r>
            <w:r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220251" w:rsidRDefault="001C0DC7" w:rsidP="002202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2034 г.</w:t>
            </w:r>
          </w:p>
        </w:tc>
      </w:tr>
      <w:tr w:rsidR="00220251" w:rsidRPr="00052C90" w:rsidTr="00220251">
        <w:trPr>
          <w:trHeight w:val="838"/>
        </w:trPr>
        <w:tc>
          <w:tcPr>
            <w:tcW w:w="4129" w:type="dxa"/>
            <w:vAlign w:val="bottom"/>
          </w:tcPr>
          <w:p w:rsidR="00220251" w:rsidRPr="00220251" w:rsidRDefault="00220251" w:rsidP="00220251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lastRenderedPageBreak/>
              <w:t>Реконструкция тепловой сети от ТК-9 до Советская 4 (Дн57, 36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220251" w:rsidRDefault="001C0DC7" w:rsidP="0022025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36</w:t>
            </w:r>
            <w:r w:rsidR="00220251"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220251" w:rsidRDefault="001C0DC7" w:rsidP="002202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2035 г.</w:t>
            </w:r>
          </w:p>
        </w:tc>
      </w:tr>
      <w:tr w:rsidR="00220251" w:rsidRPr="00052C90" w:rsidTr="00220251">
        <w:trPr>
          <w:trHeight w:val="838"/>
        </w:trPr>
        <w:tc>
          <w:tcPr>
            <w:tcW w:w="4129" w:type="dxa"/>
            <w:vAlign w:val="bottom"/>
          </w:tcPr>
          <w:p w:rsidR="00220251" w:rsidRPr="00220251" w:rsidRDefault="00220251" w:rsidP="00220251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t>Реконструкция тепловой сети от ТК-15 до Советская 6 (Дн57, 10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220251" w:rsidRDefault="001C0DC7" w:rsidP="0022025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10</w:t>
            </w:r>
            <w:r w:rsidR="00220251"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220251" w:rsidRDefault="001C0DC7" w:rsidP="002202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2035 г.</w:t>
            </w:r>
          </w:p>
        </w:tc>
      </w:tr>
      <w:tr w:rsidR="001C0DC7" w:rsidRPr="00052C90" w:rsidTr="001C0DC7">
        <w:trPr>
          <w:trHeight w:val="838"/>
        </w:trPr>
        <w:tc>
          <w:tcPr>
            <w:tcW w:w="4129" w:type="dxa"/>
            <w:vAlign w:val="bottom"/>
          </w:tcPr>
          <w:p w:rsidR="001C0DC7" w:rsidRPr="002D21F2" w:rsidRDefault="001C0DC7" w:rsidP="001C0D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ТК-21 до Советская 8 (Дн57, 14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1C0DC7" w:rsidRDefault="001C0DC7" w:rsidP="001C0DC7">
            <w:r w:rsidRPr="00DC452A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452A">
              <w:rPr>
                <w:rFonts w:ascii="Times New Roman" w:hAnsi="Times New Roman"/>
              </w:rPr>
              <w:t>Дн</w:t>
            </w:r>
            <w:proofErr w:type="spellEnd"/>
            <w:r w:rsidRPr="00DC452A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14</w:t>
            </w:r>
            <w:r w:rsidRPr="00DC452A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0DC7" w:rsidRDefault="001C0DC7" w:rsidP="001C0DC7">
            <w:pPr>
              <w:jc w:val="center"/>
            </w:pPr>
            <w:r w:rsidRPr="00452FA1">
              <w:rPr>
                <w:rFonts w:ascii="Times New Roman" w:hAnsi="Times New Roman"/>
              </w:rPr>
              <w:t>2035 г.</w:t>
            </w:r>
          </w:p>
        </w:tc>
      </w:tr>
      <w:tr w:rsidR="001C0DC7" w:rsidRPr="00052C90" w:rsidTr="001C0DC7">
        <w:trPr>
          <w:trHeight w:val="838"/>
        </w:trPr>
        <w:tc>
          <w:tcPr>
            <w:tcW w:w="4129" w:type="dxa"/>
            <w:vAlign w:val="bottom"/>
          </w:tcPr>
          <w:p w:rsidR="001C0DC7" w:rsidRPr="001C0DC7" w:rsidRDefault="001C0DC7" w:rsidP="001C0D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ТК-23 до Октябрьская 1 (Дн57, 65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1C0DC7" w:rsidRDefault="001C0DC7" w:rsidP="001C0DC7">
            <w:r w:rsidRPr="00DC452A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452A">
              <w:rPr>
                <w:rFonts w:ascii="Times New Roman" w:hAnsi="Times New Roman"/>
              </w:rPr>
              <w:t>Дн</w:t>
            </w:r>
            <w:proofErr w:type="spellEnd"/>
            <w:r w:rsidRPr="00DC452A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65</w:t>
            </w:r>
            <w:r w:rsidRPr="00DC452A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0DC7" w:rsidRDefault="001C0DC7" w:rsidP="001C0DC7">
            <w:pPr>
              <w:jc w:val="center"/>
            </w:pPr>
            <w:r w:rsidRPr="00452FA1">
              <w:rPr>
                <w:rFonts w:ascii="Times New Roman" w:hAnsi="Times New Roman"/>
              </w:rPr>
              <w:t>2035 г.</w:t>
            </w:r>
          </w:p>
        </w:tc>
      </w:tr>
      <w:tr w:rsidR="001C0DC7" w:rsidRPr="00052C90" w:rsidTr="008E21DF">
        <w:trPr>
          <w:trHeight w:val="838"/>
        </w:trPr>
        <w:tc>
          <w:tcPr>
            <w:tcW w:w="4129" w:type="dxa"/>
            <w:vAlign w:val="bottom"/>
          </w:tcPr>
          <w:p w:rsidR="001C0DC7" w:rsidRPr="001C0DC7" w:rsidRDefault="001C0DC7" w:rsidP="001C0D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ТК-17 до Комарова 4 (Дн57, 20 м) (2-х трубной) подземное исполнение, изоляция ППУ-ПЭ ул. Комарова</w:t>
            </w:r>
          </w:p>
        </w:tc>
        <w:tc>
          <w:tcPr>
            <w:tcW w:w="3458" w:type="dxa"/>
          </w:tcPr>
          <w:p w:rsidR="001C0DC7" w:rsidRDefault="001C0DC7" w:rsidP="001C0DC7">
            <w:r w:rsidRPr="00DC452A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452A">
              <w:rPr>
                <w:rFonts w:ascii="Times New Roman" w:hAnsi="Times New Roman"/>
              </w:rPr>
              <w:t>Дн</w:t>
            </w:r>
            <w:proofErr w:type="spellEnd"/>
            <w:r w:rsidRPr="00DC452A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2</w:t>
            </w:r>
            <w:r w:rsidRPr="00DC452A">
              <w:rPr>
                <w:rFonts w:ascii="Times New Roman" w:hAnsi="Times New Roman"/>
              </w:rPr>
              <w:t>0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0DC7" w:rsidRDefault="001C0DC7" w:rsidP="001C0D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2036 г.</w:t>
            </w:r>
          </w:p>
        </w:tc>
      </w:tr>
      <w:tr w:rsidR="001C0DC7" w:rsidRPr="00052C90" w:rsidTr="008E21DF">
        <w:trPr>
          <w:trHeight w:val="838"/>
        </w:trPr>
        <w:tc>
          <w:tcPr>
            <w:tcW w:w="4129" w:type="dxa"/>
            <w:vAlign w:val="bottom"/>
          </w:tcPr>
          <w:p w:rsidR="001C0DC7" w:rsidRPr="001C0DC7" w:rsidRDefault="001C0DC7" w:rsidP="001C0D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ТК-23 до Советская 10 (Дн57, 15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1C0DC7" w:rsidRDefault="001C0DC7" w:rsidP="001C0DC7">
            <w:r w:rsidRPr="00DC452A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452A">
              <w:rPr>
                <w:rFonts w:ascii="Times New Roman" w:hAnsi="Times New Roman"/>
              </w:rPr>
              <w:t>Дн</w:t>
            </w:r>
            <w:proofErr w:type="spellEnd"/>
            <w:r w:rsidRPr="00DC452A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15</w:t>
            </w:r>
            <w:r w:rsidRPr="00DC452A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0DC7" w:rsidRDefault="001C0DC7" w:rsidP="001C0DC7">
            <w:pPr>
              <w:jc w:val="center"/>
              <w:rPr>
                <w:rFonts w:ascii="Times New Roman" w:hAnsi="Times New Roman"/>
              </w:rPr>
            </w:pPr>
            <w:r w:rsidRPr="00452FA1">
              <w:rPr>
                <w:rFonts w:ascii="Times New Roman" w:hAnsi="Times New Roman"/>
              </w:rPr>
              <w:t>2035 г.</w:t>
            </w:r>
          </w:p>
        </w:tc>
      </w:tr>
      <w:tr w:rsidR="001C0DC7" w:rsidRPr="00052C90" w:rsidTr="008E21DF">
        <w:trPr>
          <w:trHeight w:val="838"/>
        </w:trPr>
        <w:tc>
          <w:tcPr>
            <w:tcW w:w="4129" w:type="dxa"/>
            <w:vAlign w:val="bottom"/>
          </w:tcPr>
          <w:p w:rsidR="001C0DC7" w:rsidRPr="001C0DC7" w:rsidRDefault="001C0DC7" w:rsidP="001C0D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ТУ-4 до ТУ-6 (Дн133, 211 м)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1C0DC7" w:rsidRDefault="001C0DC7" w:rsidP="001C0DC7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133 мм, 211</w:t>
            </w:r>
            <w:r w:rsidRPr="00DC452A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0DC7" w:rsidRDefault="001C0DC7" w:rsidP="001C0D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2033</w:t>
            </w:r>
            <w:r w:rsidRPr="00452FA1">
              <w:rPr>
                <w:rFonts w:ascii="Times New Roman" w:hAnsi="Times New Roman"/>
              </w:rPr>
              <w:t xml:space="preserve"> г.</w:t>
            </w:r>
          </w:p>
        </w:tc>
      </w:tr>
      <w:tr w:rsidR="00937EC7" w:rsidRPr="00052C90" w:rsidTr="008E21DF">
        <w:trPr>
          <w:trHeight w:val="838"/>
        </w:trPr>
        <w:tc>
          <w:tcPr>
            <w:tcW w:w="4129" w:type="dxa"/>
            <w:vAlign w:val="bottom"/>
          </w:tcPr>
          <w:p w:rsidR="00937EC7" w:rsidRPr="001C0DC7" w:rsidRDefault="00937EC7" w:rsidP="00937E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ТУ-4 до ТК-19 (Дн89, 33 м) (2-х трубной) подземное исполнение, изоляция ППУ-ПЭ ул. Октябрьская</w:t>
            </w:r>
          </w:p>
        </w:tc>
        <w:tc>
          <w:tcPr>
            <w:tcW w:w="3458" w:type="dxa"/>
          </w:tcPr>
          <w:p w:rsidR="00937EC7" w:rsidRDefault="00937EC7" w:rsidP="00937EC7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89 мм, 33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937EC7" w:rsidRDefault="001C48B1" w:rsidP="00937E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2033</w:t>
            </w:r>
            <w:r w:rsidRPr="00452FA1">
              <w:rPr>
                <w:rFonts w:ascii="Times New Roman" w:hAnsi="Times New Roman"/>
              </w:rPr>
              <w:t xml:space="preserve"> г.</w:t>
            </w:r>
          </w:p>
        </w:tc>
      </w:tr>
      <w:tr w:rsidR="00937EC7" w:rsidRPr="00052C90" w:rsidTr="008E21DF">
        <w:trPr>
          <w:trHeight w:val="838"/>
        </w:trPr>
        <w:tc>
          <w:tcPr>
            <w:tcW w:w="4129" w:type="dxa"/>
            <w:vAlign w:val="bottom"/>
          </w:tcPr>
          <w:p w:rsidR="00937EC7" w:rsidRPr="001C0DC7" w:rsidRDefault="00937EC7" w:rsidP="00937E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ТК-22 до ТУ-7 (Дн89, 74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937EC7" w:rsidRDefault="00937EC7" w:rsidP="00937EC7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89 мм, 74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937EC7" w:rsidRDefault="001C48B1" w:rsidP="00937EC7">
            <w:pPr>
              <w:jc w:val="center"/>
              <w:rPr>
                <w:rFonts w:ascii="Times New Roman" w:hAnsi="Times New Roman"/>
              </w:rPr>
            </w:pPr>
            <w:r w:rsidRPr="00452FA1">
              <w:rPr>
                <w:rFonts w:ascii="Times New Roman" w:hAnsi="Times New Roman"/>
              </w:rPr>
              <w:t>2035 г.</w:t>
            </w:r>
          </w:p>
        </w:tc>
      </w:tr>
      <w:tr w:rsidR="00937EC7" w:rsidRPr="00052C90" w:rsidTr="008E21DF">
        <w:trPr>
          <w:trHeight w:val="838"/>
        </w:trPr>
        <w:tc>
          <w:tcPr>
            <w:tcW w:w="4129" w:type="dxa"/>
            <w:vAlign w:val="bottom"/>
          </w:tcPr>
          <w:p w:rsidR="00937EC7" w:rsidRPr="001C0DC7" w:rsidRDefault="00937EC7" w:rsidP="00937E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ТК-9 до ТК-10 (Дн76, 36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937EC7" w:rsidRDefault="00937EC7" w:rsidP="00937EC7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76 мм, 36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937EC7" w:rsidRDefault="001C48B1" w:rsidP="00937E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2033</w:t>
            </w:r>
            <w:r w:rsidRPr="00452FA1">
              <w:rPr>
                <w:rFonts w:ascii="Times New Roman" w:hAnsi="Times New Roman"/>
              </w:rPr>
              <w:t xml:space="preserve">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ТК-7 до Садовая 2 (Дн57, 83 м)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1C48B1" w:rsidRDefault="001C48B1" w:rsidP="001C48B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</w:t>
            </w:r>
            <w:r w:rsidRPr="00B902AF">
              <w:rPr>
                <w:rFonts w:ascii="Times New Roman" w:hAnsi="Times New Roman"/>
              </w:rPr>
              <w:t xml:space="preserve"> мм, </w:t>
            </w:r>
            <w:r>
              <w:rPr>
                <w:rFonts w:ascii="Times New Roman" w:hAnsi="Times New Roman"/>
              </w:rPr>
              <w:t>83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</w:pPr>
            <w:r w:rsidRPr="008033E4">
              <w:rPr>
                <w:rFonts w:ascii="Times New Roman" w:hAnsi="Times New Roman"/>
              </w:rPr>
              <w:t>2034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ТК-10 до Советская 2 (Дн57, 10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1C48B1" w:rsidRDefault="001C48B1" w:rsidP="001C48B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10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</w:pPr>
            <w:r w:rsidRPr="008033E4">
              <w:rPr>
                <w:rFonts w:ascii="Times New Roman" w:hAnsi="Times New Roman"/>
              </w:rPr>
              <w:t>2034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 xml:space="preserve">Реконструкция тепловой сети от ТК-10 до </w:t>
            </w:r>
            <w:proofErr w:type="spellStart"/>
            <w:r w:rsidRPr="001C0DC7">
              <w:rPr>
                <w:rFonts w:ascii="Times New Roman" w:hAnsi="Times New Roman"/>
              </w:rPr>
              <w:t>Дежурова</w:t>
            </w:r>
            <w:proofErr w:type="spellEnd"/>
            <w:r w:rsidRPr="001C0DC7">
              <w:rPr>
                <w:rFonts w:ascii="Times New Roman" w:hAnsi="Times New Roman"/>
              </w:rPr>
              <w:t xml:space="preserve"> 1 (Дн57, 46 м) (2-х трубной) подземное исполнение, изоляция ППУ-ПЭ ул. </w:t>
            </w:r>
            <w:proofErr w:type="spellStart"/>
            <w:r w:rsidRPr="001C0DC7">
              <w:rPr>
                <w:rFonts w:ascii="Times New Roman" w:hAnsi="Times New Roman"/>
              </w:rPr>
              <w:t>Дежурова</w:t>
            </w:r>
            <w:proofErr w:type="spellEnd"/>
          </w:p>
        </w:tc>
        <w:tc>
          <w:tcPr>
            <w:tcW w:w="3458" w:type="dxa"/>
          </w:tcPr>
          <w:p w:rsidR="001C48B1" w:rsidRDefault="001C48B1" w:rsidP="001C48B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46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</w:pPr>
            <w:r w:rsidRPr="008033E4">
              <w:rPr>
                <w:rFonts w:ascii="Times New Roman" w:hAnsi="Times New Roman"/>
              </w:rPr>
              <w:t>2034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ТК-12 до ТУ-2 (Дн57, 54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1C48B1" w:rsidRDefault="001C48B1" w:rsidP="001C48B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54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</w:pPr>
            <w:r w:rsidRPr="008033E4">
              <w:rPr>
                <w:rFonts w:ascii="Times New Roman" w:hAnsi="Times New Roman"/>
              </w:rPr>
              <w:t>2034 г.</w:t>
            </w:r>
          </w:p>
        </w:tc>
      </w:tr>
      <w:tr w:rsidR="00937EC7" w:rsidRPr="00052C90" w:rsidTr="008E21DF">
        <w:trPr>
          <w:trHeight w:val="838"/>
        </w:trPr>
        <w:tc>
          <w:tcPr>
            <w:tcW w:w="4129" w:type="dxa"/>
            <w:vAlign w:val="bottom"/>
          </w:tcPr>
          <w:p w:rsidR="00937EC7" w:rsidRPr="001C0DC7" w:rsidRDefault="00937EC7" w:rsidP="00937E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lastRenderedPageBreak/>
              <w:t>Реконструкция тепловой сети от ТУ-2 до Советская 3 (Дн57, 15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937EC7" w:rsidRDefault="00937EC7" w:rsidP="00937EC7">
            <w:r w:rsidRPr="00DC594E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594E">
              <w:rPr>
                <w:rFonts w:ascii="Times New Roman" w:hAnsi="Times New Roman"/>
              </w:rPr>
              <w:t>Дн</w:t>
            </w:r>
            <w:proofErr w:type="spellEnd"/>
            <w:r w:rsidRPr="00DC594E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15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937EC7" w:rsidRDefault="001C48B1" w:rsidP="00937E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2034 г.</w:t>
            </w:r>
          </w:p>
        </w:tc>
      </w:tr>
      <w:tr w:rsidR="00937EC7" w:rsidRPr="00052C90" w:rsidTr="008E21DF">
        <w:trPr>
          <w:trHeight w:val="838"/>
        </w:trPr>
        <w:tc>
          <w:tcPr>
            <w:tcW w:w="4129" w:type="dxa"/>
            <w:vAlign w:val="bottom"/>
          </w:tcPr>
          <w:p w:rsidR="00937EC7" w:rsidRPr="001C0DC7" w:rsidRDefault="00937EC7" w:rsidP="00937E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ТК-19 до Садовая 16 (Дн57, 35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937EC7" w:rsidRDefault="00937EC7" w:rsidP="00937EC7">
            <w:r w:rsidRPr="00DC594E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594E">
              <w:rPr>
                <w:rFonts w:ascii="Times New Roman" w:hAnsi="Times New Roman"/>
              </w:rPr>
              <w:t>Дн</w:t>
            </w:r>
            <w:proofErr w:type="spellEnd"/>
            <w:r w:rsidRPr="00DC594E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35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937EC7" w:rsidRDefault="001C48B1" w:rsidP="00937E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2037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ТК-19 до Октябрьская 5 (Дн57, 12 м) (2-х трубной) подземное исполнение, изоляция ППУ-ПЭ ул. Октябрьская</w:t>
            </w:r>
          </w:p>
        </w:tc>
        <w:tc>
          <w:tcPr>
            <w:tcW w:w="3458" w:type="dxa"/>
          </w:tcPr>
          <w:p w:rsidR="001C48B1" w:rsidRDefault="001C48B1" w:rsidP="001C48B1">
            <w:r w:rsidRPr="00DC594E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594E">
              <w:rPr>
                <w:rFonts w:ascii="Times New Roman" w:hAnsi="Times New Roman"/>
              </w:rPr>
              <w:t>Дн</w:t>
            </w:r>
            <w:proofErr w:type="spellEnd"/>
            <w:r w:rsidRPr="00DC594E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12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</w:pPr>
            <w:r w:rsidRPr="008A6C4A">
              <w:rPr>
                <w:rFonts w:ascii="Times New Roman" w:hAnsi="Times New Roman"/>
              </w:rPr>
              <w:t>2037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ТУ-2 до Советская 5 (Дн45, 29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1C48B1" w:rsidRDefault="001C48B1" w:rsidP="001C48B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45 мм, 29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</w:pPr>
            <w:r w:rsidRPr="008A6C4A">
              <w:rPr>
                <w:rFonts w:ascii="Times New Roman" w:hAnsi="Times New Roman"/>
              </w:rPr>
              <w:t>2037 г.</w:t>
            </w:r>
          </w:p>
        </w:tc>
      </w:tr>
      <w:tr w:rsidR="00937EC7" w:rsidRPr="00052C90" w:rsidTr="008F632B">
        <w:trPr>
          <w:trHeight w:val="838"/>
        </w:trPr>
        <w:tc>
          <w:tcPr>
            <w:tcW w:w="4129" w:type="dxa"/>
            <w:vAlign w:val="bottom"/>
          </w:tcPr>
          <w:p w:rsidR="00937EC7" w:rsidRPr="001C0DC7" w:rsidRDefault="00937EC7" w:rsidP="00937EC7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ТК-16 до Комарова 2 (Дн57, 63 м) (2-х трубной) подземное исполнение, изоляция ППУ-ПЭ ул. Комарова</w:t>
            </w:r>
          </w:p>
        </w:tc>
        <w:tc>
          <w:tcPr>
            <w:tcW w:w="3458" w:type="dxa"/>
          </w:tcPr>
          <w:p w:rsidR="00937EC7" w:rsidRDefault="00937EC7" w:rsidP="00937EC7">
            <w:r w:rsidRPr="00DC594E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594E">
              <w:rPr>
                <w:rFonts w:ascii="Times New Roman" w:hAnsi="Times New Roman"/>
              </w:rPr>
              <w:t>Дн</w:t>
            </w:r>
            <w:proofErr w:type="spellEnd"/>
            <w:r w:rsidRPr="00DC594E">
              <w:rPr>
                <w:rFonts w:ascii="Times New Roman" w:hAnsi="Times New Roman"/>
              </w:rPr>
              <w:t xml:space="preserve"> 57</w:t>
            </w:r>
            <w:r w:rsidR="001C48B1">
              <w:rPr>
                <w:rFonts w:ascii="Times New Roman" w:hAnsi="Times New Roman"/>
              </w:rPr>
              <w:t xml:space="preserve"> мм, 63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937EC7" w:rsidRDefault="001C48B1" w:rsidP="008F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2036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ТК-18 до Садовая 14 (Дн57, 55 м)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1C48B1" w:rsidRDefault="001C48B1" w:rsidP="001C48B1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55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</w:pPr>
            <w:r w:rsidRPr="00BA3119">
              <w:rPr>
                <w:rFonts w:ascii="Times New Roman" w:hAnsi="Times New Roman"/>
              </w:rPr>
              <w:t>2037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ТК-19 до Октябрьская 3 (Дн57, 70 м) (2-х трубной) подземное исполнение, изоляция ППУ-ПЭ ул. Октябрьская</w:t>
            </w:r>
          </w:p>
        </w:tc>
        <w:tc>
          <w:tcPr>
            <w:tcW w:w="3458" w:type="dxa"/>
          </w:tcPr>
          <w:p w:rsidR="001C48B1" w:rsidRDefault="001C48B1" w:rsidP="001C48B1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70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</w:pPr>
            <w:r w:rsidRPr="00BA3119">
              <w:rPr>
                <w:rFonts w:ascii="Times New Roman" w:hAnsi="Times New Roman"/>
              </w:rPr>
              <w:t>2037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ТУ-4 до Октябрьская 7 (Дн57, 30 м) (2-х трубной) подземное исполнение, изоляция ППУ-ПЭ ул. Октябрьская</w:t>
            </w:r>
          </w:p>
        </w:tc>
        <w:tc>
          <w:tcPr>
            <w:tcW w:w="3458" w:type="dxa"/>
          </w:tcPr>
          <w:p w:rsidR="001C48B1" w:rsidRDefault="001C48B1" w:rsidP="001C48B1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</w:t>
            </w:r>
            <w:r w:rsidRPr="004B5FE8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2032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ТУ-6 до Садовая 27 (Дн57, 56 м)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1C48B1" w:rsidRDefault="001C48B1" w:rsidP="001C48B1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56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2037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ТУ-7 до Советская 13 (Дн57, 143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1C48B1" w:rsidRDefault="001C48B1" w:rsidP="001C48B1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143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2036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ТК-2 до Пожарное депо (Дн57, 18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1C48B1" w:rsidRDefault="001C48B1" w:rsidP="001C48B1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18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2038 г.</w:t>
            </w:r>
          </w:p>
        </w:tc>
      </w:tr>
      <w:tr w:rsidR="001C48B1" w:rsidRPr="00052C90" w:rsidTr="008F632B">
        <w:trPr>
          <w:trHeight w:val="838"/>
        </w:trPr>
        <w:tc>
          <w:tcPr>
            <w:tcW w:w="4129" w:type="dxa"/>
            <w:vAlign w:val="bottom"/>
          </w:tcPr>
          <w:p w:rsidR="001C48B1" w:rsidRPr="001C0DC7" w:rsidRDefault="001C48B1" w:rsidP="001C48B1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ТУ-6 до ТК- 20 (Дн80, 58 м)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1C48B1" w:rsidRDefault="001C48B1" w:rsidP="001C48B1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80 мм, 58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1C48B1" w:rsidRDefault="001C48B1" w:rsidP="008F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2038 г.</w:t>
            </w:r>
          </w:p>
        </w:tc>
      </w:tr>
    </w:tbl>
    <w:p w:rsidR="00830318" w:rsidRDefault="00830318" w:rsidP="00830318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</w:p>
    <w:p w:rsidR="001C0DC7" w:rsidRDefault="001C0DC7" w:rsidP="009D50AD">
      <w:pPr>
        <w:rPr>
          <w:rFonts w:ascii="Times New Roman" w:hAnsi="Times New Roman"/>
          <w:b/>
          <w:sz w:val="24"/>
          <w:szCs w:val="24"/>
        </w:rPr>
      </w:pPr>
    </w:p>
    <w:p w:rsidR="001C0DC7" w:rsidRDefault="001C0DC7" w:rsidP="009D50AD">
      <w:pPr>
        <w:rPr>
          <w:rFonts w:ascii="Times New Roman" w:hAnsi="Times New Roman"/>
          <w:b/>
          <w:sz w:val="24"/>
          <w:szCs w:val="24"/>
        </w:rPr>
      </w:pPr>
    </w:p>
    <w:p w:rsidR="001C0DC7" w:rsidRDefault="001C0DC7" w:rsidP="009D50AD">
      <w:pPr>
        <w:rPr>
          <w:rFonts w:ascii="Times New Roman" w:hAnsi="Times New Roman"/>
          <w:b/>
          <w:sz w:val="24"/>
          <w:szCs w:val="24"/>
        </w:rPr>
      </w:pPr>
    </w:p>
    <w:p w:rsidR="001C0DC7" w:rsidRDefault="001C0DC7" w:rsidP="009D50AD">
      <w:pPr>
        <w:rPr>
          <w:rFonts w:ascii="Times New Roman" w:hAnsi="Times New Roman"/>
          <w:b/>
          <w:sz w:val="24"/>
          <w:szCs w:val="24"/>
        </w:rPr>
      </w:pPr>
    </w:p>
    <w:p w:rsidR="000A27D2" w:rsidRDefault="000A27D2" w:rsidP="009D50AD">
      <w:pPr>
        <w:rPr>
          <w:rFonts w:ascii="Times New Roman" w:hAnsi="Times New Roman"/>
          <w:b/>
          <w:sz w:val="24"/>
          <w:szCs w:val="24"/>
        </w:rPr>
        <w:sectPr w:rsidR="000A27D2" w:rsidSect="00B73929">
          <w:pgSz w:w="11907" w:h="16840" w:code="9"/>
          <w:pgMar w:top="1134" w:right="964" w:bottom="1134" w:left="1134" w:header="709" w:footer="709" w:gutter="0"/>
          <w:cols w:space="708"/>
          <w:docGrid w:linePitch="360"/>
        </w:sectPr>
      </w:pPr>
    </w:p>
    <w:p w:rsidR="009D50AD" w:rsidRPr="009D50AD" w:rsidRDefault="009D50AD" w:rsidP="009D50AD">
      <w:pPr>
        <w:rPr>
          <w:rFonts w:ascii="Times New Roman" w:hAnsi="Times New Roman"/>
          <w:sz w:val="24"/>
          <w:szCs w:val="24"/>
        </w:rPr>
      </w:pPr>
      <w:r w:rsidRPr="009D50AD">
        <w:rPr>
          <w:rFonts w:ascii="Times New Roman" w:hAnsi="Times New Roman"/>
          <w:b/>
          <w:sz w:val="24"/>
          <w:szCs w:val="24"/>
        </w:rPr>
        <w:lastRenderedPageBreak/>
        <w:t xml:space="preserve">Таблица 5.2. </w:t>
      </w:r>
      <w:r w:rsidRPr="009D50AD">
        <w:rPr>
          <w:rFonts w:ascii="Times New Roman" w:hAnsi="Times New Roman"/>
          <w:sz w:val="24"/>
          <w:szCs w:val="24"/>
        </w:rPr>
        <w:t>Финансовые потребности для реализации проекта</w:t>
      </w:r>
    </w:p>
    <w:tbl>
      <w:tblPr>
        <w:tblStyle w:val="9"/>
        <w:tblW w:w="14884" w:type="dxa"/>
        <w:tblInd w:w="-5" w:type="dxa"/>
        <w:tblLook w:val="04A0" w:firstRow="1" w:lastRow="0" w:firstColumn="1" w:lastColumn="0" w:noHBand="0" w:noVBand="1"/>
      </w:tblPr>
      <w:tblGrid>
        <w:gridCol w:w="3795"/>
        <w:gridCol w:w="3009"/>
        <w:gridCol w:w="1360"/>
        <w:gridCol w:w="1628"/>
        <w:gridCol w:w="1554"/>
        <w:gridCol w:w="1131"/>
        <w:gridCol w:w="1132"/>
        <w:gridCol w:w="1275"/>
      </w:tblGrid>
      <w:tr w:rsidR="00765447" w:rsidRPr="00010036" w:rsidTr="00022E97">
        <w:trPr>
          <w:trHeight w:val="594"/>
        </w:trPr>
        <w:tc>
          <w:tcPr>
            <w:tcW w:w="3795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4"/>
              </w:rPr>
              <w:t>Наименование</w:t>
            </w:r>
          </w:p>
        </w:tc>
        <w:tc>
          <w:tcPr>
            <w:tcW w:w="3009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</w:p>
        </w:tc>
        <w:tc>
          <w:tcPr>
            <w:tcW w:w="136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003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стоимость по расчетам с НДС, тыс. руб.</w:t>
            </w:r>
          </w:p>
        </w:tc>
        <w:tc>
          <w:tcPr>
            <w:tcW w:w="3182" w:type="dxa"/>
            <w:gridSpan w:val="2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Характеристика</w:t>
            </w:r>
            <w:proofErr w:type="spellEnd"/>
          </w:p>
        </w:tc>
        <w:tc>
          <w:tcPr>
            <w:tcW w:w="1131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Длина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участка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 м</w:t>
            </w:r>
          </w:p>
        </w:tc>
        <w:tc>
          <w:tcPr>
            <w:tcW w:w="1132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Диаметр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мм</w:t>
            </w:r>
            <w:proofErr w:type="spellEnd"/>
          </w:p>
        </w:tc>
        <w:tc>
          <w:tcPr>
            <w:tcW w:w="1275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Стоимость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тыс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proofErr w:type="gram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765447" w:rsidRPr="00010036" w:rsidTr="00022E97">
        <w:trPr>
          <w:trHeight w:val="193"/>
        </w:trPr>
        <w:tc>
          <w:tcPr>
            <w:tcW w:w="3795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009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36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628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54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131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132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275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9D50AD" w:rsidRPr="00010036" w:rsidTr="000A27D2">
        <w:trPr>
          <w:trHeight w:val="193"/>
        </w:trPr>
        <w:tc>
          <w:tcPr>
            <w:tcW w:w="14884" w:type="dxa"/>
            <w:gridSpan w:val="8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65447" w:rsidRPr="00010036" w:rsidTr="00022E97">
        <w:trPr>
          <w:trHeight w:val="591"/>
        </w:trPr>
        <w:tc>
          <w:tcPr>
            <w:tcW w:w="3795" w:type="dxa"/>
            <w:vAlign w:val="center"/>
          </w:tcPr>
          <w:p w:rsidR="00052175" w:rsidRPr="000418D2" w:rsidRDefault="00052175" w:rsidP="00052175">
            <w:pPr>
              <w:jc w:val="both"/>
              <w:rPr>
                <w:rFonts w:ascii="Times New Roman" w:hAnsi="Times New Roman"/>
              </w:rPr>
            </w:pPr>
            <w:r w:rsidRPr="00564B53">
              <w:rPr>
                <w:rFonts w:ascii="Times New Roman" w:hAnsi="Times New Roman"/>
              </w:rPr>
              <w:t xml:space="preserve">Реконструкция участков тепловых сетей в рамках системы теплоснабжения котельной №5 Леплей: от ТК-2 до ТК-6 диаметром Дн159-108 мм, протяженностью 200 м (в двухтрубном исполнении) надземное исполнение, изоляция </w:t>
            </w:r>
            <w:proofErr w:type="spellStart"/>
            <w:r w:rsidRPr="00564B53">
              <w:rPr>
                <w:rFonts w:ascii="Times New Roman" w:hAnsi="Times New Roman"/>
              </w:rPr>
              <w:t>минвата</w:t>
            </w:r>
            <w:proofErr w:type="spellEnd"/>
            <w:r w:rsidRPr="00564B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3009" w:type="dxa"/>
            <w:vAlign w:val="center"/>
          </w:tcPr>
          <w:p w:rsidR="00052175" w:rsidRPr="00B51F53" w:rsidRDefault="00052175" w:rsidP="000521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r w:rsidRPr="00564B53">
              <w:rPr>
                <w:rFonts w:ascii="Times New Roman" w:hAnsi="Times New Roman"/>
              </w:rPr>
              <w:t>Дн159-108</w:t>
            </w:r>
            <w:r>
              <w:rPr>
                <w:rFonts w:ascii="Times New Roman" w:hAnsi="Times New Roman"/>
              </w:rPr>
              <w:t xml:space="preserve"> </w:t>
            </w:r>
            <w:r w:rsidRPr="00B51F53">
              <w:rPr>
                <w:rFonts w:ascii="Times New Roman" w:hAnsi="Times New Roman"/>
              </w:rPr>
              <w:t xml:space="preserve">мм, 200 м, надземное исполнение, изоляция </w:t>
            </w:r>
            <w:proofErr w:type="spellStart"/>
            <w:r w:rsidRPr="00B51F53">
              <w:rPr>
                <w:rFonts w:ascii="Times New Roman" w:hAnsi="Times New Roman"/>
              </w:rPr>
              <w:t>минвата</w:t>
            </w:r>
            <w:proofErr w:type="spellEnd"/>
            <w:r w:rsidRPr="00B51F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1360" w:type="dxa"/>
            <w:vAlign w:val="center"/>
          </w:tcPr>
          <w:p w:rsidR="00052175" w:rsidRPr="00010036" w:rsidRDefault="00BA7DB2" w:rsidP="000521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6060,842</w:t>
            </w:r>
          </w:p>
        </w:tc>
        <w:tc>
          <w:tcPr>
            <w:tcW w:w="1628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Pr="00010036" w:rsidRDefault="00DA3EDA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</w:t>
            </w:r>
            <w:r w:rsidRPr="00010036">
              <w:rPr>
                <w:rFonts w:ascii="Times New Roman" w:eastAsia="Times New Roman" w:hAnsi="Times New Roman" w:cs="Times New Roman"/>
              </w:rPr>
              <w:t>дземная</w:t>
            </w: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Pr="00010036">
              <w:rPr>
                <w:rFonts w:ascii="Times New Roman" w:eastAsia="Times New Roman" w:hAnsi="Times New Roman" w:cs="Times New Roman"/>
              </w:rPr>
              <w:t>00</w:t>
            </w: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2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159-</w:t>
            </w:r>
            <w:r w:rsidRPr="00010036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08</w:t>
            </w: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052175" w:rsidRPr="00010036" w:rsidRDefault="00BA7DB2" w:rsidP="000521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6060,842</w:t>
            </w:r>
          </w:p>
        </w:tc>
      </w:tr>
      <w:tr w:rsidR="00765447" w:rsidRPr="00010036" w:rsidTr="00022E97">
        <w:trPr>
          <w:trHeight w:val="591"/>
        </w:trPr>
        <w:tc>
          <w:tcPr>
            <w:tcW w:w="3795" w:type="dxa"/>
            <w:vAlign w:val="bottom"/>
          </w:tcPr>
          <w:p w:rsidR="00052175" w:rsidRPr="002D21F2" w:rsidRDefault="00052175" w:rsidP="00052175">
            <w:pPr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 xml:space="preserve">Реконструкция тепловой сети от ТК-3 до ТУ-3 (Дн159, 241 м) (2-х трубной) подземное исполнение, изоляция ППУ-ПЭ </w:t>
            </w:r>
          </w:p>
        </w:tc>
        <w:tc>
          <w:tcPr>
            <w:tcW w:w="3009" w:type="dxa"/>
            <w:vAlign w:val="center"/>
          </w:tcPr>
          <w:p w:rsidR="00052175" w:rsidRDefault="00052175" w:rsidP="000521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159 мм, 241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1360" w:type="dxa"/>
            <w:vAlign w:val="center"/>
          </w:tcPr>
          <w:p w:rsidR="00052175" w:rsidRPr="00D16520" w:rsidRDefault="00052175" w:rsidP="0076544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12250,088</w:t>
            </w:r>
          </w:p>
        </w:tc>
        <w:tc>
          <w:tcPr>
            <w:tcW w:w="1628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241</w:t>
            </w:r>
          </w:p>
        </w:tc>
        <w:tc>
          <w:tcPr>
            <w:tcW w:w="1132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1275" w:type="dxa"/>
            <w:vAlign w:val="center"/>
          </w:tcPr>
          <w:p w:rsidR="00052175" w:rsidRPr="00D16520" w:rsidRDefault="00052175" w:rsidP="00052175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12250,088</w:t>
            </w:r>
          </w:p>
        </w:tc>
      </w:tr>
      <w:tr w:rsidR="00765447" w:rsidRPr="00010036" w:rsidTr="00022E97">
        <w:trPr>
          <w:trHeight w:val="591"/>
        </w:trPr>
        <w:tc>
          <w:tcPr>
            <w:tcW w:w="3795" w:type="dxa"/>
            <w:vAlign w:val="bottom"/>
          </w:tcPr>
          <w:p w:rsidR="00052175" w:rsidRPr="002D21F2" w:rsidRDefault="00052175" w:rsidP="00052175">
            <w:pPr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 xml:space="preserve">Реконструкция тепловой сети от ТУ-3 до ТК-23 (Дн108, 134 м) (2-х трубной) подземное исполнение, изоляция ППУ-ПЭ </w:t>
            </w:r>
          </w:p>
        </w:tc>
        <w:tc>
          <w:tcPr>
            <w:tcW w:w="3009" w:type="dxa"/>
            <w:vAlign w:val="center"/>
          </w:tcPr>
          <w:p w:rsidR="00052175" w:rsidRDefault="00052175" w:rsidP="000521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108 мм, 134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1360" w:type="dxa"/>
            <w:vAlign w:val="center"/>
          </w:tcPr>
          <w:p w:rsidR="00052175" w:rsidRPr="00D16520" w:rsidRDefault="00052175" w:rsidP="007654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16520">
              <w:rPr>
                <w:rFonts w:ascii="Times New Roman" w:eastAsia="Times New Roman" w:hAnsi="Times New Roman" w:cs="Times New Roman"/>
              </w:rPr>
              <w:t>6089,15</w:t>
            </w:r>
          </w:p>
        </w:tc>
        <w:tc>
          <w:tcPr>
            <w:tcW w:w="1628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1132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1275" w:type="dxa"/>
            <w:vAlign w:val="center"/>
          </w:tcPr>
          <w:p w:rsidR="00052175" w:rsidRPr="00D16520" w:rsidRDefault="00052175" w:rsidP="00052175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D16520">
              <w:rPr>
                <w:rFonts w:ascii="Times New Roman" w:eastAsia="Times New Roman" w:hAnsi="Times New Roman" w:cs="Times New Roman"/>
              </w:rPr>
              <w:t>6089,15</w:t>
            </w:r>
          </w:p>
        </w:tc>
      </w:tr>
      <w:tr w:rsidR="00765447" w:rsidRPr="00010036" w:rsidTr="00022E97">
        <w:trPr>
          <w:trHeight w:val="591"/>
        </w:trPr>
        <w:tc>
          <w:tcPr>
            <w:tcW w:w="3795" w:type="dxa"/>
            <w:vAlign w:val="bottom"/>
          </w:tcPr>
          <w:p w:rsidR="00052175" w:rsidRPr="008C748F" w:rsidRDefault="00052175" w:rsidP="00052175">
            <w:pPr>
              <w:jc w:val="both"/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>Реконструкция тепловой сети от ТУ-3 до ТК- 16 (Дн159, 84 м) (2-х трубной) подземное исполнение, изоляция ППУ-ПЭ ул. Комарова</w:t>
            </w:r>
          </w:p>
        </w:tc>
        <w:tc>
          <w:tcPr>
            <w:tcW w:w="3009" w:type="dxa"/>
            <w:vAlign w:val="center"/>
          </w:tcPr>
          <w:p w:rsidR="00052175" w:rsidRDefault="00052175" w:rsidP="000521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159 мм, 84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1360" w:type="dxa"/>
            <w:vAlign w:val="center"/>
          </w:tcPr>
          <w:p w:rsidR="00052175" w:rsidRPr="00D16520" w:rsidRDefault="00052175" w:rsidP="007654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16520">
              <w:rPr>
                <w:rFonts w:ascii="Times New Roman" w:eastAsia="Times New Roman" w:hAnsi="Times New Roman" w:cs="Times New Roman"/>
              </w:rPr>
              <w:t>4587,576</w:t>
            </w:r>
          </w:p>
        </w:tc>
        <w:tc>
          <w:tcPr>
            <w:tcW w:w="1628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1132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1275" w:type="dxa"/>
            <w:vAlign w:val="center"/>
          </w:tcPr>
          <w:p w:rsidR="00052175" w:rsidRPr="00D16520" w:rsidRDefault="00052175" w:rsidP="00052175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D16520">
              <w:rPr>
                <w:rFonts w:ascii="Times New Roman" w:eastAsia="Times New Roman" w:hAnsi="Times New Roman" w:cs="Times New Roman"/>
              </w:rPr>
              <w:t>4587,576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2D21F2" w:rsidRDefault="00BA7DB2" w:rsidP="00BA7DB2">
            <w:pPr>
              <w:jc w:val="both"/>
              <w:rPr>
                <w:rFonts w:ascii="Times New Roman" w:hAnsi="Times New Roman"/>
              </w:rPr>
            </w:pPr>
            <w:r w:rsidRPr="00765447">
              <w:rPr>
                <w:rFonts w:ascii="Times New Roman" w:hAnsi="Times New Roman"/>
              </w:rPr>
              <w:t>Реконструкция тепловой сети от ТК-20 до Садовая 20 (Дн57, 18 м) (2-х трубной) подземное исполнение, изоляция ППУ-ПЭ</w:t>
            </w:r>
          </w:p>
        </w:tc>
        <w:tc>
          <w:tcPr>
            <w:tcW w:w="3009" w:type="dxa"/>
          </w:tcPr>
          <w:p w:rsidR="00BA7DB2" w:rsidRDefault="00BA7DB2" w:rsidP="00BA7DB2">
            <w:r w:rsidRPr="00D25866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25866">
              <w:rPr>
                <w:rFonts w:ascii="Times New Roman" w:hAnsi="Times New Roman"/>
              </w:rPr>
              <w:t>Дн</w:t>
            </w:r>
            <w:proofErr w:type="spellEnd"/>
            <w:r w:rsidRPr="00D2586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57 мм, 18</w:t>
            </w:r>
            <w:r w:rsidRPr="00D2586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483,147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132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483,147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</w:tcPr>
          <w:p w:rsidR="00BA7DB2" w:rsidRPr="000706B7" w:rsidRDefault="00BA7DB2" w:rsidP="00BA7DB2">
            <w:pPr>
              <w:rPr>
                <w:rFonts w:ascii="Times New Roman" w:hAnsi="Times New Roman"/>
              </w:rPr>
            </w:pPr>
            <w:r w:rsidRPr="000706B7">
              <w:rPr>
                <w:rFonts w:ascii="Times New Roman" w:hAnsi="Times New Roman"/>
              </w:rPr>
              <w:t>Реконструкция тепловой сети от ТУ-17до ТК- 9 (Дн89, 28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 w:rsidRPr="00D25866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25866">
              <w:rPr>
                <w:rFonts w:ascii="Times New Roman" w:hAnsi="Times New Roman"/>
              </w:rPr>
              <w:t>Дн</w:t>
            </w:r>
            <w:proofErr w:type="spellEnd"/>
            <w:r w:rsidRPr="00D2586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</w:t>
            </w:r>
            <w:r w:rsidRPr="00D25866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 xml:space="preserve"> мм, 28</w:t>
            </w:r>
            <w:r w:rsidRPr="00D2586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1411,83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1132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1411,83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</w:tcPr>
          <w:p w:rsidR="00BA7DB2" w:rsidRPr="000706B7" w:rsidRDefault="00BA7DB2" w:rsidP="00BA7DB2">
            <w:pPr>
              <w:rPr>
                <w:rFonts w:ascii="Times New Roman" w:hAnsi="Times New Roman"/>
              </w:rPr>
            </w:pPr>
            <w:r w:rsidRPr="000706B7">
              <w:rPr>
                <w:rFonts w:ascii="Times New Roman" w:hAnsi="Times New Roman"/>
              </w:rPr>
              <w:lastRenderedPageBreak/>
              <w:t>Реконструкция тепловой сети от ТК-16 до ТУ- 4 (Дн150, 274 м) (2-х трубной) подземное исполнение, изоляция ППУ-ПЭ ул. Комарова</w:t>
            </w:r>
          </w:p>
        </w:tc>
        <w:tc>
          <w:tcPr>
            <w:tcW w:w="3009" w:type="dxa"/>
          </w:tcPr>
          <w:p w:rsidR="00BA7DB2" w:rsidRDefault="00BA7DB2" w:rsidP="00BA7DB2">
            <w:r w:rsidRPr="00D25866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25866">
              <w:rPr>
                <w:rFonts w:ascii="Times New Roman" w:hAnsi="Times New Roman"/>
              </w:rPr>
              <w:t>Дн</w:t>
            </w:r>
            <w:proofErr w:type="spellEnd"/>
            <w:r w:rsidRPr="00D25866">
              <w:rPr>
                <w:rFonts w:ascii="Times New Roman" w:hAnsi="Times New Roman"/>
              </w:rPr>
              <w:t xml:space="preserve"> 15</w:t>
            </w:r>
            <w:r>
              <w:rPr>
                <w:rFonts w:ascii="Times New Roman" w:hAnsi="Times New Roman"/>
              </w:rPr>
              <w:t>0 мм, 27</w:t>
            </w:r>
            <w:r w:rsidRPr="00D25866">
              <w:rPr>
                <w:rFonts w:ascii="Times New Roman" w:hAnsi="Times New Roman"/>
              </w:rPr>
              <w:t>4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9858,5025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274</w:t>
            </w:r>
          </w:p>
        </w:tc>
        <w:tc>
          <w:tcPr>
            <w:tcW w:w="1132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9858,5025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220251" w:rsidRDefault="00BA7DB2" w:rsidP="00BA7DB2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t xml:space="preserve">Реконструкция тепловой сети от ТК-6 до ТК- 7 (Дн76, 75 м) (2-х трубной) подземное исполнение, изоляция ППУ-ПЭ ул.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76 мм, 75</w:t>
            </w:r>
            <w:r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1937,943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1132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1937,943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220251" w:rsidRDefault="00BA7DB2" w:rsidP="00BA7DB2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t xml:space="preserve">Реконструкция тепловой сети от ТК-6 до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  <w:r w:rsidRPr="00220251">
              <w:rPr>
                <w:rFonts w:ascii="Times New Roman" w:hAnsi="Times New Roman"/>
              </w:rPr>
              <w:t xml:space="preserve"> 3 (Дн57, 11 м) (2-х трубной) подземное исполнение, изоляция ППУ-ПЭ ул.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11</w:t>
            </w:r>
            <w:r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372,4875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132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372,4875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220251" w:rsidRDefault="00BA7DB2" w:rsidP="00BA7DB2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t xml:space="preserve">Реконструкция тепловой сети от ТК-7 до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  <w:r w:rsidRPr="00220251">
              <w:rPr>
                <w:rFonts w:ascii="Times New Roman" w:hAnsi="Times New Roman"/>
              </w:rPr>
              <w:t xml:space="preserve"> 5 (Дн57, 10 м) (2-х трубной) подземное исполнение, изоляция ППУ-ПЭ ул. </w:t>
            </w:r>
            <w:proofErr w:type="spellStart"/>
            <w:r w:rsidRPr="00220251">
              <w:rPr>
                <w:rFonts w:ascii="Times New Roman" w:hAnsi="Times New Roman"/>
              </w:rPr>
              <w:t>Дежурова</w:t>
            </w:r>
            <w:proofErr w:type="spellEnd"/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10</w:t>
            </w:r>
            <w:r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361,9875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2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361,9875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220251" w:rsidRDefault="00BA7DB2" w:rsidP="00BA7DB2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t>Реконструкция тепловой сети от ТК-9 до Советская 4 (Дн57, 36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36</w:t>
            </w:r>
            <w:r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792,33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1132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792,33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220251" w:rsidRDefault="00BA7DB2" w:rsidP="00BA7DB2">
            <w:pPr>
              <w:rPr>
                <w:rFonts w:ascii="Times New Roman" w:hAnsi="Times New Roman"/>
              </w:rPr>
            </w:pPr>
            <w:r w:rsidRPr="00220251">
              <w:rPr>
                <w:rFonts w:ascii="Times New Roman" w:hAnsi="Times New Roman"/>
              </w:rPr>
              <w:t>Реконструкция тепловой сети от ТК-15 до Советская 6 (Дн57, 10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10</w:t>
            </w:r>
            <w:r w:rsidRPr="001A3C56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459,2595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2" w:type="dxa"/>
            <w:vAlign w:val="center"/>
          </w:tcPr>
          <w:p w:rsidR="00BA7DB2" w:rsidRDefault="000042FA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459,2595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2D21F2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ТК-21 до Советская 8 (Дн57, 14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 w:rsidRPr="00DC452A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452A">
              <w:rPr>
                <w:rFonts w:ascii="Times New Roman" w:hAnsi="Times New Roman"/>
              </w:rPr>
              <w:t>Дн</w:t>
            </w:r>
            <w:proofErr w:type="spellEnd"/>
            <w:r w:rsidRPr="00DC452A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14</w:t>
            </w:r>
            <w:r w:rsidRPr="00DC452A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527,457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527,457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ТК-23 до Октябрьская 1 (Дн57, 65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 w:rsidRPr="00DC452A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452A">
              <w:rPr>
                <w:rFonts w:ascii="Times New Roman" w:hAnsi="Times New Roman"/>
              </w:rPr>
              <w:t>Дн</w:t>
            </w:r>
            <w:proofErr w:type="spellEnd"/>
            <w:r w:rsidRPr="00DC452A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65</w:t>
            </w:r>
            <w:r w:rsidRPr="00DC452A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1620,171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1620,171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ТК-17 до Комарова 4 (Дн57, 20 м) (2-х трубной) подземное исполнение, изоляция ППУ-ПЭ ул. Комарова</w:t>
            </w:r>
          </w:p>
        </w:tc>
        <w:tc>
          <w:tcPr>
            <w:tcW w:w="3009" w:type="dxa"/>
          </w:tcPr>
          <w:p w:rsidR="00BA7DB2" w:rsidRDefault="00BA7DB2" w:rsidP="00BA7DB2">
            <w:r w:rsidRPr="00DC452A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452A">
              <w:rPr>
                <w:rFonts w:ascii="Times New Roman" w:hAnsi="Times New Roman"/>
              </w:rPr>
              <w:t>Дн</w:t>
            </w:r>
            <w:proofErr w:type="spellEnd"/>
            <w:r w:rsidRPr="00DC452A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2</w:t>
            </w:r>
            <w:r w:rsidRPr="00DC452A">
              <w:rPr>
                <w:rFonts w:ascii="Times New Roman" w:hAnsi="Times New Roman"/>
              </w:rPr>
              <w:t>0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825,9825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825,9825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lastRenderedPageBreak/>
              <w:t>Реконструкция тепловой сети от ТК-23 до Советская 10 (Дн57, 15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 w:rsidRPr="00DC452A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452A">
              <w:rPr>
                <w:rFonts w:ascii="Times New Roman" w:hAnsi="Times New Roman"/>
              </w:rPr>
              <w:t>Дн</w:t>
            </w:r>
            <w:proofErr w:type="spellEnd"/>
            <w:r w:rsidRPr="00DC452A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15</w:t>
            </w:r>
            <w:r w:rsidRPr="00DC452A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478,884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478,884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ТУ-4 до ТУ-6 (Дн133, 211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133 мм, 211</w:t>
            </w:r>
            <w:r w:rsidRPr="00DC452A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6913,683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211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6913,683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ТУ-4 до ТК-19 (Дн89, 33 м) (2-х трубной) подземное исполнение, изоляция ППУ-ПЭ ул. Октябрьская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89 мм, 33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1362,165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1362,165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ТК-22 до ТУ-7 (Дн89, 74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89 мм, 74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2096,031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2096,031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ТК-9 до ТК-10 (Дн76, 36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76 мм, 36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1351,728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1351,728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ТК-7 до Садовая 2 (Дн57, 83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</w:t>
            </w:r>
            <w:r w:rsidRPr="00B902AF">
              <w:rPr>
                <w:rFonts w:ascii="Times New Roman" w:hAnsi="Times New Roman"/>
              </w:rPr>
              <w:t xml:space="preserve"> мм, </w:t>
            </w:r>
            <w:r>
              <w:rPr>
                <w:rFonts w:ascii="Times New Roman" w:hAnsi="Times New Roman"/>
              </w:rPr>
              <w:t>83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2018,331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2018,331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ТК-10 до Советская 2 (Дн57, 10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10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361,9875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361,9875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 xml:space="preserve">Реконструкция тепловой сети от ТК-10 до </w:t>
            </w:r>
            <w:proofErr w:type="spellStart"/>
            <w:r w:rsidRPr="001C0DC7">
              <w:rPr>
                <w:rFonts w:ascii="Times New Roman" w:hAnsi="Times New Roman"/>
              </w:rPr>
              <w:t>Дежурова</w:t>
            </w:r>
            <w:proofErr w:type="spellEnd"/>
            <w:r w:rsidRPr="001C0DC7">
              <w:rPr>
                <w:rFonts w:ascii="Times New Roman" w:hAnsi="Times New Roman"/>
              </w:rPr>
              <w:t xml:space="preserve"> 1 (Дн57, 46 м) (2-х трубной) подземное исполнение, изоляция ППУ-ПЭ ул. </w:t>
            </w:r>
            <w:proofErr w:type="spellStart"/>
            <w:r w:rsidRPr="001C0DC7">
              <w:rPr>
                <w:rFonts w:ascii="Times New Roman" w:hAnsi="Times New Roman"/>
              </w:rPr>
              <w:t>Дежурова</w:t>
            </w:r>
            <w:proofErr w:type="spellEnd"/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46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908,3655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132" w:type="dxa"/>
            <w:vAlign w:val="center"/>
          </w:tcPr>
          <w:p w:rsidR="00BA7DB2" w:rsidRDefault="00877652" w:rsidP="0087765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908,3655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ТК-12 до ТУ-2 (Дн57, 54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57 мм, 54</w:t>
            </w:r>
            <w:r w:rsidRPr="00B902AF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1355,13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1355,13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lastRenderedPageBreak/>
              <w:t>Реконструкция тепловой сети от ТУ-2 до Советская 3 (Дн57, 15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 w:rsidRPr="00DC594E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594E">
              <w:rPr>
                <w:rFonts w:ascii="Times New Roman" w:hAnsi="Times New Roman"/>
              </w:rPr>
              <w:t>Дн</w:t>
            </w:r>
            <w:proofErr w:type="spellEnd"/>
            <w:r w:rsidRPr="00DC594E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15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364,7595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364,7595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ТК-19 до Садовая 16 (Дн57, 35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 w:rsidRPr="00DC594E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594E">
              <w:rPr>
                <w:rFonts w:ascii="Times New Roman" w:hAnsi="Times New Roman"/>
              </w:rPr>
              <w:t>Дн</w:t>
            </w:r>
            <w:proofErr w:type="spellEnd"/>
            <w:r w:rsidRPr="00DC594E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35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895,5345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895,5345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ТК-19 до Октябрьская 5 (Дн57, 12 м) (2-х трубной) подземное исполнение, изоляция ППУ-ПЭ ул. Октябрьская</w:t>
            </w:r>
          </w:p>
        </w:tc>
        <w:tc>
          <w:tcPr>
            <w:tcW w:w="3009" w:type="dxa"/>
          </w:tcPr>
          <w:p w:rsidR="00BA7DB2" w:rsidRDefault="00BA7DB2" w:rsidP="00BA7DB2">
            <w:r w:rsidRPr="00DC594E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594E">
              <w:rPr>
                <w:rFonts w:ascii="Times New Roman" w:hAnsi="Times New Roman"/>
              </w:rPr>
              <w:t>Дн</w:t>
            </w:r>
            <w:proofErr w:type="spellEnd"/>
            <w:r w:rsidRPr="00DC594E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12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314,244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314,244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ТУ-2 до Советская 5 (Дн45, 29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45 мм, 29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690,375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690,375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ТК-16 до Комарова 2 (Дн57, 63 м) (2-х трубной) подземное исполнение, изоляция ППУ-ПЭ ул. Комарова</w:t>
            </w:r>
          </w:p>
        </w:tc>
        <w:tc>
          <w:tcPr>
            <w:tcW w:w="3009" w:type="dxa"/>
          </w:tcPr>
          <w:p w:rsidR="00BA7DB2" w:rsidRDefault="00BA7DB2" w:rsidP="00BA7DB2">
            <w:r w:rsidRPr="00DC594E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DC594E">
              <w:rPr>
                <w:rFonts w:ascii="Times New Roman" w:hAnsi="Times New Roman"/>
              </w:rPr>
              <w:t>Дн</w:t>
            </w:r>
            <w:proofErr w:type="spellEnd"/>
            <w:r w:rsidRPr="00DC594E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63</w:t>
            </w:r>
            <w:r w:rsidRPr="00DC594E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1672,587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1132" w:type="dxa"/>
            <w:vAlign w:val="center"/>
          </w:tcPr>
          <w:p w:rsidR="00BA7DB2" w:rsidRDefault="0087765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1672,587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ТК-18 до Садовая 14 (Дн57, 55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BA7DB2" w:rsidRDefault="00BA7DB2" w:rsidP="00BA7DB2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55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1440,264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1132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1440,264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ТК-19 до Октябрьская 3 (Дн57, 70 м) (2-х трубной) подземное исполнение, изоляция ППУ-ПЭ ул. Октябрьская</w:t>
            </w:r>
          </w:p>
        </w:tc>
        <w:tc>
          <w:tcPr>
            <w:tcW w:w="3009" w:type="dxa"/>
          </w:tcPr>
          <w:p w:rsidR="00BA7DB2" w:rsidRDefault="00BA7DB2" w:rsidP="00BA7DB2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70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1833,0585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132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1833,0585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ТУ-4 до Октябрьская 7 (Дн57, 30 м) (2-х трубной) подземное исполнение, изоляция ППУ-ПЭ ул. Октябрьская</w:t>
            </w:r>
          </w:p>
        </w:tc>
        <w:tc>
          <w:tcPr>
            <w:tcW w:w="3009" w:type="dxa"/>
          </w:tcPr>
          <w:p w:rsidR="00BA7DB2" w:rsidRDefault="00BA7DB2" w:rsidP="00BA7DB2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</w:t>
            </w:r>
            <w:r w:rsidRPr="004B5FE8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694,3545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132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694,3545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ТУ-6 до Садовая 27 (Дн57, 56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BA7DB2" w:rsidRDefault="00BA7DB2" w:rsidP="00BA7DB2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56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1361,451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1132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1361,451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lastRenderedPageBreak/>
              <w:t>Реконструкция тепловой сети от ТУ-7 до Советская 13 (Дн57, 143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143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3758,496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143</w:t>
            </w:r>
          </w:p>
        </w:tc>
        <w:tc>
          <w:tcPr>
            <w:tcW w:w="1132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3758,496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ТК-2 до Пожарное депо (Дн57, 18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BA7DB2" w:rsidRDefault="00BA7DB2" w:rsidP="00BA7DB2">
            <w:r w:rsidRPr="004B5FE8"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 w:rsidRPr="004B5FE8">
              <w:rPr>
                <w:rFonts w:ascii="Times New Roman" w:hAnsi="Times New Roman"/>
              </w:rPr>
              <w:t>Дн</w:t>
            </w:r>
            <w:proofErr w:type="spellEnd"/>
            <w:r w:rsidRPr="004B5FE8">
              <w:rPr>
                <w:rFonts w:ascii="Times New Roman" w:hAnsi="Times New Roman"/>
              </w:rPr>
              <w:t xml:space="preserve"> 57</w:t>
            </w:r>
            <w:r>
              <w:rPr>
                <w:rFonts w:ascii="Times New Roman" w:hAnsi="Times New Roman"/>
              </w:rPr>
              <w:t xml:space="preserve"> мм, 18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483,147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132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483,147</w:t>
            </w:r>
          </w:p>
        </w:tc>
      </w:tr>
      <w:tr w:rsidR="00BA7DB2" w:rsidRPr="00010036" w:rsidTr="00BA7DB2">
        <w:trPr>
          <w:trHeight w:val="591"/>
        </w:trPr>
        <w:tc>
          <w:tcPr>
            <w:tcW w:w="3795" w:type="dxa"/>
            <w:vAlign w:val="bottom"/>
          </w:tcPr>
          <w:p w:rsidR="00BA7DB2" w:rsidRPr="001C0DC7" w:rsidRDefault="00BA7DB2" w:rsidP="00BA7DB2">
            <w:pPr>
              <w:rPr>
                <w:rFonts w:ascii="Times New Roman" w:hAnsi="Times New Roman"/>
              </w:rPr>
            </w:pPr>
            <w:r w:rsidRPr="001C0DC7">
              <w:rPr>
                <w:rFonts w:ascii="Times New Roman" w:hAnsi="Times New Roman"/>
              </w:rPr>
              <w:t>Реконструкция тепловой сети от ТУ-6 до ТК- 20 (Дн80, 58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BA7DB2" w:rsidRDefault="00BA7DB2" w:rsidP="00BA7DB2"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80 мм, 58</w:t>
            </w:r>
            <w:r w:rsidRPr="004B5FE8">
              <w:rPr>
                <w:rFonts w:ascii="Times New Roman" w:hAnsi="Times New Roman"/>
              </w:rPr>
              <w:t xml:space="preserve">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1769,103</w:t>
            </w:r>
          </w:p>
        </w:tc>
        <w:tc>
          <w:tcPr>
            <w:tcW w:w="1628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BA7DB2" w:rsidRDefault="00BA7DB2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1132" w:type="dxa"/>
            <w:vAlign w:val="center"/>
          </w:tcPr>
          <w:p w:rsidR="00BA7DB2" w:rsidRDefault="00E761E3" w:rsidP="00BA7DB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275" w:type="dxa"/>
            <w:vAlign w:val="center"/>
          </w:tcPr>
          <w:p w:rsidR="00BA7DB2" w:rsidRPr="00BA7DB2" w:rsidRDefault="00BA7DB2" w:rsidP="00BA7DB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A7DB2">
              <w:rPr>
                <w:rFonts w:ascii="Times New Roman" w:eastAsia="Times New Roman" w:hAnsi="Times New Roman" w:cs="Times New Roman"/>
              </w:rPr>
              <w:t>1769,103</w:t>
            </w:r>
          </w:p>
        </w:tc>
      </w:tr>
      <w:tr w:rsidR="00765447" w:rsidRPr="00010036" w:rsidTr="00022E97">
        <w:trPr>
          <w:trHeight w:val="201"/>
        </w:trPr>
        <w:tc>
          <w:tcPr>
            <w:tcW w:w="3795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Всего</w:t>
            </w:r>
            <w:proofErr w:type="spellEnd"/>
          </w:p>
        </w:tc>
        <w:tc>
          <w:tcPr>
            <w:tcW w:w="3009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60" w:type="dxa"/>
            <w:vAlign w:val="center"/>
          </w:tcPr>
          <w:p w:rsidR="00052175" w:rsidRPr="00010036" w:rsidRDefault="00BA7DB2" w:rsidP="0005217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79762,41</w:t>
            </w:r>
          </w:p>
        </w:tc>
        <w:tc>
          <w:tcPr>
            <w:tcW w:w="1628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54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1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2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052175" w:rsidRPr="00010036" w:rsidRDefault="00BA7DB2" w:rsidP="0005217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79762,41</w:t>
            </w:r>
          </w:p>
        </w:tc>
      </w:tr>
    </w:tbl>
    <w:p w:rsidR="000A27D2" w:rsidRDefault="000A27D2" w:rsidP="00830318">
      <w:pPr>
        <w:sectPr w:rsidR="000A27D2" w:rsidSect="000A27D2">
          <w:pgSz w:w="16840" w:h="11907" w:orient="landscape" w:code="9"/>
          <w:pgMar w:top="964" w:right="1134" w:bottom="1134" w:left="1134" w:header="709" w:footer="709" w:gutter="0"/>
          <w:cols w:space="708"/>
          <w:docGrid w:linePitch="360"/>
        </w:sectPr>
      </w:pPr>
    </w:p>
    <w:p w:rsidR="009D50AD" w:rsidRPr="00830318" w:rsidRDefault="009D50AD" w:rsidP="00830318"/>
    <w:p w:rsidR="00F670A1" w:rsidRPr="0040696D" w:rsidRDefault="003207C1" w:rsidP="00E73FD2">
      <w:pPr>
        <w:pStyle w:val="1"/>
        <w:ind w:firstLine="851"/>
        <w:jc w:val="both"/>
        <w:rPr>
          <w:sz w:val="28"/>
          <w:szCs w:val="28"/>
        </w:rPr>
      </w:pPr>
      <w:bookmarkStart w:id="24" w:name="_Toc65831291"/>
      <w:r>
        <w:rPr>
          <w:sz w:val="28"/>
          <w:szCs w:val="28"/>
        </w:rPr>
        <w:t>6</w:t>
      </w:r>
      <w:r w:rsidR="0040696D" w:rsidRPr="0040696D">
        <w:rPr>
          <w:sz w:val="28"/>
          <w:szCs w:val="28"/>
        </w:rPr>
        <w:t>. Обоснование инвестиций в строительство, реконструкцию и техническое перевооружение</w:t>
      </w:r>
      <w:bookmarkEnd w:id="24"/>
    </w:p>
    <w:p w:rsidR="00F670A1" w:rsidRPr="00972F10" w:rsidRDefault="003207C1" w:rsidP="00972F10">
      <w:pPr>
        <w:pStyle w:val="1"/>
        <w:rPr>
          <w:sz w:val="28"/>
          <w:szCs w:val="28"/>
        </w:rPr>
      </w:pPr>
      <w:bookmarkStart w:id="25" w:name="_Toc65831292"/>
      <w:r w:rsidRPr="00972F10">
        <w:rPr>
          <w:sz w:val="28"/>
          <w:szCs w:val="28"/>
        </w:rPr>
        <w:t>6</w:t>
      </w:r>
      <w:r w:rsidR="0040696D" w:rsidRPr="00972F10">
        <w:rPr>
          <w:sz w:val="28"/>
          <w:szCs w:val="28"/>
        </w:rPr>
        <w:t xml:space="preserve">.1. </w:t>
      </w:r>
      <w:r w:rsidR="0040696D" w:rsidRPr="00972F10">
        <w:rPr>
          <w:rFonts w:eastAsiaTheme="minorHAnsi"/>
          <w:sz w:val="28"/>
          <w:szCs w:val="28"/>
        </w:rPr>
        <w:t>Общие положения</w:t>
      </w:r>
      <w:bookmarkEnd w:id="25"/>
    </w:p>
    <w:p w:rsidR="0040696D" w:rsidRPr="00DB7E0F" w:rsidRDefault="0040696D" w:rsidP="002E6BBE">
      <w:pPr>
        <w:pStyle w:val="Default"/>
        <w:spacing w:line="360" w:lineRule="auto"/>
        <w:ind w:firstLine="851"/>
        <w:jc w:val="both"/>
        <w:rPr>
          <w:rFonts w:eastAsiaTheme="minorHAnsi"/>
          <w:szCs w:val="23"/>
          <w:lang w:eastAsia="en-US"/>
        </w:rPr>
      </w:pPr>
      <w:r w:rsidRPr="00DB7E0F">
        <w:rPr>
          <w:szCs w:val="23"/>
        </w:rPr>
        <w:t xml:space="preserve">Оценка инвестиций и анализ ценовых (тарифных) последствий реализации проектов схемы теплоснабжения разрабатываются в соответствии подпунктом «ж» пункта 4, пунктом 13 и </w:t>
      </w:r>
      <w:r w:rsidRPr="00DB7E0F">
        <w:rPr>
          <w:rFonts w:eastAsiaTheme="minorHAnsi"/>
          <w:szCs w:val="23"/>
          <w:lang w:eastAsia="en-US"/>
        </w:rPr>
        <w:t xml:space="preserve">пунктом 48 «Требований к схемам теплоснабжения», утвержденных постановлением Правительства РФ № 154 от 22 февраля 2012 года.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 пунктами 13 и 48 Требований к схеме теплоснабжения должны быть разработаны и обоснованы: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– 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этапе;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– предложения по величине необходимых инвестиций в строительство, реконструкцию и техническое перевооружение тепловых сетей и тепловых пунктов на каждом этапе;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– предложения по источникам инвестиций, обеспечивающих финансовые потребности. </w:t>
      </w:r>
    </w:p>
    <w:p w:rsidR="00A43610" w:rsidRDefault="00A43610" w:rsidP="009843A3">
      <w:pPr>
        <w:ind w:firstLine="851"/>
      </w:pPr>
    </w:p>
    <w:p w:rsidR="00492FD3" w:rsidRPr="00972F10" w:rsidRDefault="00787A12" w:rsidP="00972F10">
      <w:pPr>
        <w:pStyle w:val="1"/>
        <w:rPr>
          <w:rFonts w:eastAsiaTheme="minorHAnsi"/>
          <w:bCs/>
          <w:sz w:val="28"/>
          <w:szCs w:val="28"/>
        </w:rPr>
      </w:pPr>
      <w:bookmarkStart w:id="26" w:name="_Toc65831293"/>
      <w:r w:rsidRPr="00972F10">
        <w:rPr>
          <w:sz w:val="28"/>
          <w:szCs w:val="28"/>
        </w:rPr>
        <w:t>6</w:t>
      </w:r>
      <w:r w:rsidR="00492FD3" w:rsidRPr="00972F10">
        <w:rPr>
          <w:sz w:val="28"/>
          <w:szCs w:val="28"/>
        </w:rPr>
        <w:t xml:space="preserve">.2. </w:t>
      </w:r>
      <w:r w:rsidR="00492FD3" w:rsidRPr="00972F10">
        <w:rPr>
          <w:rFonts w:eastAsiaTheme="minorHAnsi"/>
          <w:sz w:val="28"/>
          <w:szCs w:val="28"/>
        </w:rPr>
        <w:t>Нормативно-методическая база для проведения расчетов</w:t>
      </w:r>
      <w:bookmarkEnd w:id="26"/>
      <w:r w:rsidR="00492FD3" w:rsidRPr="00972F10">
        <w:rPr>
          <w:rFonts w:eastAsiaTheme="minorHAnsi"/>
          <w:sz w:val="28"/>
          <w:szCs w:val="28"/>
        </w:rPr>
        <w:t xml:space="preserve">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Финансово-экономические расчёты выполнены в соответствии со следующими нормативно-методическими документами: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«Руководство по подготовке промышленных технико-экономических исследований», ЮНИДО. М.: АОЗТ «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Интерэксперт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», 1995;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«Методические рекомендации по оценке эффективности инвестиционных проектов», утверждённые Минэкономики РФ, Министерством финансов РФ и Государственным комитетом РФ по строительной, архитектурной и жилищной политике № ВК 477 от 21.06.1999 г.;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«Практическое пособие по обоснованию инвестиций в строительство предприятий, зданий и сооружений», разработанных ФГУП «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ЦЕНТРИНВЕСТпроект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», М.,2002 г.;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«Методические рекомендации по оценке эффективности и разработке инвестиционных проектов и бизнес-планов в электроэнергетике» на стадии 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предТЭО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и ТЭО», утверждённые приказом ОАО РАО «ЕЭС России» от 31.03.2008г. № 155 и заключением 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Главгосэкспертизы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России от 26.05.99г. №24-16-1/20-113;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«Рекомендации по оценке экономической эффективности инвестиционного проекта теплоснабжения», НП «АВОК», 2006 г.;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lastRenderedPageBreak/>
        <w:t xml:space="preserve">«Сценарные условия развития электроэнергетики на период до 2030 года (версия 2010 г.)», ЗАО «АПБЭ», 2010 г.; </w:t>
      </w:r>
    </w:p>
    <w:p w:rsidR="00492FD3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«Коммерческая оценка инвестиционных проектов» (основные положения методики), Альт-Инвест, редакция 5.01 ноябрь 2004 г. </w:t>
      </w:r>
    </w:p>
    <w:p w:rsidR="00F670A1" w:rsidRDefault="00F670A1" w:rsidP="009843A3">
      <w:pPr>
        <w:ind w:firstLine="851"/>
      </w:pPr>
    </w:p>
    <w:p w:rsidR="00E145EB" w:rsidRPr="00972F10" w:rsidRDefault="00787A12" w:rsidP="00972F10">
      <w:pPr>
        <w:pStyle w:val="1"/>
        <w:rPr>
          <w:rFonts w:eastAsiaTheme="minorHAnsi"/>
          <w:sz w:val="28"/>
          <w:szCs w:val="28"/>
        </w:rPr>
      </w:pPr>
      <w:bookmarkStart w:id="27" w:name="_Toc65831294"/>
      <w:r w:rsidRPr="00972F10">
        <w:rPr>
          <w:sz w:val="28"/>
          <w:szCs w:val="28"/>
        </w:rPr>
        <w:t>6</w:t>
      </w:r>
      <w:r w:rsidR="00E145EB" w:rsidRPr="00972F10">
        <w:rPr>
          <w:sz w:val="28"/>
          <w:szCs w:val="28"/>
        </w:rPr>
        <w:t xml:space="preserve">.3. </w:t>
      </w:r>
      <w:r w:rsidR="00E145EB" w:rsidRPr="00972F10">
        <w:rPr>
          <w:rFonts w:eastAsiaTheme="minorHAnsi"/>
          <w:sz w:val="28"/>
          <w:szCs w:val="28"/>
        </w:rPr>
        <w:t>Макроэкономические параметры</w:t>
      </w:r>
      <w:bookmarkEnd w:id="27"/>
    </w:p>
    <w:p w:rsidR="00E145EB" w:rsidRPr="00DB7E0F" w:rsidRDefault="00E145EB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Общий срок выполнения работ по Схеме</w:t>
      </w:r>
      <w:r w:rsidR="008244B6">
        <w:rPr>
          <w:rFonts w:ascii="Times New Roman" w:eastAsiaTheme="minorHAnsi" w:hAnsi="Times New Roman"/>
          <w:color w:val="000000"/>
          <w:sz w:val="24"/>
          <w:szCs w:val="23"/>
        </w:rPr>
        <w:t xml:space="preserve"> теплоснабжения</w:t>
      </w:r>
      <w:r w:rsidR="0068501A">
        <w:rPr>
          <w:rFonts w:ascii="Times New Roman" w:eastAsiaTheme="minorHAnsi" w:hAnsi="Times New Roman"/>
          <w:color w:val="000000"/>
          <w:sz w:val="24"/>
          <w:szCs w:val="23"/>
        </w:rPr>
        <w:t>, начиная с базового 2020</w:t>
      </w:r>
      <w:r w:rsidR="00B51F53">
        <w:rPr>
          <w:rFonts w:ascii="Times New Roman" w:eastAsiaTheme="minorHAnsi" w:hAnsi="Times New Roman"/>
          <w:color w:val="000000"/>
          <w:sz w:val="24"/>
          <w:szCs w:val="23"/>
        </w:rPr>
        <w:t xml:space="preserve"> года, составляет 30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лет. Расчетный период действия схемы - 20</w:t>
      </w:r>
      <w:r w:rsidR="0068501A">
        <w:rPr>
          <w:rFonts w:ascii="Times New Roman" w:eastAsiaTheme="minorHAnsi" w:hAnsi="Times New Roman"/>
          <w:color w:val="000000"/>
          <w:sz w:val="24"/>
          <w:szCs w:val="23"/>
        </w:rPr>
        <w:t>50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г. </w:t>
      </w:r>
    </w:p>
    <w:p w:rsidR="00E145EB" w:rsidRDefault="00E145EB" w:rsidP="009843A3">
      <w:pPr>
        <w:ind w:firstLine="851"/>
      </w:pPr>
    </w:p>
    <w:p w:rsidR="00D65315" w:rsidRPr="00972F10" w:rsidRDefault="00787A12" w:rsidP="00972F10">
      <w:pPr>
        <w:pStyle w:val="1"/>
        <w:rPr>
          <w:rFonts w:eastAsiaTheme="minorHAnsi"/>
          <w:sz w:val="28"/>
          <w:szCs w:val="28"/>
        </w:rPr>
      </w:pPr>
      <w:bookmarkStart w:id="28" w:name="_Toc65831295"/>
      <w:r w:rsidRPr="00972F10">
        <w:rPr>
          <w:sz w:val="28"/>
          <w:szCs w:val="28"/>
        </w:rPr>
        <w:t>6</w:t>
      </w:r>
      <w:r w:rsidR="00D65315" w:rsidRPr="00972F10">
        <w:rPr>
          <w:sz w:val="28"/>
          <w:szCs w:val="28"/>
        </w:rPr>
        <w:t xml:space="preserve">.4. </w:t>
      </w:r>
      <w:r w:rsidR="00D65315" w:rsidRPr="00972F10">
        <w:rPr>
          <w:rFonts w:eastAsiaTheme="minorHAnsi"/>
          <w:sz w:val="28"/>
          <w:szCs w:val="28"/>
        </w:rPr>
        <w:t>Основные подходы к расчету экономической эффективности</w:t>
      </w:r>
      <w:bookmarkEnd w:id="28"/>
    </w:p>
    <w:p w:rsidR="00D65315" w:rsidRPr="00DB7E0F" w:rsidRDefault="00D65315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При оценке экономической эффективности вариантов Схемы были сформированы инвестиционные проекты для строительства тепловых сетей и реконструкции котельных </w:t>
      </w:r>
      <w:r w:rsidR="009618A4">
        <w:rPr>
          <w:rFonts w:ascii="Times New Roman" w:hAnsi="Times New Roman"/>
          <w:color w:val="000000"/>
          <w:sz w:val="24"/>
          <w:szCs w:val="24"/>
        </w:rPr>
        <w:t>п.</w:t>
      </w:r>
      <w:r w:rsidR="00B51F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618A4">
        <w:rPr>
          <w:rFonts w:ascii="Times New Roman" w:hAnsi="Times New Roman"/>
          <w:color w:val="000000"/>
          <w:sz w:val="24"/>
          <w:szCs w:val="24"/>
        </w:rPr>
        <w:t>Леплей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</w:t>
      </w:r>
    </w:p>
    <w:p w:rsidR="00D65315" w:rsidRPr="00DB7E0F" w:rsidRDefault="00D65315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Оценка инвестиционных проектов на действующих предприятиях проводилась на основе «Приростного» метода построения финансовой модели. Данный метод основан на анализе только изменений (приращений), которые вносит проект в показатели деятельности организаций. </w:t>
      </w:r>
    </w:p>
    <w:p w:rsidR="00D65315" w:rsidRPr="00DB7E0F" w:rsidRDefault="00D65315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Для проведения исследований и анализа инвестиционных процессов в энергетике учитывается весь комплекс многофункциональных, взаимосвязанных элементов: темпы капитальных вложений, режимы загрузки агрегатов и связанные с ними объёмы товарной продукции (объёмы продаж), уровни прогнозных и текущих цен на топливо и тарифов на продукцию. </w:t>
      </w:r>
    </w:p>
    <w:p w:rsidR="00D65315" w:rsidRPr="00DB7E0F" w:rsidRDefault="00D65315" w:rsidP="00B51F53">
      <w:pPr>
        <w:pStyle w:val="Default"/>
        <w:spacing w:line="360" w:lineRule="auto"/>
        <w:ind w:firstLine="851"/>
        <w:jc w:val="both"/>
        <w:rPr>
          <w:rFonts w:eastAsiaTheme="minorHAnsi"/>
          <w:lang w:eastAsia="en-US"/>
        </w:rPr>
      </w:pPr>
      <w:r w:rsidRPr="00DB7E0F">
        <w:rPr>
          <w:rFonts w:eastAsiaTheme="minorHAnsi"/>
        </w:rPr>
        <w:t>Экономическая эффективность вариантов Схемы теплоснабжения определялась по каждому инвестици</w:t>
      </w:r>
      <w:r w:rsidR="0068501A">
        <w:rPr>
          <w:rFonts w:eastAsiaTheme="minorHAnsi"/>
        </w:rPr>
        <w:t>онному проекту приведенным к 2020</w:t>
      </w:r>
      <w:r w:rsidRPr="00DB7E0F">
        <w:rPr>
          <w:rFonts w:eastAsiaTheme="minorHAnsi"/>
        </w:rPr>
        <w:t xml:space="preserve"> году будущим доходом от реализации при</w:t>
      </w:r>
      <w:r w:rsidRPr="00DB7E0F">
        <w:rPr>
          <w:rFonts w:eastAsiaTheme="minorHAnsi"/>
          <w:lang w:eastAsia="en-US"/>
        </w:rPr>
        <w:t>роста объёма продукции, за вычетом всех сопутствующих производственных и инвестиционных затрат.</w:t>
      </w:r>
    </w:p>
    <w:p w:rsidR="0025038E" w:rsidRDefault="0025038E" w:rsidP="009843A3">
      <w:pPr>
        <w:ind w:firstLine="851"/>
      </w:pPr>
    </w:p>
    <w:p w:rsidR="00D65315" w:rsidRPr="00972F10" w:rsidRDefault="00940035" w:rsidP="00972F10">
      <w:pPr>
        <w:pStyle w:val="1"/>
        <w:rPr>
          <w:rFonts w:eastAsiaTheme="minorHAnsi"/>
          <w:sz w:val="28"/>
          <w:szCs w:val="28"/>
        </w:rPr>
      </w:pPr>
      <w:bookmarkStart w:id="29" w:name="_Toc65831296"/>
      <w:r w:rsidRPr="00972F10">
        <w:rPr>
          <w:sz w:val="28"/>
          <w:szCs w:val="28"/>
        </w:rPr>
        <w:t>6</w:t>
      </w:r>
      <w:r w:rsidR="00CF584E" w:rsidRPr="00972F10">
        <w:rPr>
          <w:sz w:val="28"/>
          <w:szCs w:val="28"/>
        </w:rPr>
        <w:t xml:space="preserve">.5. </w:t>
      </w:r>
      <w:r w:rsidR="00D74111" w:rsidRPr="00972F10">
        <w:rPr>
          <w:rFonts w:eastAsiaTheme="minorHAnsi"/>
          <w:sz w:val="28"/>
          <w:szCs w:val="28"/>
        </w:rPr>
        <w:t>Потребность в инвестициях и источники финансирования</w:t>
      </w:r>
      <w:bookmarkEnd w:id="29"/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Общий объём необходимых инвестиций в осуществление каждого рассматриваемого проекта складывается из суммы инвестиционных затрат в предлагаемые мероприятия по теплоисточникам и тепловым сетям, требуемых оборотных средств и средств, необходимых для обслуживания долга (в случае финансирования за счёт заёмных средств).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В качестве источника финансирования проектов по согласованию с организацией предусматривается плата за технологическое подключение, ремонтный фонд в тарифе, надбавка к тарифу, амортизационные отчисления.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Инвестиционные затраты в свою очередь представляют собой капиталовложения, проиндексированные с помощью соответствующих коэффициентов ежегодной инфляции инвестиций по годам освоения, с учетом НДС. </w:t>
      </w:r>
    </w:p>
    <w:p w:rsidR="00D74111" w:rsidRDefault="00D74111" w:rsidP="009843A3">
      <w:pPr>
        <w:ind w:firstLine="851"/>
      </w:pPr>
    </w:p>
    <w:p w:rsidR="00D74111" w:rsidRPr="00972F10" w:rsidRDefault="00940035" w:rsidP="00972F10">
      <w:pPr>
        <w:pStyle w:val="1"/>
        <w:rPr>
          <w:sz w:val="28"/>
          <w:szCs w:val="28"/>
        </w:rPr>
      </w:pPr>
      <w:bookmarkStart w:id="30" w:name="_Toc65831297"/>
      <w:r w:rsidRPr="00972F10">
        <w:rPr>
          <w:sz w:val="28"/>
          <w:szCs w:val="28"/>
        </w:rPr>
        <w:t>6</w:t>
      </w:r>
      <w:r w:rsidR="00D74111" w:rsidRPr="00972F10">
        <w:rPr>
          <w:sz w:val="28"/>
          <w:szCs w:val="28"/>
        </w:rPr>
        <w:t>.6. Программа производства и реализации</w:t>
      </w:r>
      <w:bookmarkEnd w:id="30"/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Программа производства включает в себя: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- по существующим котельным - прирост производства тепловой энергии;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- по существующим и строящимся тепловым сетям - прирост объёма передаваемой тепловой энергии.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При определении платы за подключение к теплосетям по вариантам Схемы учитывались следующие параметры: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– капвложения в 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4"/>
        </w:rPr>
        <w:t>теплосетевое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 хозяйство на каждый расчётный период; </w:t>
      </w:r>
    </w:p>
    <w:p w:rsidR="00D74111" w:rsidRPr="008C26AD" w:rsidRDefault="00D74111" w:rsidP="008C26A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– прирост тепловой нагрузки на теплоисточниках, отпускающих тепло в тепловые сети по которым планируются мероприятия. </w:t>
      </w:r>
    </w:p>
    <w:p w:rsidR="00392BEE" w:rsidRPr="00972F10" w:rsidRDefault="00940035" w:rsidP="00972F10">
      <w:pPr>
        <w:pStyle w:val="1"/>
        <w:rPr>
          <w:rFonts w:eastAsiaTheme="minorHAnsi"/>
          <w:bCs/>
          <w:sz w:val="28"/>
          <w:szCs w:val="28"/>
        </w:rPr>
      </w:pPr>
      <w:bookmarkStart w:id="31" w:name="_Toc65831298"/>
      <w:r w:rsidRPr="00972F10">
        <w:rPr>
          <w:sz w:val="28"/>
          <w:szCs w:val="28"/>
        </w:rPr>
        <w:t>6</w:t>
      </w:r>
      <w:r w:rsidR="00392BEE" w:rsidRPr="00972F10">
        <w:rPr>
          <w:sz w:val="28"/>
          <w:szCs w:val="28"/>
        </w:rPr>
        <w:t xml:space="preserve">.7. </w:t>
      </w:r>
      <w:r w:rsidR="00392BEE" w:rsidRPr="00972F10">
        <w:rPr>
          <w:rFonts w:eastAsiaTheme="minorHAnsi"/>
          <w:sz w:val="28"/>
          <w:szCs w:val="28"/>
        </w:rPr>
        <w:t>Объемы финансирования проектов, предложенных для включения в инвестиционную программу</w:t>
      </w:r>
      <w:bookmarkEnd w:id="31"/>
      <w:r w:rsidR="00392BEE" w:rsidRPr="00972F10">
        <w:rPr>
          <w:rFonts w:eastAsiaTheme="minorHAnsi"/>
          <w:sz w:val="28"/>
          <w:szCs w:val="28"/>
        </w:rPr>
        <w:t xml:space="preserve"> </w:t>
      </w:r>
    </w:p>
    <w:p w:rsidR="00392BEE" w:rsidRPr="00DB7E0F" w:rsidRDefault="0025038E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  </w:t>
      </w:r>
      <w:r w:rsidR="00392BEE"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Предложения по новому строительству, реконструкции и техническому перевооружению источников тепловой энергии сформированы на основе мероприятий, прописанных в </w:t>
      </w:r>
      <w:r w:rsidR="00F90E1C">
        <w:rPr>
          <w:rFonts w:ascii="Times New Roman" w:eastAsiaTheme="minorHAnsi" w:hAnsi="Times New Roman"/>
          <w:color w:val="000000"/>
          <w:sz w:val="24"/>
          <w:szCs w:val="24"/>
        </w:rPr>
        <w:t>настоящем документе -</w:t>
      </w:r>
      <w:r w:rsidR="00F90E1C" w:rsidRPr="00F90E1C">
        <w:t xml:space="preserve"> </w:t>
      </w:r>
      <w:r w:rsidR="00F90E1C" w:rsidRPr="00F90E1C">
        <w:rPr>
          <w:rFonts w:ascii="Times New Roman" w:eastAsiaTheme="minorHAnsi" w:hAnsi="Times New Roman"/>
          <w:color w:val="000000"/>
          <w:sz w:val="24"/>
          <w:szCs w:val="24"/>
        </w:rPr>
        <w:t xml:space="preserve">Схема теплоснабжения </w:t>
      </w:r>
      <w:proofErr w:type="spellStart"/>
      <w:r w:rsidR="00F90E1C" w:rsidRPr="00F90E1C">
        <w:rPr>
          <w:rFonts w:ascii="Times New Roman" w:eastAsiaTheme="minorHAnsi" w:hAnsi="Times New Roman"/>
          <w:color w:val="000000"/>
          <w:sz w:val="24"/>
          <w:szCs w:val="24"/>
        </w:rPr>
        <w:t>Леплейского</w:t>
      </w:r>
      <w:proofErr w:type="spellEnd"/>
      <w:r w:rsidR="00F90E1C" w:rsidRPr="00F90E1C">
        <w:rPr>
          <w:rFonts w:ascii="Times New Roman" w:eastAsiaTheme="minorHAnsi" w:hAnsi="Times New Roman"/>
          <w:color w:val="000000"/>
          <w:sz w:val="24"/>
          <w:szCs w:val="24"/>
        </w:rPr>
        <w:t xml:space="preserve"> сельского поселения</w:t>
      </w:r>
      <w:r w:rsidR="00F90E1C">
        <w:rPr>
          <w:rFonts w:ascii="Times New Roman" w:eastAsiaTheme="minorHAnsi" w:hAnsi="Times New Roman"/>
          <w:color w:val="000000"/>
          <w:sz w:val="24"/>
          <w:szCs w:val="24"/>
        </w:rPr>
        <w:t>.</w:t>
      </w:r>
    </w:p>
    <w:p w:rsidR="00392BEE" w:rsidRDefault="00392BEE" w:rsidP="009843A3">
      <w:pPr>
        <w:ind w:firstLine="851"/>
      </w:pPr>
    </w:p>
    <w:p w:rsidR="00392BEE" w:rsidRPr="00972F10" w:rsidRDefault="00940035" w:rsidP="00972F10">
      <w:pPr>
        <w:pStyle w:val="1"/>
        <w:rPr>
          <w:sz w:val="28"/>
          <w:szCs w:val="28"/>
        </w:rPr>
      </w:pPr>
      <w:bookmarkStart w:id="32" w:name="_Toc65831299"/>
      <w:r w:rsidRPr="00972F10">
        <w:rPr>
          <w:sz w:val="28"/>
          <w:szCs w:val="28"/>
        </w:rPr>
        <w:t>6</w:t>
      </w:r>
      <w:r w:rsidR="00392BEE" w:rsidRPr="00972F10">
        <w:rPr>
          <w:sz w:val="28"/>
          <w:szCs w:val="28"/>
        </w:rPr>
        <w:t xml:space="preserve">.8. </w:t>
      </w:r>
      <w:r w:rsidR="00392BEE" w:rsidRPr="00972F10">
        <w:rPr>
          <w:rFonts w:eastAsiaTheme="minorHAnsi"/>
          <w:sz w:val="28"/>
          <w:szCs w:val="28"/>
        </w:rPr>
        <w:t xml:space="preserve">Инвестиции в техническое перевооружение котельных </w:t>
      </w:r>
      <w:r w:rsidR="00E01056">
        <w:rPr>
          <w:sz w:val="28"/>
          <w:szCs w:val="28"/>
        </w:rPr>
        <w:t>п.</w:t>
      </w:r>
      <w:r w:rsidR="00730053">
        <w:rPr>
          <w:sz w:val="28"/>
          <w:szCs w:val="28"/>
        </w:rPr>
        <w:t xml:space="preserve"> </w:t>
      </w:r>
      <w:r w:rsidR="00E01056">
        <w:rPr>
          <w:sz w:val="28"/>
          <w:szCs w:val="28"/>
        </w:rPr>
        <w:t>Леплей</w:t>
      </w:r>
      <w:r w:rsidR="00242FFD" w:rsidRPr="00972F10">
        <w:rPr>
          <w:sz w:val="28"/>
          <w:szCs w:val="28"/>
        </w:rPr>
        <w:t>.</w:t>
      </w:r>
      <w:bookmarkEnd w:id="32"/>
    </w:p>
    <w:p w:rsidR="00392BEE" w:rsidRPr="00DB7E0F" w:rsidRDefault="00392BEE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1566E">
        <w:rPr>
          <w:rFonts w:ascii="Times New Roman" w:hAnsi="Times New Roman"/>
          <w:color w:val="000000"/>
          <w:sz w:val="24"/>
          <w:szCs w:val="24"/>
        </w:rPr>
        <w:t xml:space="preserve">Предложения по техническому перевооружению источников тепловой энергии сформированы на основе мероприятия, прописанного в </w:t>
      </w:r>
      <w:r w:rsidR="00F1566E" w:rsidRPr="00F1566E">
        <w:rPr>
          <w:rFonts w:ascii="Times New Roman" w:hAnsi="Times New Roman"/>
          <w:color w:val="000000"/>
          <w:sz w:val="24"/>
          <w:szCs w:val="24"/>
        </w:rPr>
        <w:t>данной</w:t>
      </w:r>
      <w:r w:rsidRPr="00F1566E">
        <w:rPr>
          <w:rFonts w:ascii="Times New Roman" w:hAnsi="Times New Roman"/>
          <w:color w:val="000000"/>
          <w:sz w:val="24"/>
          <w:szCs w:val="24"/>
        </w:rPr>
        <w:t xml:space="preserve"> схеме теплоснабжения.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447A2" w:rsidRPr="00052175" w:rsidRDefault="00392BEE" w:rsidP="0005217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DB7E0F">
        <w:rPr>
          <w:rFonts w:ascii="Times New Roman" w:hAnsi="Times New Roman"/>
          <w:color w:val="000000"/>
          <w:sz w:val="24"/>
          <w:szCs w:val="24"/>
        </w:rPr>
        <w:t xml:space="preserve">Капитальные вложения в </w:t>
      </w:r>
      <w:r w:rsidR="007E45F2">
        <w:rPr>
          <w:rFonts w:ascii="Times New Roman" w:hAnsi="Times New Roman"/>
          <w:color w:val="000000"/>
          <w:sz w:val="24"/>
          <w:szCs w:val="24"/>
        </w:rPr>
        <w:t>строительство новой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котельн</w:t>
      </w:r>
      <w:r w:rsidR="00242FFD">
        <w:rPr>
          <w:rFonts w:ascii="Times New Roman" w:hAnsi="Times New Roman"/>
          <w:color w:val="000000"/>
          <w:sz w:val="24"/>
          <w:szCs w:val="24"/>
        </w:rPr>
        <w:t>ой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1056">
        <w:rPr>
          <w:rFonts w:ascii="Times New Roman" w:hAnsi="Times New Roman"/>
          <w:color w:val="000000"/>
          <w:sz w:val="24"/>
          <w:szCs w:val="24"/>
        </w:rPr>
        <w:t>п.</w:t>
      </w:r>
      <w:r w:rsidR="007300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1056">
        <w:rPr>
          <w:rFonts w:ascii="Times New Roman" w:hAnsi="Times New Roman"/>
          <w:color w:val="000000"/>
          <w:sz w:val="24"/>
          <w:szCs w:val="24"/>
        </w:rPr>
        <w:t>Леплей</w:t>
      </w:r>
      <w:r w:rsidR="00FA68A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представлены в </w:t>
      </w:r>
      <w:r>
        <w:rPr>
          <w:rFonts w:ascii="Times New Roman" w:hAnsi="Times New Roman"/>
          <w:color w:val="000000"/>
          <w:sz w:val="24"/>
          <w:szCs w:val="24"/>
        </w:rPr>
        <w:t xml:space="preserve">таблице </w:t>
      </w:r>
      <w:r w:rsidR="00D5334B">
        <w:rPr>
          <w:rFonts w:ascii="Times New Roman" w:hAnsi="Times New Roman"/>
          <w:color w:val="000000"/>
          <w:sz w:val="24"/>
          <w:szCs w:val="24"/>
        </w:rPr>
        <w:t>6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.1. Общая потребность в финансировании проекта </w:t>
      </w:r>
      <w:r w:rsidR="004506BF" w:rsidRPr="00DB7E0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6155B9" w:rsidRPr="006155B9">
        <w:rPr>
          <w:rFonts w:ascii="Times New Roman" w:hAnsi="Times New Roman"/>
          <w:color w:val="000000"/>
          <w:sz w:val="24"/>
          <w:szCs w:val="24"/>
        </w:rPr>
        <w:t>22405,814</w:t>
      </w:r>
      <w:r w:rsidR="006155B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тыс. руб. с НДС в </w:t>
      </w:r>
      <w:proofErr w:type="spellStart"/>
      <w:r w:rsidRPr="00DB7E0F">
        <w:rPr>
          <w:rFonts w:ascii="Times New Roman" w:hAnsi="Times New Roman"/>
          <w:color w:val="000000"/>
          <w:sz w:val="24"/>
          <w:szCs w:val="24"/>
        </w:rPr>
        <w:t>т.ч</w:t>
      </w:r>
      <w:proofErr w:type="spellEnd"/>
      <w:r w:rsidRPr="00DB7E0F">
        <w:rPr>
          <w:rFonts w:ascii="Times New Roman" w:hAnsi="Times New Roman"/>
          <w:color w:val="000000"/>
          <w:sz w:val="24"/>
          <w:szCs w:val="24"/>
        </w:rPr>
        <w:t>. стоимос</w:t>
      </w:r>
      <w:r w:rsidR="00052175">
        <w:rPr>
          <w:rFonts w:ascii="Times New Roman" w:hAnsi="Times New Roman"/>
          <w:color w:val="000000"/>
          <w:sz w:val="24"/>
          <w:szCs w:val="24"/>
        </w:rPr>
        <w:t>ть приобретенного оборудования.</w:t>
      </w:r>
    </w:p>
    <w:p w:rsidR="00F447A2" w:rsidRPr="00DB7E0F" w:rsidRDefault="00F447A2" w:rsidP="00805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155B9" w:rsidRDefault="006155B9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3"/>
        </w:rPr>
      </w:pPr>
    </w:p>
    <w:p w:rsidR="006155B9" w:rsidRDefault="006155B9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3"/>
        </w:rPr>
      </w:pPr>
    </w:p>
    <w:p w:rsidR="00392BEE" w:rsidRDefault="00392BEE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6A64CA">
        <w:rPr>
          <w:rFonts w:ascii="Times New Roman" w:hAnsi="Times New Roman"/>
          <w:b/>
          <w:sz w:val="24"/>
          <w:szCs w:val="23"/>
        </w:rPr>
        <w:lastRenderedPageBreak/>
        <w:t xml:space="preserve">Таблица </w:t>
      </w:r>
      <w:r w:rsidR="00E01056" w:rsidRPr="006A64CA">
        <w:rPr>
          <w:rFonts w:ascii="Times New Roman" w:hAnsi="Times New Roman"/>
          <w:b/>
          <w:sz w:val="24"/>
          <w:szCs w:val="23"/>
        </w:rPr>
        <w:t>6</w:t>
      </w:r>
      <w:r w:rsidRPr="006A64CA">
        <w:rPr>
          <w:rFonts w:ascii="Times New Roman" w:hAnsi="Times New Roman"/>
          <w:b/>
          <w:sz w:val="24"/>
          <w:szCs w:val="23"/>
        </w:rPr>
        <w:t>.1.</w:t>
      </w:r>
      <w:r w:rsidRPr="00DB7E0F">
        <w:rPr>
          <w:rFonts w:ascii="Times New Roman" w:hAnsi="Times New Roman"/>
          <w:sz w:val="24"/>
          <w:szCs w:val="23"/>
        </w:rPr>
        <w:t xml:space="preserve"> Финансовые потребности в реализацию проекта по те</w:t>
      </w:r>
      <w:r w:rsidR="00CF0A3F">
        <w:rPr>
          <w:rFonts w:ascii="Times New Roman" w:hAnsi="Times New Roman"/>
          <w:sz w:val="24"/>
          <w:szCs w:val="23"/>
        </w:rPr>
        <w:t>хнической модернизации котельной</w:t>
      </w:r>
      <w:r w:rsidRPr="00DB7E0F">
        <w:rPr>
          <w:rFonts w:ascii="Times New Roman" w:hAnsi="Times New Roman"/>
          <w:sz w:val="24"/>
          <w:szCs w:val="23"/>
        </w:rPr>
        <w:t xml:space="preserve"> </w:t>
      </w:r>
      <w:r w:rsidR="00E01056">
        <w:rPr>
          <w:rFonts w:ascii="Times New Roman" w:hAnsi="Times New Roman"/>
          <w:color w:val="000000"/>
          <w:sz w:val="24"/>
          <w:szCs w:val="24"/>
        </w:rPr>
        <w:t>п.</w:t>
      </w:r>
      <w:r w:rsidR="007300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1056">
        <w:rPr>
          <w:rFonts w:ascii="Times New Roman" w:hAnsi="Times New Roman"/>
          <w:color w:val="000000"/>
          <w:sz w:val="24"/>
          <w:szCs w:val="24"/>
        </w:rPr>
        <w:t>Леплей</w:t>
      </w:r>
      <w:r w:rsidR="00007816">
        <w:rPr>
          <w:rFonts w:ascii="Times New Roman" w:hAnsi="Times New Roman"/>
          <w:color w:val="000000"/>
          <w:sz w:val="24"/>
          <w:szCs w:val="24"/>
        </w:rPr>
        <w:t>.</w:t>
      </w:r>
    </w:p>
    <w:tbl>
      <w:tblPr>
        <w:tblStyle w:val="8"/>
        <w:tblW w:w="10132" w:type="dxa"/>
        <w:tblInd w:w="-152" w:type="dxa"/>
        <w:tblLook w:val="04A0" w:firstRow="1" w:lastRow="0" w:firstColumn="1" w:lastColumn="0" w:noHBand="0" w:noVBand="1"/>
      </w:tblPr>
      <w:tblGrid>
        <w:gridCol w:w="1675"/>
        <w:gridCol w:w="4947"/>
        <w:gridCol w:w="1586"/>
        <w:gridCol w:w="1924"/>
      </w:tblGrid>
      <w:tr w:rsidR="008B0F12" w:rsidRPr="00A04E4D" w:rsidTr="006766DD">
        <w:trPr>
          <w:trHeight w:val="703"/>
        </w:trPr>
        <w:tc>
          <w:tcPr>
            <w:tcW w:w="1675" w:type="dxa"/>
            <w:vAlign w:val="center"/>
          </w:tcPr>
          <w:p w:rsidR="00392BEE" w:rsidRPr="006C5275" w:rsidRDefault="00392BEE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4947" w:type="dxa"/>
            <w:vAlign w:val="center"/>
          </w:tcPr>
          <w:p w:rsidR="00392BEE" w:rsidRPr="006C5275" w:rsidRDefault="00392BEE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586" w:type="dxa"/>
            <w:vAlign w:val="center"/>
          </w:tcPr>
          <w:p w:rsidR="00392BEE" w:rsidRPr="006C5275" w:rsidRDefault="00392BEE" w:rsidP="008B0F12">
            <w:pPr>
              <w:autoSpaceDE w:val="0"/>
              <w:autoSpaceDN w:val="0"/>
              <w:adjustRightInd w:val="0"/>
              <w:ind w:left="130" w:hanging="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924" w:type="dxa"/>
            <w:vAlign w:val="center"/>
          </w:tcPr>
          <w:p w:rsidR="00392BEE" w:rsidRPr="006C5275" w:rsidRDefault="00392BEE" w:rsidP="00AC08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 xml:space="preserve">Финансовые потребности, тыс. руб., </w:t>
            </w:r>
            <w:r w:rsidR="00AC082D"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 w:rsidRPr="006C5275">
              <w:rPr>
                <w:rFonts w:ascii="Times New Roman" w:hAnsi="Times New Roman"/>
                <w:sz w:val="20"/>
                <w:szCs w:val="20"/>
              </w:rPr>
              <w:t>НДС</w:t>
            </w:r>
          </w:p>
        </w:tc>
      </w:tr>
      <w:tr w:rsidR="00485B2A" w:rsidRPr="006C5275" w:rsidTr="00814C5C">
        <w:trPr>
          <w:trHeight w:val="473"/>
        </w:trPr>
        <w:tc>
          <w:tcPr>
            <w:tcW w:w="1675" w:type="dxa"/>
            <w:vAlign w:val="center"/>
          </w:tcPr>
          <w:p w:rsidR="00485B2A" w:rsidRPr="006C5275" w:rsidRDefault="00485B2A" w:rsidP="00B51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Котельная №5, п. Леплей</w:t>
            </w:r>
          </w:p>
        </w:tc>
        <w:tc>
          <w:tcPr>
            <w:tcW w:w="4947" w:type="dxa"/>
          </w:tcPr>
          <w:p w:rsidR="00485B2A" w:rsidRPr="00B51F53" w:rsidRDefault="00DF5BAF" w:rsidP="00B51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5BAF">
              <w:rPr>
                <w:rFonts w:ascii="Times New Roman" w:hAnsi="Times New Roman"/>
                <w:sz w:val="20"/>
                <w:szCs w:val="24"/>
              </w:rPr>
              <w:t>мощностью 2,4 МВт и присоединительной тепловой сети 20 м. (2-х трубной) диаметром Дн159, подземное исполнение, изоляция ППУ-ПЭ</w:t>
            </w:r>
          </w:p>
        </w:tc>
        <w:tc>
          <w:tcPr>
            <w:tcW w:w="1586" w:type="dxa"/>
            <w:vAlign w:val="center"/>
          </w:tcPr>
          <w:p w:rsidR="00485B2A" w:rsidRPr="006C5275" w:rsidRDefault="00485B2A" w:rsidP="008C26AD">
            <w:pPr>
              <w:ind w:firstLine="48"/>
              <w:jc w:val="center"/>
            </w:pPr>
            <w:r w:rsidRPr="006C5275">
              <w:rPr>
                <w:rFonts w:ascii="Times New Roman" w:hAnsi="Times New Roman"/>
                <w:sz w:val="20"/>
                <w:szCs w:val="20"/>
              </w:rPr>
              <w:t>20</w:t>
            </w:r>
            <w:r w:rsidR="00DF5BAF">
              <w:rPr>
                <w:rFonts w:ascii="Times New Roman" w:hAnsi="Times New Roman"/>
                <w:sz w:val="20"/>
                <w:szCs w:val="20"/>
              </w:rPr>
              <w:t>22</w:t>
            </w:r>
            <w:r w:rsidRPr="006C5275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1924" w:type="dxa"/>
            <w:vAlign w:val="center"/>
          </w:tcPr>
          <w:p w:rsidR="00485B2A" w:rsidRPr="006C5275" w:rsidRDefault="008E21DF" w:rsidP="00B51F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1DF">
              <w:rPr>
                <w:rFonts w:ascii="Times New Roman" w:hAnsi="Times New Roman"/>
                <w:sz w:val="20"/>
                <w:szCs w:val="20"/>
              </w:rPr>
              <w:t>22405,814</w:t>
            </w:r>
          </w:p>
        </w:tc>
      </w:tr>
      <w:tr w:rsidR="006766DD" w:rsidRPr="006C5275" w:rsidTr="00824F78">
        <w:trPr>
          <w:trHeight w:val="244"/>
        </w:trPr>
        <w:tc>
          <w:tcPr>
            <w:tcW w:w="6622" w:type="dxa"/>
            <w:gridSpan w:val="2"/>
            <w:vAlign w:val="center"/>
          </w:tcPr>
          <w:p w:rsidR="006766DD" w:rsidRPr="006C5275" w:rsidRDefault="006766DD" w:rsidP="006766D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6C527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510" w:type="dxa"/>
            <w:gridSpan w:val="2"/>
            <w:vAlign w:val="center"/>
          </w:tcPr>
          <w:p w:rsidR="006766DD" w:rsidRPr="006C5275" w:rsidRDefault="008E21DF" w:rsidP="006766DD">
            <w:pPr>
              <w:autoSpaceDE w:val="0"/>
              <w:autoSpaceDN w:val="0"/>
              <w:adjustRightInd w:val="0"/>
              <w:ind w:firstLine="4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22405,814</w:t>
            </w:r>
          </w:p>
        </w:tc>
      </w:tr>
    </w:tbl>
    <w:p w:rsidR="00392BEE" w:rsidRDefault="00392BEE" w:rsidP="009843A3">
      <w:pPr>
        <w:ind w:firstLine="851"/>
      </w:pPr>
    </w:p>
    <w:p w:rsidR="0038435C" w:rsidRPr="00972F10" w:rsidRDefault="00940035" w:rsidP="00972F10">
      <w:pPr>
        <w:pStyle w:val="1"/>
        <w:jc w:val="both"/>
        <w:rPr>
          <w:bCs/>
          <w:sz w:val="28"/>
          <w:szCs w:val="28"/>
        </w:rPr>
      </w:pPr>
      <w:bookmarkStart w:id="33" w:name="_Toc65831300"/>
      <w:r w:rsidRPr="00972F10">
        <w:rPr>
          <w:sz w:val="28"/>
          <w:szCs w:val="28"/>
        </w:rPr>
        <w:t>6</w:t>
      </w:r>
      <w:r w:rsidR="0038435C" w:rsidRPr="00972F10">
        <w:rPr>
          <w:sz w:val="28"/>
          <w:szCs w:val="28"/>
        </w:rPr>
        <w:t>.9. Инвестиции в строительство, реконструкцию и техническое перевооружение тепловых сетей и сооружений на них</w:t>
      </w:r>
      <w:bookmarkEnd w:id="33"/>
    </w:p>
    <w:p w:rsidR="00CF60BF" w:rsidRPr="00CF0A3F" w:rsidRDefault="007E45F2" w:rsidP="00CF0A3F">
      <w:pPr>
        <w:pStyle w:val="af2"/>
        <w:rPr>
          <w:color w:val="000000"/>
          <w:szCs w:val="23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</w:t>
      </w:r>
      <w:r w:rsidR="0078669B">
        <w:rPr>
          <w:color w:val="000000"/>
          <w:szCs w:val="23"/>
        </w:rPr>
        <w:t>роительства ГСН НЦС 81-02-2017.</w:t>
      </w:r>
    </w:p>
    <w:p w:rsidR="003756B7" w:rsidRPr="00452FB1" w:rsidRDefault="003756B7" w:rsidP="003756B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  <w:r w:rsidRPr="006A64CA">
        <w:rPr>
          <w:rFonts w:ascii="Times New Roman" w:hAnsi="Times New Roman"/>
          <w:b/>
          <w:sz w:val="24"/>
          <w:szCs w:val="23"/>
        </w:rPr>
        <w:t>Таблица 6</w:t>
      </w:r>
      <w:r>
        <w:rPr>
          <w:rFonts w:ascii="Times New Roman" w:hAnsi="Times New Roman"/>
          <w:b/>
          <w:sz w:val="24"/>
          <w:szCs w:val="23"/>
        </w:rPr>
        <w:t>.2</w:t>
      </w:r>
      <w:r w:rsidRPr="006A64CA">
        <w:rPr>
          <w:rFonts w:ascii="Times New Roman" w:hAnsi="Times New Roman"/>
          <w:b/>
          <w:sz w:val="24"/>
          <w:szCs w:val="23"/>
        </w:rPr>
        <w:t>.</w:t>
      </w:r>
      <w:r w:rsidR="00CF60BF">
        <w:rPr>
          <w:rFonts w:ascii="Times New Roman" w:hAnsi="Times New Roman"/>
          <w:b/>
          <w:sz w:val="24"/>
          <w:szCs w:val="23"/>
        </w:rPr>
        <w:t xml:space="preserve"> </w:t>
      </w:r>
      <w:r w:rsidR="00CF60BF" w:rsidRPr="00DB7E0F">
        <w:rPr>
          <w:rFonts w:ascii="Times New Roman" w:hAnsi="Times New Roman"/>
          <w:sz w:val="24"/>
          <w:szCs w:val="23"/>
        </w:rPr>
        <w:t xml:space="preserve">Финансовые потребности в реализацию проекта </w:t>
      </w:r>
      <w:r w:rsidR="00CF60BF">
        <w:rPr>
          <w:rFonts w:ascii="Times New Roman" w:hAnsi="Times New Roman"/>
          <w:sz w:val="24"/>
          <w:szCs w:val="23"/>
        </w:rPr>
        <w:t>по реконструкции и новому строительству</w:t>
      </w:r>
      <w:r w:rsidR="00CF60BF" w:rsidRPr="00CF60BF">
        <w:rPr>
          <w:rFonts w:ascii="Times New Roman" w:hAnsi="Times New Roman"/>
          <w:sz w:val="24"/>
          <w:szCs w:val="23"/>
        </w:rPr>
        <w:t xml:space="preserve"> тепловых сетей </w:t>
      </w:r>
      <w:r w:rsidR="00CF60BF" w:rsidRPr="00DB7E0F">
        <w:rPr>
          <w:rFonts w:ascii="Times New Roman" w:hAnsi="Times New Roman"/>
          <w:sz w:val="24"/>
          <w:szCs w:val="23"/>
        </w:rPr>
        <w:t xml:space="preserve">котельных </w:t>
      </w:r>
      <w:r w:rsidR="00CF60BF">
        <w:rPr>
          <w:rFonts w:ascii="Times New Roman" w:hAnsi="Times New Roman"/>
          <w:color w:val="000000"/>
          <w:sz w:val="24"/>
          <w:szCs w:val="24"/>
        </w:rPr>
        <w:t>п. Леплей.</w:t>
      </w:r>
    </w:p>
    <w:p w:rsidR="00A409E1" w:rsidRPr="00452FB1" w:rsidRDefault="00A409E1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100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7"/>
        <w:gridCol w:w="2005"/>
        <w:gridCol w:w="2659"/>
      </w:tblGrid>
      <w:tr w:rsidR="00A409E1" w:rsidRPr="00A04E4D" w:rsidTr="009D50AD">
        <w:trPr>
          <w:trHeight w:val="1010"/>
        </w:trPr>
        <w:tc>
          <w:tcPr>
            <w:tcW w:w="5367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D021B">
              <w:rPr>
                <w:rFonts w:ascii="Times New Roman" w:hAnsi="Times New Roman"/>
                <w:sz w:val="20"/>
                <w:szCs w:val="24"/>
              </w:rPr>
              <w:t>Наименование проекта</w:t>
            </w:r>
          </w:p>
        </w:tc>
        <w:tc>
          <w:tcPr>
            <w:tcW w:w="2005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D021B">
              <w:rPr>
                <w:rFonts w:ascii="Times New Roman" w:hAnsi="Times New Roman"/>
                <w:sz w:val="20"/>
                <w:szCs w:val="24"/>
              </w:rPr>
              <w:t>Период реализации проекта</w:t>
            </w:r>
          </w:p>
        </w:tc>
        <w:tc>
          <w:tcPr>
            <w:tcW w:w="2659" w:type="dxa"/>
            <w:vAlign w:val="center"/>
          </w:tcPr>
          <w:p w:rsidR="00A409E1" w:rsidRPr="000D021B" w:rsidRDefault="003F1362" w:rsidP="003F13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Стоимость мероприятия</w:t>
            </w:r>
            <w:r w:rsidR="00A409E1" w:rsidRPr="000D021B">
              <w:rPr>
                <w:rFonts w:ascii="Times New Roman" w:hAnsi="Times New Roman"/>
                <w:sz w:val="20"/>
                <w:szCs w:val="24"/>
              </w:rPr>
              <w:t>, с НДС, тыс. руб.</w:t>
            </w:r>
          </w:p>
        </w:tc>
      </w:tr>
      <w:tr w:rsidR="00A409E1" w:rsidRPr="000D021B" w:rsidTr="009D50AD">
        <w:trPr>
          <w:trHeight w:val="453"/>
        </w:trPr>
        <w:tc>
          <w:tcPr>
            <w:tcW w:w="5367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 w:rsidRPr="000D021B">
              <w:rPr>
                <w:rFonts w:ascii="Times New Roman" w:hAnsi="Times New Roman"/>
                <w:sz w:val="20"/>
                <w:szCs w:val="24"/>
              </w:rPr>
              <w:t>Строительство новых тепловых сетей</w:t>
            </w:r>
          </w:p>
        </w:tc>
        <w:tc>
          <w:tcPr>
            <w:tcW w:w="2005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2659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A409E1" w:rsidRPr="000D021B" w:rsidTr="0078669B">
        <w:trPr>
          <w:trHeight w:val="523"/>
        </w:trPr>
        <w:tc>
          <w:tcPr>
            <w:tcW w:w="5367" w:type="dxa"/>
            <w:vAlign w:val="center"/>
          </w:tcPr>
          <w:p w:rsidR="00A409E1" w:rsidRPr="000D021B" w:rsidRDefault="006E43DD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Строительство</w:t>
            </w:r>
            <w:r w:rsidR="00A409E1" w:rsidRPr="000D021B">
              <w:rPr>
                <w:rFonts w:ascii="Times New Roman" w:hAnsi="Times New Roman"/>
                <w:sz w:val="20"/>
                <w:szCs w:val="24"/>
              </w:rPr>
              <w:t xml:space="preserve"> тепловых сетей с оптимизацией диаметров трубопровода</w:t>
            </w:r>
          </w:p>
        </w:tc>
        <w:tc>
          <w:tcPr>
            <w:tcW w:w="2005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2659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A409E1" w:rsidRPr="000D021B" w:rsidTr="009D50AD">
        <w:trPr>
          <w:trHeight w:val="619"/>
        </w:trPr>
        <w:tc>
          <w:tcPr>
            <w:tcW w:w="5367" w:type="dxa"/>
            <w:vAlign w:val="center"/>
          </w:tcPr>
          <w:p w:rsidR="00A409E1" w:rsidRPr="000D021B" w:rsidRDefault="006E43DD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Строительство</w:t>
            </w:r>
            <w:r w:rsidR="00A409E1" w:rsidRPr="000D021B">
              <w:rPr>
                <w:rFonts w:ascii="Times New Roman" w:hAnsi="Times New Roman"/>
                <w:sz w:val="20"/>
                <w:szCs w:val="24"/>
              </w:rPr>
              <w:t xml:space="preserve"> тепловых сетей в связи с исчерпанием срока эксплуатации</w:t>
            </w:r>
          </w:p>
        </w:tc>
        <w:tc>
          <w:tcPr>
            <w:tcW w:w="2005" w:type="dxa"/>
            <w:vAlign w:val="center"/>
          </w:tcPr>
          <w:p w:rsidR="00A409E1" w:rsidRPr="000D021B" w:rsidRDefault="00AB5E04" w:rsidP="009D50AD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2021</w:t>
            </w:r>
            <w:r w:rsidR="005E4807">
              <w:rPr>
                <w:rFonts w:ascii="Times New Roman" w:hAnsi="Times New Roman"/>
                <w:sz w:val="20"/>
                <w:szCs w:val="24"/>
              </w:rPr>
              <w:t>-</w:t>
            </w:r>
            <w:r w:rsidR="00CF60BF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50</w:t>
            </w:r>
            <w:r w:rsidR="0078669B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  <w:r w:rsidR="00CF60BF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2659" w:type="dxa"/>
            <w:vAlign w:val="center"/>
          </w:tcPr>
          <w:p w:rsidR="00A409E1" w:rsidRPr="008514CA" w:rsidRDefault="00AD0E84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79762,41</w:t>
            </w:r>
          </w:p>
        </w:tc>
      </w:tr>
      <w:tr w:rsidR="00A409E1" w:rsidRPr="000D021B" w:rsidTr="009D50AD">
        <w:trPr>
          <w:trHeight w:val="449"/>
        </w:trPr>
        <w:tc>
          <w:tcPr>
            <w:tcW w:w="5367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4"/>
              </w:rPr>
            </w:pPr>
            <w:r w:rsidRPr="000D021B">
              <w:rPr>
                <w:rFonts w:ascii="Times New Roman" w:hAnsi="Times New Roman"/>
                <w:b/>
                <w:sz w:val="20"/>
                <w:szCs w:val="24"/>
              </w:rPr>
              <w:t>ИТОГО</w:t>
            </w:r>
          </w:p>
        </w:tc>
        <w:tc>
          <w:tcPr>
            <w:tcW w:w="2005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659" w:type="dxa"/>
            <w:vAlign w:val="center"/>
          </w:tcPr>
          <w:p w:rsidR="00A409E1" w:rsidRPr="00CF60BF" w:rsidRDefault="00AD0E84" w:rsidP="008B0F12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D0E84">
              <w:rPr>
                <w:rFonts w:ascii="Times New Roman" w:hAnsi="Times New Roman"/>
                <w:b/>
                <w:sz w:val="20"/>
                <w:szCs w:val="20"/>
              </w:rPr>
              <w:t>79762,41</w:t>
            </w:r>
          </w:p>
        </w:tc>
      </w:tr>
    </w:tbl>
    <w:p w:rsidR="004D2E24" w:rsidRDefault="004D2E24" w:rsidP="009843A3">
      <w:pPr>
        <w:ind w:firstLine="851"/>
      </w:pPr>
    </w:p>
    <w:p w:rsidR="00013B42" w:rsidRPr="00013B42" w:rsidRDefault="00013B42" w:rsidP="00013B42">
      <w:pPr>
        <w:pStyle w:val="1"/>
        <w:jc w:val="both"/>
        <w:rPr>
          <w:sz w:val="28"/>
          <w:szCs w:val="28"/>
        </w:rPr>
      </w:pPr>
      <w:bookmarkStart w:id="34" w:name="_Toc42695977"/>
      <w:bookmarkStart w:id="35" w:name="_Toc65831301"/>
      <w:r w:rsidRPr="00013B42">
        <w:rPr>
          <w:sz w:val="28"/>
          <w:szCs w:val="28"/>
        </w:rPr>
        <w:t>7. Перспективные топливные балансы</w:t>
      </w:r>
      <w:bookmarkEnd w:id="34"/>
      <w:bookmarkEnd w:id="35"/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 xml:space="preserve">Перспективные топливные балансы разработаны в соответствии подпунктом 6 пункта 3 и пунктом 23 Требований к схемам теплоснабжения. В результате разработки в соответствии с пунктом 23 Требований к схеме теплоснабжения должны быть решены следующие задачи: </w:t>
      </w: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>• установлены перспективные объемы тепловой энергии, вырабатываемой на всех источниках тепловой энергии, обеспечивающие спрос на тепловую энергию и теплоноситель для потребителей, на собственные нужды котельных, на потери тепловой энергии при ее передаче по тепловым сетям;</w:t>
      </w: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 xml:space="preserve"> • установлены объемы топлива для обеспечения выработки тепловой энергии на каждом источнике тепловой энергии;</w:t>
      </w: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</w:rPr>
      </w:pPr>
      <w:r w:rsidRPr="00766D31">
        <w:rPr>
          <w:rFonts w:ascii="Times New Roman" w:hAnsi="Times New Roman"/>
          <w:sz w:val="24"/>
        </w:rPr>
        <w:t xml:space="preserve"> • установлены показатели эффективности использования топлива и предлагаемого к использованию теплоэнергетического оборудования.</w:t>
      </w:r>
    </w:p>
    <w:p w:rsidR="00013B42" w:rsidRPr="00F1255C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  <w:highlight w:val="yellow"/>
        </w:rPr>
      </w:pPr>
    </w:p>
    <w:p w:rsidR="00013B42" w:rsidRPr="00013B42" w:rsidRDefault="00013B42" w:rsidP="00013B42">
      <w:pPr>
        <w:pStyle w:val="1"/>
        <w:jc w:val="both"/>
        <w:rPr>
          <w:sz w:val="28"/>
          <w:szCs w:val="28"/>
        </w:rPr>
      </w:pPr>
      <w:bookmarkStart w:id="36" w:name="_Toc42695978"/>
      <w:bookmarkStart w:id="37" w:name="_Toc65831302"/>
      <w:r w:rsidRPr="00013B42">
        <w:rPr>
          <w:sz w:val="28"/>
          <w:szCs w:val="28"/>
        </w:rPr>
        <w:lastRenderedPageBreak/>
        <w:t xml:space="preserve">7.1. Перспективные топливные балансы источников теплоснабжения по котельным. Характеристика теплосети </w:t>
      </w:r>
      <w:r w:rsidR="00DA3EDA">
        <w:rPr>
          <w:sz w:val="28"/>
          <w:szCs w:val="28"/>
        </w:rPr>
        <w:t xml:space="preserve">МП </w:t>
      </w:r>
      <w:proofErr w:type="spellStart"/>
      <w:r w:rsidR="00DA3EDA">
        <w:rPr>
          <w:sz w:val="28"/>
          <w:szCs w:val="28"/>
        </w:rPr>
        <w:t>Зубово</w:t>
      </w:r>
      <w:proofErr w:type="spellEnd"/>
      <w:r w:rsidR="00DA3EDA">
        <w:rPr>
          <w:sz w:val="28"/>
          <w:szCs w:val="28"/>
        </w:rPr>
        <w:t>-Полянского муниципального района «ТС»</w:t>
      </w:r>
      <w:bookmarkEnd w:id="36"/>
      <w:bookmarkEnd w:id="37"/>
    </w:p>
    <w:p w:rsidR="00013B42" w:rsidRPr="003C16C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3C16C1">
        <w:rPr>
          <w:rFonts w:ascii="Times New Roman" w:hAnsi="Times New Roman"/>
          <w:color w:val="000000"/>
          <w:sz w:val="24"/>
          <w:szCs w:val="23"/>
        </w:rPr>
        <w:t xml:space="preserve">При прогнозировании необходимого количества топлива для котельных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Явасского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городского поселения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рассматривался вариант обеспечения тепловой нагрузки от существующей котельной с наилучшими показателями работы (в частности – удельный расход топлива на </w:t>
      </w:r>
      <w:r>
        <w:rPr>
          <w:rFonts w:ascii="Times New Roman" w:hAnsi="Times New Roman"/>
          <w:color w:val="000000"/>
          <w:sz w:val="24"/>
          <w:szCs w:val="23"/>
        </w:rPr>
        <w:t>выработку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тепла) или строительство новых котельных. </w:t>
      </w:r>
    </w:p>
    <w:p w:rsidR="00013B42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3C16C1">
        <w:rPr>
          <w:rFonts w:ascii="Times New Roman" w:hAnsi="Times New Roman"/>
          <w:color w:val="000000"/>
          <w:sz w:val="24"/>
          <w:szCs w:val="23"/>
        </w:rPr>
        <w:t xml:space="preserve">Прогнозы по </w:t>
      </w:r>
      <w:r>
        <w:rPr>
          <w:rFonts w:ascii="Times New Roman" w:hAnsi="Times New Roman"/>
          <w:color w:val="000000"/>
          <w:sz w:val="24"/>
          <w:szCs w:val="23"/>
        </w:rPr>
        <w:t>выработки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энергии и </w:t>
      </w:r>
      <w:proofErr w:type="spellStart"/>
      <w:r w:rsidRPr="003C16C1">
        <w:rPr>
          <w:rFonts w:ascii="Times New Roman" w:hAnsi="Times New Roman"/>
          <w:color w:val="000000"/>
          <w:sz w:val="24"/>
          <w:szCs w:val="23"/>
        </w:rPr>
        <w:t>топливопотреблению</w:t>
      </w:r>
      <w:proofErr w:type="spellEnd"/>
      <w:r w:rsidRPr="003C16C1">
        <w:rPr>
          <w:rFonts w:ascii="Times New Roman" w:hAnsi="Times New Roman"/>
          <w:color w:val="000000"/>
          <w:sz w:val="24"/>
          <w:szCs w:val="23"/>
        </w:rPr>
        <w:t xml:space="preserve"> рассматривались по котельной, которая задействована в схеме теплоснабжения, со следующим допущением: </w:t>
      </w:r>
      <w:r>
        <w:rPr>
          <w:rFonts w:ascii="Times New Roman" w:hAnsi="Times New Roman"/>
          <w:color w:val="000000"/>
          <w:sz w:val="24"/>
          <w:szCs w:val="23"/>
        </w:rPr>
        <w:t>выработка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hAnsi="Times New Roman"/>
          <w:color w:val="000000"/>
          <w:sz w:val="24"/>
          <w:szCs w:val="23"/>
        </w:rPr>
        <w:t>выработку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тепловой энергии приведено на рисунке 7.1. и в таблице 7.1.</w:t>
      </w:r>
    </w:p>
    <w:p w:rsidR="00013B42" w:rsidRDefault="00013B42" w:rsidP="009843A3">
      <w:pPr>
        <w:ind w:firstLine="851"/>
      </w:pPr>
    </w:p>
    <w:p w:rsidR="00013B42" w:rsidRPr="00D12924" w:rsidRDefault="00013B42" w:rsidP="00013B42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013B42" w:rsidRPr="00D12924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D12924">
        <w:rPr>
          <w:rFonts w:ascii="Times New Roman" w:hAnsi="Times New Roman"/>
          <w:noProof/>
          <w:color w:val="000000"/>
          <w:sz w:val="24"/>
          <w:szCs w:val="23"/>
        </w:rPr>
        <w:drawing>
          <wp:inline distT="0" distB="0" distL="0" distR="0" wp14:anchorId="38AECD78" wp14:editId="250D35A2">
            <wp:extent cx="5486400" cy="29718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13B42" w:rsidRDefault="00013B42" w:rsidP="009843A3">
      <w:pPr>
        <w:ind w:firstLine="851"/>
      </w:pPr>
    </w:p>
    <w:p w:rsidR="00013B42" w:rsidRPr="003C16C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3"/>
        </w:rPr>
      </w:pPr>
      <w:r w:rsidRPr="003C16C1">
        <w:rPr>
          <w:rFonts w:ascii="Times New Roman" w:hAnsi="Times New Roman"/>
          <w:sz w:val="24"/>
          <w:szCs w:val="23"/>
        </w:rPr>
        <w:t>Рисунок 7.1. Динамика НУР топлива на период 20</w:t>
      </w:r>
      <w:r w:rsidR="00AB5E04">
        <w:rPr>
          <w:rFonts w:ascii="Times New Roman" w:hAnsi="Times New Roman"/>
          <w:sz w:val="24"/>
          <w:szCs w:val="23"/>
        </w:rPr>
        <w:t>21</w:t>
      </w:r>
      <w:r w:rsidRPr="003C16C1">
        <w:rPr>
          <w:rFonts w:ascii="Times New Roman" w:hAnsi="Times New Roman"/>
          <w:sz w:val="24"/>
          <w:szCs w:val="23"/>
        </w:rPr>
        <w:t>-20</w:t>
      </w:r>
      <w:r w:rsidR="00AB5E04">
        <w:rPr>
          <w:rFonts w:ascii="Times New Roman" w:hAnsi="Times New Roman"/>
          <w:sz w:val="24"/>
          <w:szCs w:val="23"/>
        </w:rPr>
        <w:t>50</w:t>
      </w:r>
      <w:r w:rsidRPr="003C16C1">
        <w:rPr>
          <w:rFonts w:ascii="Times New Roman" w:hAnsi="Times New Roman"/>
          <w:sz w:val="24"/>
          <w:szCs w:val="23"/>
        </w:rPr>
        <w:t xml:space="preserve"> </w:t>
      </w:r>
      <w:proofErr w:type="spellStart"/>
      <w:r w:rsidRPr="003C16C1">
        <w:rPr>
          <w:rFonts w:ascii="Times New Roman" w:hAnsi="Times New Roman"/>
          <w:sz w:val="24"/>
          <w:szCs w:val="23"/>
        </w:rPr>
        <w:t>г.г</w:t>
      </w:r>
      <w:proofErr w:type="spellEnd"/>
      <w:r w:rsidRPr="003C16C1">
        <w:rPr>
          <w:rFonts w:ascii="Times New Roman" w:hAnsi="Times New Roman"/>
          <w:sz w:val="24"/>
          <w:szCs w:val="23"/>
        </w:rPr>
        <w:t>.</w:t>
      </w:r>
    </w:p>
    <w:p w:rsidR="00013B42" w:rsidRDefault="00013B42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230ABB">
      <w:pPr>
        <w:sectPr w:rsidR="00230ABB" w:rsidSect="00B73929">
          <w:pgSz w:w="11907" w:h="16840" w:code="9"/>
          <w:pgMar w:top="1134" w:right="964" w:bottom="1134" w:left="1134" w:header="709" w:footer="709" w:gutter="0"/>
          <w:cols w:space="708"/>
          <w:docGrid w:linePitch="360"/>
        </w:sectPr>
      </w:pPr>
    </w:p>
    <w:p w:rsidR="00230ABB" w:rsidRDefault="00230ABB" w:rsidP="00230ABB"/>
    <w:p w:rsidR="00230ABB" w:rsidRDefault="00230ABB" w:rsidP="00230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3C16C1">
        <w:rPr>
          <w:rFonts w:ascii="Times New Roman" w:hAnsi="Times New Roman"/>
          <w:sz w:val="24"/>
          <w:szCs w:val="23"/>
        </w:rPr>
        <w:t xml:space="preserve">Таблица 7.1. Перспективные плановые значения удельных расходов топлива на </w:t>
      </w:r>
      <w:r>
        <w:rPr>
          <w:rFonts w:ascii="Times New Roman" w:hAnsi="Times New Roman"/>
          <w:sz w:val="24"/>
          <w:szCs w:val="23"/>
        </w:rPr>
        <w:t>выработку</w:t>
      </w:r>
      <w:r w:rsidRPr="003C16C1">
        <w:rPr>
          <w:rFonts w:ascii="Times New Roman" w:hAnsi="Times New Roman"/>
          <w:sz w:val="24"/>
          <w:szCs w:val="23"/>
        </w:rPr>
        <w:t xml:space="preserve"> тепловой энергии</w:t>
      </w:r>
    </w:p>
    <w:p w:rsidR="00013B42" w:rsidRDefault="00013B42" w:rsidP="009843A3">
      <w:pPr>
        <w:ind w:firstLine="851"/>
      </w:pPr>
    </w:p>
    <w:tbl>
      <w:tblPr>
        <w:tblStyle w:val="71"/>
        <w:tblW w:w="15387" w:type="dxa"/>
        <w:jc w:val="center"/>
        <w:tblLook w:val="04A0" w:firstRow="1" w:lastRow="0" w:firstColumn="1" w:lastColumn="0" w:noHBand="0" w:noVBand="1"/>
      </w:tblPr>
      <w:tblGrid>
        <w:gridCol w:w="1937"/>
        <w:gridCol w:w="1170"/>
        <w:gridCol w:w="1209"/>
        <w:gridCol w:w="1209"/>
        <w:gridCol w:w="1209"/>
        <w:gridCol w:w="1209"/>
        <w:gridCol w:w="1209"/>
        <w:gridCol w:w="1209"/>
        <w:gridCol w:w="1209"/>
        <w:gridCol w:w="1337"/>
        <w:gridCol w:w="1233"/>
        <w:gridCol w:w="1233"/>
        <w:gridCol w:w="14"/>
      </w:tblGrid>
      <w:tr w:rsidR="006B157C" w:rsidRPr="00010036" w:rsidTr="0022745E">
        <w:trPr>
          <w:gridAfter w:val="1"/>
          <w:wAfter w:w="14" w:type="dxa"/>
          <w:trHeight w:val="295"/>
          <w:jc w:val="center"/>
        </w:trPr>
        <w:tc>
          <w:tcPr>
            <w:tcW w:w="1937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170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209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2021 г.</w:t>
            </w:r>
          </w:p>
        </w:tc>
        <w:tc>
          <w:tcPr>
            <w:tcW w:w="1209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2022 г.</w:t>
            </w:r>
          </w:p>
        </w:tc>
        <w:tc>
          <w:tcPr>
            <w:tcW w:w="1209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2023 г.</w:t>
            </w:r>
          </w:p>
        </w:tc>
        <w:tc>
          <w:tcPr>
            <w:tcW w:w="1209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2024 г.</w:t>
            </w:r>
          </w:p>
        </w:tc>
        <w:tc>
          <w:tcPr>
            <w:tcW w:w="1209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2025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09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2030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09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2035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337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2040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33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2045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33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2050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230ABB" w:rsidRPr="00010036" w:rsidTr="0022745E">
        <w:trPr>
          <w:trHeight w:val="284"/>
          <w:jc w:val="center"/>
        </w:trPr>
        <w:tc>
          <w:tcPr>
            <w:tcW w:w="15387" w:type="dxa"/>
            <w:gridSpan w:val="13"/>
          </w:tcPr>
          <w:p w:rsidR="00230ABB" w:rsidRPr="00010036" w:rsidRDefault="00230ABB" w:rsidP="002D16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>№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5,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Леплей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</w:p>
        </w:tc>
      </w:tr>
      <w:tr w:rsidR="009F05D4" w:rsidRPr="00010036" w:rsidTr="0022745E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170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209" w:type="dxa"/>
            <w:vAlign w:val="center"/>
          </w:tcPr>
          <w:p w:rsidR="009F05D4" w:rsidRPr="00010036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5346,117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337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9F05D4" w:rsidRPr="00010036" w:rsidTr="008139C7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170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010036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209" w:type="dxa"/>
            <w:vAlign w:val="center"/>
          </w:tcPr>
          <w:p w:rsidR="009F05D4" w:rsidRPr="00010036" w:rsidRDefault="0002718C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163,55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337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2D16CF" w:rsidRPr="00010036" w:rsidTr="008139C7">
        <w:trPr>
          <w:gridAfter w:val="1"/>
          <w:wAfter w:w="14" w:type="dxa"/>
          <w:trHeight w:val="284"/>
          <w:jc w:val="center"/>
        </w:trPr>
        <w:tc>
          <w:tcPr>
            <w:tcW w:w="15373" w:type="dxa"/>
            <w:gridSpan w:val="12"/>
            <w:vAlign w:val="center"/>
          </w:tcPr>
          <w:p w:rsidR="002D16CF" w:rsidRDefault="002D16CF" w:rsidP="004506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010036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>№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5,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Леплей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(новое строительство)</w:t>
            </w:r>
          </w:p>
        </w:tc>
      </w:tr>
      <w:tr w:rsidR="009F05D4" w:rsidRPr="00010036" w:rsidTr="008139C7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170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337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</w:tr>
      <w:tr w:rsidR="00843B96" w:rsidRPr="00010036" w:rsidTr="00DA3EDA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843B96" w:rsidRPr="00010036" w:rsidRDefault="00843B96" w:rsidP="00843B9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170" w:type="dxa"/>
            <w:vAlign w:val="center"/>
          </w:tcPr>
          <w:p w:rsidR="00843B96" w:rsidRPr="00010036" w:rsidRDefault="00843B96" w:rsidP="00843B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010036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209" w:type="dxa"/>
            <w:vAlign w:val="center"/>
          </w:tcPr>
          <w:p w:rsidR="00843B96" w:rsidRDefault="00843B96" w:rsidP="00843B9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843B96" w:rsidRDefault="00843B96" w:rsidP="00843B9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337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33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33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</w:tr>
    </w:tbl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230ABB">
      <w:pPr>
        <w:sectPr w:rsidR="00230ABB" w:rsidSect="00230ABB">
          <w:pgSz w:w="16840" w:h="11907" w:orient="landscape" w:code="9"/>
          <w:pgMar w:top="851" w:right="1134" w:bottom="964" w:left="1134" w:header="709" w:footer="709" w:gutter="0"/>
          <w:cols w:space="708"/>
          <w:docGrid w:linePitch="360"/>
        </w:sectPr>
      </w:pPr>
    </w:p>
    <w:p w:rsidR="00230ABB" w:rsidRDefault="00230ABB" w:rsidP="00230ABB"/>
    <w:p w:rsidR="00940035" w:rsidRPr="00972F10" w:rsidRDefault="0022745E" w:rsidP="00972F10">
      <w:pPr>
        <w:pStyle w:val="1"/>
        <w:jc w:val="both"/>
        <w:rPr>
          <w:rFonts w:eastAsiaTheme="minorHAnsi"/>
          <w:sz w:val="28"/>
          <w:szCs w:val="28"/>
        </w:rPr>
      </w:pPr>
      <w:bookmarkStart w:id="38" w:name="_Toc65831303"/>
      <w:r>
        <w:rPr>
          <w:sz w:val="28"/>
          <w:szCs w:val="28"/>
        </w:rPr>
        <w:t>8</w:t>
      </w:r>
      <w:r w:rsidR="00940035" w:rsidRPr="00972F10">
        <w:rPr>
          <w:sz w:val="28"/>
          <w:szCs w:val="28"/>
        </w:rPr>
        <w:t xml:space="preserve">. </w:t>
      </w:r>
      <w:r w:rsidR="00940035" w:rsidRPr="00972F10">
        <w:rPr>
          <w:rFonts w:eastAsiaTheme="minorHAnsi"/>
          <w:sz w:val="28"/>
          <w:szCs w:val="28"/>
        </w:rPr>
        <w:t>Обоснование предложений по определению единой теплоснабжающей организации</w:t>
      </w:r>
      <w:bookmarkEnd w:id="38"/>
      <w:r w:rsidR="00940035" w:rsidRPr="00972F10">
        <w:rPr>
          <w:rFonts w:eastAsiaTheme="minorHAnsi"/>
          <w:sz w:val="28"/>
          <w:szCs w:val="28"/>
        </w:rPr>
        <w:t xml:space="preserve">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Понятие «Единая теплоснабжающая организация» введено Федеральным законом от 27.07.2012 г. №190 «О теплоснабжении» (ст.2, ст.15).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со ст.2 ФЗ-190 единая теплоснабжающая организация определяется в схеме теплоснабжения. Для городов с численностью населения пятьсот тысяч человек и более единая теплоснабжающая организация утверждается уполномоченным федеральным органом власти (Министерство энергетики РФ).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 пунктом 4 постановления Правительства РФ от 22.02.2012 г. № 154 «О требованиях к схемам теплоснабжения, порядку их разработки и утверждения» в схеме тепло-снабжения должен быть разработан раздел, содержащий обоснования решения по определению единой теплоснабжающей организации, который должен содержать обоснование соответствия предлагаемой к определению в качестве единой теплоснабжающей организации критериям единой теплоснабжающей организации, установленным в правилах организации теплоснабжения, утверждаемых Правительством Российской Федерации (пункт 40 ПП РФ № 154 от 22.02.2012).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Критерии и порядок определения единой теплоснабжающей организации установлены постановлением Правительства РФ от 08.08.2012 № 808 «Об организации теплоснабжения в Российской Федерации и о внесении изменений в некоторые законодательные акты Правительства Российской Федерации».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Правила организации теплоснабжения, утверждённые постановлением Правительства РФ от 08.08.2012 № 808, в пункте 7 Правил устанавливают следующие критерии определения единой теплоснабжающей организации (далее ЕТО):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размер собственного капитала; </w:t>
      </w:r>
    </w:p>
    <w:p w:rsidR="009C17E9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способность в лучшей мере обеспечить надежность теплоснабжения в соответствующей системе теплоснабжения. </w:t>
      </w:r>
    </w:p>
    <w:p w:rsidR="00230ABB" w:rsidRDefault="00230ABB" w:rsidP="008139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3"/>
        </w:rPr>
        <w:sectPr w:rsidR="00230ABB" w:rsidSect="00230ABB">
          <w:pgSz w:w="11907" w:h="16840" w:code="9"/>
          <w:pgMar w:top="709" w:right="1134" w:bottom="1134" w:left="964" w:header="709" w:footer="709" w:gutter="0"/>
          <w:cols w:space="708"/>
          <w:docGrid w:linePitch="360"/>
        </w:sectPr>
      </w:pP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lastRenderedPageBreak/>
        <w:t xml:space="preserve">Рабочая тепловая мощность в соответствии с ПП РФ №808 - средняя приведенная часовая мощность источника тепловой энергии, определяемая по фактическому полезному отпуску источника тепловой энергии за последние 3 года работы.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Емкость тепловых сетей в соответствии с тем же постановлением -произведение протяженности всех тепловых сетей, принадлежащих организации на праве собственности или ином законном основании, на средневзвешенную площадь поперечного сечения данных тепловых сетей.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 указанными пунктами постановлений Правительства РФ в схеме теплоснабжения разрабатываются: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реестр зон действия всех существующих (на базовый период разработки схемы теплоснабжения) изолированных (технологически не связанных) систем теплоснабжения, действующих в административных границах поселения, городского округа;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реестр зон действия перспективных изолированных систем теплоснабжения, образованных на базе действующих и перспективных (предлагаемых к строительству) источников тепловой энергии;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– реестр зон деятельности для выбора единых теплоснабжающих организаций, определённых в каждой существующей изолированной зоне действия в системе теплоснабжения.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</w:p>
    <w:p w:rsidR="00AE3D54" w:rsidRPr="00972F10" w:rsidRDefault="0022745E" w:rsidP="00972F10">
      <w:pPr>
        <w:pStyle w:val="1"/>
        <w:jc w:val="both"/>
        <w:rPr>
          <w:sz w:val="28"/>
          <w:szCs w:val="28"/>
        </w:rPr>
      </w:pPr>
      <w:bookmarkStart w:id="39" w:name="_Toc65831304"/>
      <w:r>
        <w:rPr>
          <w:sz w:val="28"/>
          <w:szCs w:val="28"/>
        </w:rPr>
        <w:t>8</w:t>
      </w:r>
      <w:r w:rsidR="00E27210" w:rsidRPr="00972F10">
        <w:rPr>
          <w:sz w:val="28"/>
          <w:szCs w:val="28"/>
        </w:rPr>
        <w:t>.1</w:t>
      </w:r>
      <w:r w:rsidR="00E27210" w:rsidRPr="00972F10">
        <w:rPr>
          <w:rFonts w:eastAsiaTheme="minorHAnsi"/>
          <w:sz w:val="28"/>
          <w:szCs w:val="28"/>
        </w:rPr>
        <w:t xml:space="preserve"> Определение существующих изолированных зон действия теплоисточников в системе теплоснабжения </w:t>
      </w:r>
      <w:r w:rsidR="008514CA">
        <w:rPr>
          <w:sz w:val="28"/>
          <w:szCs w:val="28"/>
        </w:rPr>
        <w:t>п.</w:t>
      </w:r>
      <w:r w:rsidR="00CF60BF">
        <w:rPr>
          <w:sz w:val="28"/>
          <w:szCs w:val="28"/>
        </w:rPr>
        <w:t xml:space="preserve"> </w:t>
      </w:r>
      <w:r w:rsidR="008514CA">
        <w:rPr>
          <w:sz w:val="28"/>
          <w:szCs w:val="28"/>
        </w:rPr>
        <w:t>Леплей</w:t>
      </w:r>
      <w:r w:rsidR="00E27210" w:rsidRPr="00972F10">
        <w:rPr>
          <w:sz w:val="28"/>
          <w:szCs w:val="28"/>
        </w:rPr>
        <w:t>.</w:t>
      </w:r>
      <w:bookmarkEnd w:id="39"/>
    </w:p>
    <w:p w:rsidR="00205F50" w:rsidRPr="00205F50" w:rsidRDefault="008B0F12" w:rsidP="00CF60BF">
      <w:pPr>
        <w:spacing w:line="36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>В схеме теплоснабжения установлена следующая зона действия изолированных систем теплоснабжения (см. «Существующее положение в сфере производства, передачи и потребления тепловой энергии для целей теплоснабжения»). Зона действия, образованная на базе источник</w:t>
      </w:r>
      <w:r w:rsidR="00830CBB">
        <w:rPr>
          <w:rFonts w:ascii="Times New Roman" w:hAnsi="Times New Roman"/>
          <w:color w:val="000000"/>
          <w:sz w:val="24"/>
          <w:szCs w:val="23"/>
        </w:rPr>
        <w:t>а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тепловой энергии котельн</w:t>
      </w:r>
      <w:r w:rsidR="00337429">
        <w:rPr>
          <w:rFonts w:ascii="Times New Roman" w:hAnsi="Times New Roman"/>
          <w:color w:val="000000"/>
          <w:sz w:val="24"/>
          <w:szCs w:val="23"/>
        </w:rPr>
        <w:t>ой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8514CA">
        <w:rPr>
          <w:rFonts w:ascii="Times New Roman" w:hAnsi="Times New Roman"/>
          <w:color w:val="000000"/>
          <w:sz w:val="24"/>
          <w:szCs w:val="23"/>
        </w:rPr>
        <w:t>№5</w:t>
      </w:r>
      <w:r w:rsidR="00016CEA">
        <w:rPr>
          <w:rFonts w:ascii="Times New Roman" w:hAnsi="Times New Roman"/>
          <w:color w:val="000000"/>
          <w:sz w:val="24"/>
          <w:szCs w:val="23"/>
        </w:rPr>
        <w:t>,</w:t>
      </w:r>
      <w:r w:rsidR="008514CA">
        <w:rPr>
          <w:rFonts w:ascii="Times New Roman" w:hAnsi="Times New Roman"/>
          <w:color w:val="000000"/>
          <w:sz w:val="24"/>
          <w:szCs w:val="23"/>
        </w:rPr>
        <w:t xml:space="preserve"> п.</w:t>
      </w:r>
      <w:r w:rsidR="00CF60BF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8514CA">
        <w:rPr>
          <w:rFonts w:ascii="Times New Roman" w:hAnsi="Times New Roman"/>
          <w:color w:val="000000"/>
          <w:sz w:val="24"/>
          <w:szCs w:val="23"/>
        </w:rPr>
        <w:t>Леплей.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Тепловые сети в рассматриваемой зоне деятельности находятся в хозяйственном ведении </w:t>
      </w:r>
      <w:r w:rsidR="00DA3EDA">
        <w:rPr>
          <w:rFonts w:ascii="Times New Roman" w:hAnsi="Times New Roman"/>
          <w:color w:val="000000"/>
          <w:sz w:val="24"/>
          <w:szCs w:val="23"/>
        </w:rPr>
        <w:t xml:space="preserve">МП </w:t>
      </w:r>
      <w:proofErr w:type="spellStart"/>
      <w:r w:rsidR="00DA3EDA">
        <w:rPr>
          <w:rFonts w:ascii="Times New Roman" w:hAnsi="Times New Roman"/>
          <w:color w:val="000000"/>
          <w:sz w:val="24"/>
          <w:szCs w:val="23"/>
        </w:rPr>
        <w:t>Зубово</w:t>
      </w:r>
      <w:proofErr w:type="spellEnd"/>
      <w:r w:rsidR="00DA3EDA">
        <w:rPr>
          <w:rFonts w:ascii="Times New Roman" w:hAnsi="Times New Roman"/>
          <w:color w:val="000000"/>
          <w:sz w:val="24"/>
          <w:szCs w:val="23"/>
        </w:rPr>
        <w:t>-Полянского муниципального района «ТС»</w:t>
      </w:r>
      <w:r w:rsidR="00830CBB" w:rsidRPr="00830CBB">
        <w:rPr>
          <w:rFonts w:ascii="Times New Roman" w:hAnsi="Times New Roman"/>
          <w:color w:val="000000"/>
          <w:sz w:val="24"/>
          <w:szCs w:val="23"/>
        </w:rPr>
        <w:t>.</w:t>
      </w:r>
      <w:r w:rsidR="00E27210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>Перспективная зона деятельности энергоисточников сохраняется до 20</w:t>
      </w:r>
      <w:r w:rsidR="008139C7">
        <w:rPr>
          <w:rFonts w:ascii="Times New Roman" w:hAnsi="Times New Roman"/>
          <w:color w:val="000000"/>
          <w:sz w:val="24"/>
          <w:szCs w:val="23"/>
        </w:rPr>
        <w:t>50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года в основном в границах, действующих</w:t>
      </w:r>
      <w:r w:rsidR="00E27210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на </w:t>
      </w:r>
      <w:r w:rsidR="008139C7">
        <w:rPr>
          <w:rFonts w:ascii="Times New Roman" w:hAnsi="Times New Roman"/>
          <w:color w:val="000000"/>
          <w:sz w:val="24"/>
          <w:szCs w:val="23"/>
        </w:rPr>
        <w:t>2020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год.</w:t>
      </w:r>
    </w:p>
    <w:p w:rsidR="00E27210" w:rsidRPr="00972F10" w:rsidRDefault="0022745E" w:rsidP="00972F10">
      <w:pPr>
        <w:pStyle w:val="1"/>
        <w:rPr>
          <w:sz w:val="28"/>
          <w:szCs w:val="28"/>
        </w:rPr>
      </w:pPr>
      <w:bookmarkStart w:id="40" w:name="_Toc65831305"/>
      <w:r>
        <w:rPr>
          <w:sz w:val="28"/>
          <w:szCs w:val="28"/>
        </w:rPr>
        <w:t>8</w:t>
      </w:r>
      <w:r w:rsidR="00E27210" w:rsidRPr="00972F10">
        <w:rPr>
          <w:sz w:val="28"/>
          <w:szCs w:val="28"/>
        </w:rPr>
        <w:t>.2. Выводы</w:t>
      </w:r>
      <w:bookmarkEnd w:id="40"/>
      <w:r w:rsidR="00E27210" w:rsidRPr="00972F10">
        <w:rPr>
          <w:sz w:val="28"/>
          <w:szCs w:val="28"/>
        </w:rPr>
        <w:t xml:space="preserve">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После внесения проекта схемы теплоснабжения на рассмотрение теплоснабжающие и/или </w:t>
      </w:r>
      <w:proofErr w:type="spellStart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теплосетевые</w:t>
      </w:r>
      <w:proofErr w:type="spellEnd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 организации должны обратиться с заявкой на присвоение статуса ЕТО в одной или нескольких из определенных зон деятельности.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lastRenderedPageBreak/>
        <w:t xml:space="preserve">Решение о присвоении организации статуса ЕТО в той или иной зоне деятельности принимает для поселений, городских округов с численностью населения пятьсот тысяч человек и более, в соответствии с ч.2 ст.4 Федерального закона №190 «О теплоснабжении» и п.3. Правил организации теплоснабжения в Российской Федерации, утвержденных постановлением Правительства РФ №808 от 08.08.2012 г., федеральный орган исполнительной власти, уполномоченный на реализацию государственной политики в сфере теплоснабжения (Министерство энергетики Российской Федерации).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Обязанности ЕТО установлены постановлением Правительства РФ от 08.08.2012 № 808 «Об организации теплоснабжения в Российской Федерации и о внесении изменений в некоторые законодательные акты Правительства Российской Федерации» (п. 12 Правил организации теплоснабжения в Российской Федерации, утвержденных указанным постановлением). В соответствии с приведенным документом ЕТО обязана: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теплопотребляющие</w:t>
      </w:r>
      <w:proofErr w:type="spellEnd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сетям;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Границы зоны деятельности ЕТО в соответствии с п.19 Правил организации теплоснабжения могут быть изменены в следующих случаях: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подключение к системе теплоснабжения новых </w:t>
      </w:r>
      <w:proofErr w:type="spellStart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теплопотребляющих</w:t>
      </w:r>
      <w:proofErr w:type="spellEnd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 установок, источников тепловой энергии или тепловых сетей, или их отключение от системы теплоснабжения;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технологическое объединение или разделение систем теплоснабжения. </w:t>
      </w:r>
    </w:p>
    <w:p w:rsidR="00830CBB" w:rsidRDefault="00E27210" w:rsidP="005D2234">
      <w:pPr>
        <w:autoSpaceDE w:val="0"/>
        <w:autoSpaceDN w:val="0"/>
        <w:adjustRightInd w:val="0"/>
        <w:spacing w:after="0" w:line="360" w:lineRule="auto"/>
        <w:ind w:firstLine="851"/>
        <w:jc w:val="both"/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Сведения об изменении границ зон деятельности единой теплоснабжающей организации,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актуализации.</w:t>
      </w:r>
    </w:p>
    <w:p w:rsidR="00CF60BF" w:rsidRDefault="00CF60BF">
      <w:r>
        <w:br w:type="page"/>
      </w:r>
    </w:p>
    <w:p w:rsidR="00FA3DCA" w:rsidRDefault="00FA3DCA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FA3DCA" w:rsidRDefault="00FA3DCA" w:rsidP="009843A3">
      <w:pPr>
        <w:ind w:firstLine="851"/>
      </w:pPr>
    </w:p>
    <w:p w:rsidR="00FA3DCA" w:rsidRDefault="00FA3DCA" w:rsidP="009843A3">
      <w:pPr>
        <w:ind w:firstLine="851"/>
      </w:pPr>
    </w:p>
    <w:p w:rsidR="00FA3DCA" w:rsidRDefault="00FA3DCA" w:rsidP="009843A3">
      <w:pPr>
        <w:ind w:firstLine="851"/>
      </w:pPr>
    </w:p>
    <w:p w:rsidR="00E27210" w:rsidRDefault="00E27210" w:rsidP="008514CA">
      <w:pPr>
        <w:pStyle w:val="1"/>
        <w:jc w:val="center"/>
        <w:rPr>
          <w:rFonts w:cs="Times New Roman"/>
          <w:sz w:val="28"/>
          <w:szCs w:val="28"/>
        </w:rPr>
      </w:pPr>
      <w:bookmarkStart w:id="41" w:name="_Toc525221928"/>
      <w:bookmarkStart w:id="42" w:name="_Toc65831306"/>
      <w:r w:rsidRPr="00E27210">
        <w:rPr>
          <w:rFonts w:cs="Times New Roman"/>
          <w:sz w:val="28"/>
          <w:szCs w:val="28"/>
        </w:rPr>
        <w:t>ПРИЛОЖЕНИЕ</w:t>
      </w:r>
      <w:bookmarkEnd w:id="41"/>
      <w:bookmarkEnd w:id="42"/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B73929" w:rsidRDefault="00B73929" w:rsidP="008B0F12">
      <w:pPr>
        <w:rPr>
          <w:noProof/>
        </w:rPr>
        <w:sectPr w:rsidR="00B73929" w:rsidSect="00B73929">
          <w:pgSz w:w="11907" w:h="16840" w:code="9"/>
          <w:pgMar w:top="1134" w:right="964" w:bottom="1134" w:left="1134" w:header="709" w:footer="709" w:gutter="0"/>
          <w:cols w:space="708"/>
          <w:docGrid w:linePitch="360"/>
        </w:sectPr>
      </w:pPr>
    </w:p>
    <w:p w:rsidR="00B73929" w:rsidRDefault="008257E0" w:rsidP="008B0F12">
      <w:r>
        <w:rPr>
          <w:noProof/>
        </w:rPr>
        <w:lastRenderedPageBreak/>
        <w:drawing>
          <wp:inline distT="0" distB="0" distL="0" distR="0">
            <wp:extent cx="9361170" cy="107708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Леплей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1170" cy="1077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608B" w:rsidRDefault="009C608B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23EF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Схема 1.1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Pr="009C608B">
        <w:rPr>
          <w:rFonts w:ascii="Times New Roman" w:eastAsia="Times New Roman" w:hAnsi="Times New Roman" w:cs="Times New Roman"/>
          <w:sz w:val="24"/>
          <w:szCs w:val="23"/>
          <w:lang w:eastAsia="en-US"/>
        </w:rPr>
        <w:t xml:space="preserve"> Общий вид рабочего экрана электронной модели системы теплоснабжения 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котельной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№5</w:t>
      </w:r>
      <w:r w:rsidR="00323CFF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п.</w:t>
      </w:r>
      <w:r w:rsidR="00121F0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Леплей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</w:t>
      </w:r>
      <w:r w:rsidR="008257E0">
        <w:rPr>
          <w:rFonts w:ascii="Times New Roman" w:eastAsia="Times New Roman" w:hAnsi="Times New Roman" w:cs="Times New Roman"/>
          <w:sz w:val="24"/>
          <w:szCs w:val="24"/>
          <w:lang w:eastAsia="en-US"/>
        </w:rPr>
        <w:t>до модернизации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)</w:t>
      </w: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9361170" cy="109200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Леплей ПМ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1170" cy="1092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Схема 1.2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Pr="009C608B">
        <w:rPr>
          <w:rFonts w:ascii="Times New Roman" w:eastAsia="Times New Roman" w:hAnsi="Times New Roman" w:cs="Times New Roman"/>
          <w:sz w:val="24"/>
          <w:szCs w:val="23"/>
          <w:lang w:eastAsia="en-US"/>
        </w:rPr>
        <w:t xml:space="preserve"> Общий вид рабочего экрана электронной модели системы теплоснабжения 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котельной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№5, п. Леплей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новое строительство)</w:t>
      </w:r>
    </w:p>
    <w:p w:rsidR="008257E0" w:rsidRDefault="008257E0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044DE" w:rsidRDefault="00B044DE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257E0" w:rsidRPr="009C608B" w:rsidRDefault="008257E0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  <w:sectPr w:rsidR="008257E0" w:rsidRPr="009C608B" w:rsidSect="00B044DE">
          <w:pgSz w:w="16840" w:h="23808"/>
          <w:pgMar w:top="1134" w:right="1134" w:bottom="1134" w:left="964" w:header="709" w:footer="709" w:gutter="0"/>
          <w:cols w:space="708"/>
          <w:docGrid w:linePitch="360"/>
        </w:sectPr>
      </w:pPr>
    </w:p>
    <w:p w:rsidR="009C608B" w:rsidRDefault="00A224FA" w:rsidP="00D60B65">
      <w:r>
        <w:rPr>
          <w:noProof/>
        </w:rPr>
        <w:lastRenderedPageBreak/>
        <w:drawing>
          <wp:inline distT="0" distB="0" distL="0" distR="0">
            <wp:extent cx="9629958" cy="31623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график.b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6485" cy="316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2B" w:rsidRDefault="006A64CA" w:rsidP="008514C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23EF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Рисунок 1.3</w:t>
      </w:r>
      <w:r w:rsidR="00C5460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7300CF" w:rsidRPr="007300CF"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="007300CF" w:rsidRPr="007300CF">
        <w:rPr>
          <w:rFonts w:ascii="Times New Roman" w:eastAsia="Times New Roman" w:hAnsi="Times New Roman" w:cs="Times New Roman"/>
          <w:sz w:val="24"/>
          <w:szCs w:val="23"/>
          <w:lang w:eastAsia="en-US"/>
        </w:rPr>
        <w:t xml:space="preserve"> </w:t>
      </w:r>
      <w:r w:rsidR="007300CF" w:rsidRPr="007300C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Результаты гидравлического расчета, пьезометрический график от котельной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№5</w:t>
      </w:r>
      <w:r w:rsidR="00323CFF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п.</w:t>
      </w:r>
      <w:r w:rsidR="00D97B9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Леплей</w:t>
      </w:r>
    </w:p>
    <w:p w:rsidR="009C608B" w:rsidRDefault="007300CF" w:rsidP="00663FB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</w:pPr>
      <w:r w:rsidRPr="007300CF">
        <w:rPr>
          <w:rFonts w:ascii="Times New Roman" w:eastAsia="Times New Roman" w:hAnsi="Times New Roman" w:cs="Times New Roman"/>
          <w:sz w:val="24"/>
          <w:szCs w:val="24"/>
          <w:lang w:eastAsia="en-US"/>
        </w:rPr>
        <w:t>(новое строительство)</w:t>
      </w:r>
    </w:p>
    <w:sectPr w:rsidR="009C608B" w:rsidSect="004F1444">
      <w:pgSz w:w="16838" w:h="11904" w:orient="landscape"/>
      <w:pgMar w:top="709" w:right="962" w:bottom="851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1DF" w:rsidRDefault="008E21DF" w:rsidP="00446652">
      <w:pPr>
        <w:spacing w:after="0" w:line="240" w:lineRule="auto"/>
      </w:pPr>
      <w:r>
        <w:separator/>
      </w:r>
    </w:p>
  </w:endnote>
  <w:endnote w:type="continuationSeparator" w:id="0">
    <w:p w:rsidR="008E21DF" w:rsidRDefault="008E21DF" w:rsidP="0044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173689"/>
      <w:docPartObj>
        <w:docPartGallery w:val="Page Numbers (Bottom of Page)"/>
        <w:docPartUnique/>
      </w:docPartObj>
    </w:sdtPr>
    <w:sdtContent>
      <w:p w:rsidR="008E21DF" w:rsidRDefault="008E21D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53C6">
          <w:rPr>
            <w:noProof/>
          </w:rPr>
          <w:t>2</w:t>
        </w:r>
        <w:r>
          <w:fldChar w:fldCharType="end"/>
        </w:r>
      </w:p>
    </w:sdtContent>
  </w:sdt>
  <w:p w:rsidR="008E21DF" w:rsidRDefault="008E21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1DF" w:rsidRDefault="008E21DF" w:rsidP="00446652">
      <w:pPr>
        <w:spacing w:after="0" w:line="240" w:lineRule="auto"/>
      </w:pPr>
      <w:r>
        <w:separator/>
      </w:r>
    </w:p>
  </w:footnote>
  <w:footnote w:type="continuationSeparator" w:id="0">
    <w:p w:rsidR="008E21DF" w:rsidRDefault="008E21DF" w:rsidP="00446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D12"/>
    <w:multiLevelType w:val="hybridMultilevel"/>
    <w:tmpl w:val="0000074D"/>
    <w:lvl w:ilvl="0" w:tplc="00004DC8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443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66C4"/>
    <w:multiLevelType w:val="hybridMultilevel"/>
    <w:tmpl w:val="00004230"/>
    <w:lvl w:ilvl="0" w:tplc="00007EB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1BD7870"/>
    <w:multiLevelType w:val="multilevel"/>
    <w:tmpl w:val="5AFAA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9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8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6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5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800"/>
      </w:pPr>
      <w:rPr>
        <w:rFonts w:hint="default"/>
      </w:rPr>
    </w:lvl>
  </w:abstractNum>
  <w:abstractNum w:abstractNumId="4" w15:restartNumberingAfterBreak="0">
    <w:nsid w:val="2A2B5E9F"/>
    <w:multiLevelType w:val="multilevel"/>
    <w:tmpl w:val="93942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F310A55"/>
    <w:multiLevelType w:val="multilevel"/>
    <w:tmpl w:val="048A91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533CF6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B0BB9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D6A89"/>
    <w:multiLevelType w:val="multilevel"/>
    <w:tmpl w:val="DDCA0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0" w:hanging="2160"/>
      </w:pPr>
      <w:rPr>
        <w:rFonts w:hint="default"/>
      </w:rPr>
    </w:lvl>
  </w:abstractNum>
  <w:abstractNum w:abstractNumId="9" w15:restartNumberingAfterBreak="0">
    <w:nsid w:val="6CAE1031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87"/>
    <w:rsid w:val="000014AA"/>
    <w:rsid w:val="0000250A"/>
    <w:rsid w:val="000029CE"/>
    <w:rsid w:val="000042FA"/>
    <w:rsid w:val="00004C39"/>
    <w:rsid w:val="00007816"/>
    <w:rsid w:val="00007950"/>
    <w:rsid w:val="00012E4F"/>
    <w:rsid w:val="00013617"/>
    <w:rsid w:val="00013B42"/>
    <w:rsid w:val="00016CEA"/>
    <w:rsid w:val="00017A7F"/>
    <w:rsid w:val="00022E97"/>
    <w:rsid w:val="0002718C"/>
    <w:rsid w:val="00034760"/>
    <w:rsid w:val="000418D2"/>
    <w:rsid w:val="00052175"/>
    <w:rsid w:val="000545A9"/>
    <w:rsid w:val="00054926"/>
    <w:rsid w:val="00056918"/>
    <w:rsid w:val="00056ACD"/>
    <w:rsid w:val="00060492"/>
    <w:rsid w:val="000706B7"/>
    <w:rsid w:val="000732DD"/>
    <w:rsid w:val="0007619D"/>
    <w:rsid w:val="00077B26"/>
    <w:rsid w:val="000807B6"/>
    <w:rsid w:val="000936BD"/>
    <w:rsid w:val="000938E1"/>
    <w:rsid w:val="00094B17"/>
    <w:rsid w:val="00096C5E"/>
    <w:rsid w:val="000A2310"/>
    <w:rsid w:val="000A27D2"/>
    <w:rsid w:val="000A3386"/>
    <w:rsid w:val="000A47DD"/>
    <w:rsid w:val="000A4F71"/>
    <w:rsid w:val="000A5592"/>
    <w:rsid w:val="000B3D35"/>
    <w:rsid w:val="000C00BE"/>
    <w:rsid w:val="000C21BB"/>
    <w:rsid w:val="000C57BD"/>
    <w:rsid w:val="000C6FAF"/>
    <w:rsid w:val="000C70FD"/>
    <w:rsid w:val="000D1905"/>
    <w:rsid w:val="000D467E"/>
    <w:rsid w:val="000D4C32"/>
    <w:rsid w:val="000E19EE"/>
    <w:rsid w:val="000F21EE"/>
    <w:rsid w:val="000F42DF"/>
    <w:rsid w:val="000F4F80"/>
    <w:rsid w:val="00101982"/>
    <w:rsid w:val="00106069"/>
    <w:rsid w:val="00121F0D"/>
    <w:rsid w:val="001253CC"/>
    <w:rsid w:val="00132C9B"/>
    <w:rsid w:val="00134A1D"/>
    <w:rsid w:val="00141E01"/>
    <w:rsid w:val="0014233F"/>
    <w:rsid w:val="00143D9B"/>
    <w:rsid w:val="00153AA2"/>
    <w:rsid w:val="00155F4D"/>
    <w:rsid w:val="00156619"/>
    <w:rsid w:val="00161D04"/>
    <w:rsid w:val="00177413"/>
    <w:rsid w:val="001833DC"/>
    <w:rsid w:val="00186450"/>
    <w:rsid w:val="00194421"/>
    <w:rsid w:val="001A3D53"/>
    <w:rsid w:val="001B04B4"/>
    <w:rsid w:val="001B2E05"/>
    <w:rsid w:val="001C0DC7"/>
    <w:rsid w:val="001C16EC"/>
    <w:rsid w:val="001C48B1"/>
    <w:rsid w:val="001D04C6"/>
    <w:rsid w:val="001D21D5"/>
    <w:rsid w:val="001D5EDF"/>
    <w:rsid w:val="001E0F71"/>
    <w:rsid w:val="001E12BB"/>
    <w:rsid w:val="001E28D3"/>
    <w:rsid w:val="001E2F1F"/>
    <w:rsid w:val="001E7805"/>
    <w:rsid w:val="001F222D"/>
    <w:rsid w:val="001F383C"/>
    <w:rsid w:val="001F6430"/>
    <w:rsid w:val="00200978"/>
    <w:rsid w:val="0020297A"/>
    <w:rsid w:val="002041D7"/>
    <w:rsid w:val="002043E5"/>
    <w:rsid w:val="00204D23"/>
    <w:rsid w:val="00205F50"/>
    <w:rsid w:val="0021024A"/>
    <w:rsid w:val="002117FD"/>
    <w:rsid w:val="00215302"/>
    <w:rsid w:val="00217D42"/>
    <w:rsid w:val="00220251"/>
    <w:rsid w:val="0022367C"/>
    <w:rsid w:val="0022745E"/>
    <w:rsid w:val="00230ABB"/>
    <w:rsid w:val="00231431"/>
    <w:rsid w:val="0023263C"/>
    <w:rsid w:val="00234535"/>
    <w:rsid w:val="00234984"/>
    <w:rsid w:val="00241D99"/>
    <w:rsid w:val="00242FFD"/>
    <w:rsid w:val="0024309A"/>
    <w:rsid w:val="002456C6"/>
    <w:rsid w:val="002459CE"/>
    <w:rsid w:val="0025038E"/>
    <w:rsid w:val="00252E53"/>
    <w:rsid w:val="00253DBD"/>
    <w:rsid w:val="00256119"/>
    <w:rsid w:val="00257762"/>
    <w:rsid w:val="00274ABA"/>
    <w:rsid w:val="002853C6"/>
    <w:rsid w:val="0028656E"/>
    <w:rsid w:val="00286B82"/>
    <w:rsid w:val="0028769A"/>
    <w:rsid w:val="00293D5A"/>
    <w:rsid w:val="002A3283"/>
    <w:rsid w:val="002A74EC"/>
    <w:rsid w:val="002B03F4"/>
    <w:rsid w:val="002B0A30"/>
    <w:rsid w:val="002B10F0"/>
    <w:rsid w:val="002B1604"/>
    <w:rsid w:val="002B525C"/>
    <w:rsid w:val="002B56CC"/>
    <w:rsid w:val="002B5B97"/>
    <w:rsid w:val="002C7C08"/>
    <w:rsid w:val="002D0D9B"/>
    <w:rsid w:val="002D16CF"/>
    <w:rsid w:val="002D21F2"/>
    <w:rsid w:val="002D26A0"/>
    <w:rsid w:val="002D296C"/>
    <w:rsid w:val="002D4598"/>
    <w:rsid w:val="002E5B4A"/>
    <w:rsid w:val="002E6BBE"/>
    <w:rsid w:val="002E7D10"/>
    <w:rsid w:val="002F12BF"/>
    <w:rsid w:val="002F1C9C"/>
    <w:rsid w:val="002F348E"/>
    <w:rsid w:val="002F3A40"/>
    <w:rsid w:val="00300F06"/>
    <w:rsid w:val="00301FA1"/>
    <w:rsid w:val="00312A10"/>
    <w:rsid w:val="00315744"/>
    <w:rsid w:val="003207C1"/>
    <w:rsid w:val="00323CFF"/>
    <w:rsid w:val="00326304"/>
    <w:rsid w:val="00327498"/>
    <w:rsid w:val="003300B8"/>
    <w:rsid w:val="00333F04"/>
    <w:rsid w:val="00337429"/>
    <w:rsid w:val="00340902"/>
    <w:rsid w:val="00344040"/>
    <w:rsid w:val="003458EC"/>
    <w:rsid w:val="00350368"/>
    <w:rsid w:val="00353EEF"/>
    <w:rsid w:val="0035470C"/>
    <w:rsid w:val="003617EE"/>
    <w:rsid w:val="00363350"/>
    <w:rsid w:val="003643C9"/>
    <w:rsid w:val="003670B7"/>
    <w:rsid w:val="003718E3"/>
    <w:rsid w:val="003737A2"/>
    <w:rsid w:val="003740BD"/>
    <w:rsid w:val="0037483A"/>
    <w:rsid w:val="003756B7"/>
    <w:rsid w:val="0037635F"/>
    <w:rsid w:val="003818B0"/>
    <w:rsid w:val="00381B2D"/>
    <w:rsid w:val="00381D76"/>
    <w:rsid w:val="0038327D"/>
    <w:rsid w:val="0038435C"/>
    <w:rsid w:val="00392BEE"/>
    <w:rsid w:val="00394E42"/>
    <w:rsid w:val="00396A0A"/>
    <w:rsid w:val="00396DE2"/>
    <w:rsid w:val="003A04AE"/>
    <w:rsid w:val="003B0675"/>
    <w:rsid w:val="003C18ED"/>
    <w:rsid w:val="003D1D8C"/>
    <w:rsid w:val="003D2086"/>
    <w:rsid w:val="003D7389"/>
    <w:rsid w:val="003D7518"/>
    <w:rsid w:val="003E7941"/>
    <w:rsid w:val="003F1362"/>
    <w:rsid w:val="003F6702"/>
    <w:rsid w:val="003F7CF9"/>
    <w:rsid w:val="00401A6E"/>
    <w:rsid w:val="00401BCE"/>
    <w:rsid w:val="004066BC"/>
    <w:rsid w:val="0040696D"/>
    <w:rsid w:val="00407A2B"/>
    <w:rsid w:val="004256B6"/>
    <w:rsid w:val="004275A9"/>
    <w:rsid w:val="00430035"/>
    <w:rsid w:val="004324DA"/>
    <w:rsid w:val="00435349"/>
    <w:rsid w:val="004375F8"/>
    <w:rsid w:val="00446652"/>
    <w:rsid w:val="00446ADB"/>
    <w:rsid w:val="004506BF"/>
    <w:rsid w:val="00452F18"/>
    <w:rsid w:val="00470271"/>
    <w:rsid w:val="00485B2A"/>
    <w:rsid w:val="00492FD3"/>
    <w:rsid w:val="00494B33"/>
    <w:rsid w:val="00495D8A"/>
    <w:rsid w:val="004A0817"/>
    <w:rsid w:val="004A31EC"/>
    <w:rsid w:val="004A4097"/>
    <w:rsid w:val="004A494B"/>
    <w:rsid w:val="004A4CF1"/>
    <w:rsid w:val="004C3664"/>
    <w:rsid w:val="004C46E0"/>
    <w:rsid w:val="004C6E5E"/>
    <w:rsid w:val="004D0C01"/>
    <w:rsid w:val="004D2E24"/>
    <w:rsid w:val="004D7249"/>
    <w:rsid w:val="004E08BA"/>
    <w:rsid w:val="004E32AD"/>
    <w:rsid w:val="004E3B10"/>
    <w:rsid w:val="004F1444"/>
    <w:rsid w:val="004F73E3"/>
    <w:rsid w:val="004F7B8B"/>
    <w:rsid w:val="005007DA"/>
    <w:rsid w:val="00503B17"/>
    <w:rsid w:val="0051051B"/>
    <w:rsid w:val="00516669"/>
    <w:rsid w:val="00517DC3"/>
    <w:rsid w:val="0053147C"/>
    <w:rsid w:val="005359A0"/>
    <w:rsid w:val="005400AC"/>
    <w:rsid w:val="00542B91"/>
    <w:rsid w:val="005447B6"/>
    <w:rsid w:val="00545990"/>
    <w:rsid w:val="00546A2E"/>
    <w:rsid w:val="00560578"/>
    <w:rsid w:val="00560E63"/>
    <w:rsid w:val="00564B53"/>
    <w:rsid w:val="00571A1A"/>
    <w:rsid w:val="00582A03"/>
    <w:rsid w:val="00585DB4"/>
    <w:rsid w:val="0059191B"/>
    <w:rsid w:val="00591FA0"/>
    <w:rsid w:val="005920B7"/>
    <w:rsid w:val="005924D2"/>
    <w:rsid w:val="00593A2C"/>
    <w:rsid w:val="005956C8"/>
    <w:rsid w:val="005A04E3"/>
    <w:rsid w:val="005A22F2"/>
    <w:rsid w:val="005B2A68"/>
    <w:rsid w:val="005B4DCD"/>
    <w:rsid w:val="005B6DA8"/>
    <w:rsid w:val="005D0B83"/>
    <w:rsid w:val="005D2234"/>
    <w:rsid w:val="005D74FA"/>
    <w:rsid w:val="005E1904"/>
    <w:rsid w:val="005E4807"/>
    <w:rsid w:val="005F0D24"/>
    <w:rsid w:val="005F3815"/>
    <w:rsid w:val="00604F08"/>
    <w:rsid w:val="006050EF"/>
    <w:rsid w:val="0061074A"/>
    <w:rsid w:val="00610908"/>
    <w:rsid w:val="00612949"/>
    <w:rsid w:val="006155B9"/>
    <w:rsid w:val="00617307"/>
    <w:rsid w:val="00620479"/>
    <w:rsid w:val="00633586"/>
    <w:rsid w:val="00634E17"/>
    <w:rsid w:val="006375CB"/>
    <w:rsid w:val="00641334"/>
    <w:rsid w:val="00644177"/>
    <w:rsid w:val="00655797"/>
    <w:rsid w:val="006602CF"/>
    <w:rsid w:val="0066126D"/>
    <w:rsid w:val="00663FB4"/>
    <w:rsid w:val="006663E6"/>
    <w:rsid w:val="00671891"/>
    <w:rsid w:val="00674D4C"/>
    <w:rsid w:val="006766DD"/>
    <w:rsid w:val="0068340F"/>
    <w:rsid w:val="0068458D"/>
    <w:rsid w:val="006845A4"/>
    <w:rsid w:val="0068501A"/>
    <w:rsid w:val="00695D33"/>
    <w:rsid w:val="006A3C29"/>
    <w:rsid w:val="006A64CA"/>
    <w:rsid w:val="006A6614"/>
    <w:rsid w:val="006B0CB0"/>
    <w:rsid w:val="006B157C"/>
    <w:rsid w:val="006B271F"/>
    <w:rsid w:val="006B33A1"/>
    <w:rsid w:val="006C1982"/>
    <w:rsid w:val="006C1D01"/>
    <w:rsid w:val="006C3CED"/>
    <w:rsid w:val="006C4EB8"/>
    <w:rsid w:val="006C6EC9"/>
    <w:rsid w:val="006D19E0"/>
    <w:rsid w:val="006D4454"/>
    <w:rsid w:val="006D66FB"/>
    <w:rsid w:val="006D6BF9"/>
    <w:rsid w:val="006E2DDD"/>
    <w:rsid w:val="006E43DD"/>
    <w:rsid w:val="006F1889"/>
    <w:rsid w:val="006F3FE4"/>
    <w:rsid w:val="00707448"/>
    <w:rsid w:val="00715B2D"/>
    <w:rsid w:val="00720C57"/>
    <w:rsid w:val="00720FD1"/>
    <w:rsid w:val="00721150"/>
    <w:rsid w:val="00721F77"/>
    <w:rsid w:val="00724DFC"/>
    <w:rsid w:val="00727B87"/>
    <w:rsid w:val="00730053"/>
    <w:rsid w:val="007300CF"/>
    <w:rsid w:val="00731EFC"/>
    <w:rsid w:val="00732126"/>
    <w:rsid w:val="00732235"/>
    <w:rsid w:val="007341BB"/>
    <w:rsid w:val="00742A8B"/>
    <w:rsid w:val="00745B3C"/>
    <w:rsid w:val="00753A07"/>
    <w:rsid w:val="00754BCF"/>
    <w:rsid w:val="00754EE6"/>
    <w:rsid w:val="00755793"/>
    <w:rsid w:val="00757315"/>
    <w:rsid w:val="00762E5D"/>
    <w:rsid w:val="00765447"/>
    <w:rsid w:val="0076604F"/>
    <w:rsid w:val="00772797"/>
    <w:rsid w:val="00772ABB"/>
    <w:rsid w:val="007770EA"/>
    <w:rsid w:val="007814C0"/>
    <w:rsid w:val="0078456D"/>
    <w:rsid w:val="00785CB9"/>
    <w:rsid w:val="0078669B"/>
    <w:rsid w:val="00787A12"/>
    <w:rsid w:val="00792250"/>
    <w:rsid w:val="00792AD6"/>
    <w:rsid w:val="007A4783"/>
    <w:rsid w:val="007A4C59"/>
    <w:rsid w:val="007B2807"/>
    <w:rsid w:val="007C0490"/>
    <w:rsid w:val="007C7BAE"/>
    <w:rsid w:val="007C7EA4"/>
    <w:rsid w:val="007C7F0E"/>
    <w:rsid w:val="007D575B"/>
    <w:rsid w:val="007E45F2"/>
    <w:rsid w:val="00800542"/>
    <w:rsid w:val="0080578C"/>
    <w:rsid w:val="00805DCD"/>
    <w:rsid w:val="00810040"/>
    <w:rsid w:val="00812D43"/>
    <w:rsid w:val="0081350A"/>
    <w:rsid w:val="008139C7"/>
    <w:rsid w:val="0081438E"/>
    <w:rsid w:val="00814634"/>
    <w:rsid w:val="00814C5C"/>
    <w:rsid w:val="00820D0C"/>
    <w:rsid w:val="0082114C"/>
    <w:rsid w:val="00823C83"/>
    <w:rsid w:val="008244B6"/>
    <w:rsid w:val="00824F78"/>
    <w:rsid w:val="008256A6"/>
    <w:rsid w:val="008257E0"/>
    <w:rsid w:val="008267E9"/>
    <w:rsid w:val="00826E5E"/>
    <w:rsid w:val="00830318"/>
    <w:rsid w:val="0083078B"/>
    <w:rsid w:val="00830CBB"/>
    <w:rsid w:val="008333BD"/>
    <w:rsid w:val="00833FD9"/>
    <w:rsid w:val="00843247"/>
    <w:rsid w:val="00843B96"/>
    <w:rsid w:val="008514CA"/>
    <w:rsid w:val="008553E9"/>
    <w:rsid w:val="00863CE3"/>
    <w:rsid w:val="00871248"/>
    <w:rsid w:val="00874FA3"/>
    <w:rsid w:val="00877652"/>
    <w:rsid w:val="0088755A"/>
    <w:rsid w:val="008948D4"/>
    <w:rsid w:val="008958D3"/>
    <w:rsid w:val="008A5AA9"/>
    <w:rsid w:val="008A74D4"/>
    <w:rsid w:val="008B0DDA"/>
    <w:rsid w:val="008B0F12"/>
    <w:rsid w:val="008C208F"/>
    <w:rsid w:val="008C220C"/>
    <w:rsid w:val="008C26AD"/>
    <w:rsid w:val="008C748F"/>
    <w:rsid w:val="008D2A58"/>
    <w:rsid w:val="008D2AA9"/>
    <w:rsid w:val="008D710F"/>
    <w:rsid w:val="008E0F0C"/>
    <w:rsid w:val="008E21DF"/>
    <w:rsid w:val="008E4440"/>
    <w:rsid w:val="008E44A7"/>
    <w:rsid w:val="008F632B"/>
    <w:rsid w:val="008F6738"/>
    <w:rsid w:val="008F774B"/>
    <w:rsid w:val="008F7CED"/>
    <w:rsid w:val="00905356"/>
    <w:rsid w:val="00905ED1"/>
    <w:rsid w:val="00906044"/>
    <w:rsid w:val="009108D4"/>
    <w:rsid w:val="00914543"/>
    <w:rsid w:val="00916B7F"/>
    <w:rsid w:val="00924E11"/>
    <w:rsid w:val="00927053"/>
    <w:rsid w:val="0093465C"/>
    <w:rsid w:val="00937EC7"/>
    <w:rsid w:val="00940035"/>
    <w:rsid w:val="00941FEB"/>
    <w:rsid w:val="00942C21"/>
    <w:rsid w:val="009440B0"/>
    <w:rsid w:val="00953F4B"/>
    <w:rsid w:val="009618A4"/>
    <w:rsid w:val="00964961"/>
    <w:rsid w:val="009721AE"/>
    <w:rsid w:val="00972F10"/>
    <w:rsid w:val="00975826"/>
    <w:rsid w:val="00976A0C"/>
    <w:rsid w:val="009773C8"/>
    <w:rsid w:val="009843A3"/>
    <w:rsid w:val="00984982"/>
    <w:rsid w:val="009929CD"/>
    <w:rsid w:val="00995690"/>
    <w:rsid w:val="009A0E2B"/>
    <w:rsid w:val="009B0114"/>
    <w:rsid w:val="009B3FF4"/>
    <w:rsid w:val="009B7A39"/>
    <w:rsid w:val="009C095B"/>
    <w:rsid w:val="009C0AD4"/>
    <w:rsid w:val="009C17E9"/>
    <w:rsid w:val="009C2E5C"/>
    <w:rsid w:val="009C3B79"/>
    <w:rsid w:val="009C608B"/>
    <w:rsid w:val="009D0BCA"/>
    <w:rsid w:val="009D50AD"/>
    <w:rsid w:val="009E0DFA"/>
    <w:rsid w:val="009E28CB"/>
    <w:rsid w:val="009E41CD"/>
    <w:rsid w:val="009E5B0B"/>
    <w:rsid w:val="009F05D4"/>
    <w:rsid w:val="009F1499"/>
    <w:rsid w:val="009F181B"/>
    <w:rsid w:val="009F5997"/>
    <w:rsid w:val="009F7042"/>
    <w:rsid w:val="00A01064"/>
    <w:rsid w:val="00A01157"/>
    <w:rsid w:val="00A04291"/>
    <w:rsid w:val="00A06BFF"/>
    <w:rsid w:val="00A10258"/>
    <w:rsid w:val="00A10C7B"/>
    <w:rsid w:val="00A110B8"/>
    <w:rsid w:val="00A11E71"/>
    <w:rsid w:val="00A1275C"/>
    <w:rsid w:val="00A224FA"/>
    <w:rsid w:val="00A2334C"/>
    <w:rsid w:val="00A23A20"/>
    <w:rsid w:val="00A23E4D"/>
    <w:rsid w:val="00A24C37"/>
    <w:rsid w:val="00A24DD4"/>
    <w:rsid w:val="00A262E0"/>
    <w:rsid w:val="00A27B19"/>
    <w:rsid w:val="00A27C5B"/>
    <w:rsid w:val="00A32179"/>
    <w:rsid w:val="00A3768C"/>
    <w:rsid w:val="00A409E1"/>
    <w:rsid w:val="00A41375"/>
    <w:rsid w:val="00A43610"/>
    <w:rsid w:val="00A44106"/>
    <w:rsid w:val="00A455D4"/>
    <w:rsid w:val="00A46907"/>
    <w:rsid w:val="00A73ECB"/>
    <w:rsid w:val="00A7791D"/>
    <w:rsid w:val="00A823A2"/>
    <w:rsid w:val="00A8279A"/>
    <w:rsid w:val="00A9730C"/>
    <w:rsid w:val="00AB56D3"/>
    <w:rsid w:val="00AB5E04"/>
    <w:rsid w:val="00AC0078"/>
    <w:rsid w:val="00AC082D"/>
    <w:rsid w:val="00AD0E84"/>
    <w:rsid w:val="00AD13A1"/>
    <w:rsid w:val="00AD38C2"/>
    <w:rsid w:val="00AD3CE9"/>
    <w:rsid w:val="00AD43BC"/>
    <w:rsid w:val="00AD64E9"/>
    <w:rsid w:val="00AE3D54"/>
    <w:rsid w:val="00AE42EC"/>
    <w:rsid w:val="00AE6223"/>
    <w:rsid w:val="00AF06D3"/>
    <w:rsid w:val="00AF1CDA"/>
    <w:rsid w:val="00B044DE"/>
    <w:rsid w:val="00B04B67"/>
    <w:rsid w:val="00B064CD"/>
    <w:rsid w:val="00B0776D"/>
    <w:rsid w:val="00B13C14"/>
    <w:rsid w:val="00B16801"/>
    <w:rsid w:val="00B2559B"/>
    <w:rsid w:val="00B31F5E"/>
    <w:rsid w:val="00B33B75"/>
    <w:rsid w:val="00B341BF"/>
    <w:rsid w:val="00B35BB5"/>
    <w:rsid w:val="00B43657"/>
    <w:rsid w:val="00B44BE4"/>
    <w:rsid w:val="00B51568"/>
    <w:rsid w:val="00B51F53"/>
    <w:rsid w:val="00B54E7B"/>
    <w:rsid w:val="00B61624"/>
    <w:rsid w:val="00B65803"/>
    <w:rsid w:val="00B66A4F"/>
    <w:rsid w:val="00B674AC"/>
    <w:rsid w:val="00B73929"/>
    <w:rsid w:val="00B757F8"/>
    <w:rsid w:val="00B800E8"/>
    <w:rsid w:val="00B81BB2"/>
    <w:rsid w:val="00B82888"/>
    <w:rsid w:val="00B9106E"/>
    <w:rsid w:val="00B94042"/>
    <w:rsid w:val="00B95FE8"/>
    <w:rsid w:val="00BA6E98"/>
    <w:rsid w:val="00BA7DB2"/>
    <w:rsid w:val="00BB07E4"/>
    <w:rsid w:val="00BB46D8"/>
    <w:rsid w:val="00BD2F86"/>
    <w:rsid w:val="00BE056C"/>
    <w:rsid w:val="00BE0A54"/>
    <w:rsid w:val="00BE1E61"/>
    <w:rsid w:val="00BE6195"/>
    <w:rsid w:val="00BF0518"/>
    <w:rsid w:val="00BF23B8"/>
    <w:rsid w:val="00BF265A"/>
    <w:rsid w:val="00BF2E2F"/>
    <w:rsid w:val="00BF3AF3"/>
    <w:rsid w:val="00BF44F4"/>
    <w:rsid w:val="00C011C1"/>
    <w:rsid w:val="00C01B35"/>
    <w:rsid w:val="00C04691"/>
    <w:rsid w:val="00C06B8A"/>
    <w:rsid w:val="00C071C6"/>
    <w:rsid w:val="00C104B7"/>
    <w:rsid w:val="00C22E48"/>
    <w:rsid w:val="00C3439D"/>
    <w:rsid w:val="00C453A7"/>
    <w:rsid w:val="00C46315"/>
    <w:rsid w:val="00C537ED"/>
    <w:rsid w:val="00C54601"/>
    <w:rsid w:val="00C54BBE"/>
    <w:rsid w:val="00C6394D"/>
    <w:rsid w:val="00C76440"/>
    <w:rsid w:val="00C77348"/>
    <w:rsid w:val="00C81A3E"/>
    <w:rsid w:val="00C85123"/>
    <w:rsid w:val="00C85685"/>
    <w:rsid w:val="00C85767"/>
    <w:rsid w:val="00C9519D"/>
    <w:rsid w:val="00CA1095"/>
    <w:rsid w:val="00CA7ED4"/>
    <w:rsid w:val="00CB0BC1"/>
    <w:rsid w:val="00CB66A9"/>
    <w:rsid w:val="00CC38FD"/>
    <w:rsid w:val="00CC7FFB"/>
    <w:rsid w:val="00CD109C"/>
    <w:rsid w:val="00CD2D9A"/>
    <w:rsid w:val="00CD68F6"/>
    <w:rsid w:val="00CD7A40"/>
    <w:rsid w:val="00CE1593"/>
    <w:rsid w:val="00CE39C2"/>
    <w:rsid w:val="00CE4F5B"/>
    <w:rsid w:val="00CF0A3F"/>
    <w:rsid w:val="00CF221B"/>
    <w:rsid w:val="00CF4122"/>
    <w:rsid w:val="00CF584E"/>
    <w:rsid w:val="00CF60BF"/>
    <w:rsid w:val="00D054D1"/>
    <w:rsid w:val="00D07783"/>
    <w:rsid w:val="00D07D8A"/>
    <w:rsid w:val="00D1584F"/>
    <w:rsid w:val="00D160DF"/>
    <w:rsid w:val="00D16520"/>
    <w:rsid w:val="00D17F49"/>
    <w:rsid w:val="00D21BF0"/>
    <w:rsid w:val="00D22A84"/>
    <w:rsid w:val="00D23EFF"/>
    <w:rsid w:val="00D318D8"/>
    <w:rsid w:val="00D33B7A"/>
    <w:rsid w:val="00D362AE"/>
    <w:rsid w:val="00D3726D"/>
    <w:rsid w:val="00D423C7"/>
    <w:rsid w:val="00D5334B"/>
    <w:rsid w:val="00D53942"/>
    <w:rsid w:val="00D55C59"/>
    <w:rsid w:val="00D60B65"/>
    <w:rsid w:val="00D60F18"/>
    <w:rsid w:val="00D65315"/>
    <w:rsid w:val="00D6791A"/>
    <w:rsid w:val="00D72100"/>
    <w:rsid w:val="00D72863"/>
    <w:rsid w:val="00D74111"/>
    <w:rsid w:val="00D97B97"/>
    <w:rsid w:val="00DA32EC"/>
    <w:rsid w:val="00DA3EDA"/>
    <w:rsid w:val="00DA4B17"/>
    <w:rsid w:val="00DA7479"/>
    <w:rsid w:val="00DB3584"/>
    <w:rsid w:val="00DB47F9"/>
    <w:rsid w:val="00DB73B4"/>
    <w:rsid w:val="00DC25E1"/>
    <w:rsid w:val="00DC3A6E"/>
    <w:rsid w:val="00DC653A"/>
    <w:rsid w:val="00DC6D67"/>
    <w:rsid w:val="00DD3968"/>
    <w:rsid w:val="00DD3BA3"/>
    <w:rsid w:val="00DD3D25"/>
    <w:rsid w:val="00DD4520"/>
    <w:rsid w:val="00DD6FEF"/>
    <w:rsid w:val="00DD70B8"/>
    <w:rsid w:val="00DE03F2"/>
    <w:rsid w:val="00DE604D"/>
    <w:rsid w:val="00DE6DF8"/>
    <w:rsid w:val="00DF0C97"/>
    <w:rsid w:val="00DF1AB8"/>
    <w:rsid w:val="00DF217F"/>
    <w:rsid w:val="00DF2D3D"/>
    <w:rsid w:val="00DF3637"/>
    <w:rsid w:val="00DF55F1"/>
    <w:rsid w:val="00DF5BAF"/>
    <w:rsid w:val="00DF7587"/>
    <w:rsid w:val="00E01056"/>
    <w:rsid w:val="00E01AB6"/>
    <w:rsid w:val="00E07560"/>
    <w:rsid w:val="00E145EB"/>
    <w:rsid w:val="00E1721E"/>
    <w:rsid w:val="00E24318"/>
    <w:rsid w:val="00E27210"/>
    <w:rsid w:val="00E27969"/>
    <w:rsid w:val="00E34D22"/>
    <w:rsid w:val="00E35286"/>
    <w:rsid w:val="00E3613F"/>
    <w:rsid w:val="00E368BA"/>
    <w:rsid w:val="00E427C9"/>
    <w:rsid w:val="00E42C1D"/>
    <w:rsid w:val="00E50C6B"/>
    <w:rsid w:val="00E57361"/>
    <w:rsid w:val="00E64ABE"/>
    <w:rsid w:val="00E67105"/>
    <w:rsid w:val="00E723E4"/>
    <w:rsid w:val="00E73FD2"/>
    <w:rsid w:val="00E761E3"/>
    <w:rsid w:val="00E84C85"/>
    <w:rsid w:val="00E94B2F"/>
    <w:rsid w:val="00E95042"/>
    <w:rsid w:val="00E96CCE"/>
    <w:rsid w:val="00EB3F12"/>
    <w:rsid w:val="00EB5BBF"/>
    <w:rsid w:val="00ED4628"/>
    <w:rsid w:val="00EF0029"/>
    <w:rsid w:val="00EF4D43"/>
    <w:rsid w:val="00F12FCB"/>
    <w:rsid w:val="00F1566E"/>
    <w:rsid w:val="00F21877"/>
    <w:rsid w:val="00F245A5"/>
    <w:rsid w:val="00F2631A"/>
    <w:rsid w:val="00F26F2F"/>
    <w:rsid w:val="00F27AD1"/>
    <w:rsid w:val="00F316BB"/>
    <w:rsid w:val="00F33342"/>
    <w:rsid w:val="00F37BE1"/>
    <w:rsid w:val="00F447A2"/>
    <w:rsid w:val="00F47BD7"/>
    <w:rsid w:val="00F47E66"/>
    <w:rsid w:val="00F5233E"/>
    <w:rsid w:val="00F53291"/>
    <w:rsid w:val="00F5530A"/>
    <w:rsid w:val="00F55DA6"/>
    <w:rsid w:val="00F575D6"/>
    <w:rsid w:val="00F6666E"/>
    <w:rsid w:val="00F670A1"/>
    <w:rsid w:val="00F71ED0"/>
    <w:rsid w:val="00F7718B"/>
    <w:rsid w:val="00F834C1"/>
    <w:rsid w:val="00F84658"/>
    <w:rsid w:val="00F90E1C"/>
    <w:rsid w:val="00F93C7E"/>
    <w:rsid w:val="00FA14E0"/>
    <w:rsid w:val="00FA3D49"/>
    <w:rsid w:val="00FA3DCA"/>
    <w:rsid w:val="00FA68A4"/>
    <w:rsid w:val="00FA7CFA"/>
    <w:rsid w:val="00FB4287"/>
    <w:rsid w:val="00FD092E"/>
    <w:rsid w:val="00FD3B34"/>
    <w:rsid w:val="00FE468B"/>
    <w:rsid w:val="00FE7268"/>
    <w:rsid w:val="00FE7A2D"/>
    <w:rsid w:val="00FF0737"/>
    <w:rsid w:val="00FF0ABF"/>
    <w:rsid w:val="00FF0C28"/>
    <w:rsid w:val="00FF434D"/>
    <w:rsid w:val="00FF6658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1B2D84"/>
  <w15:docId w15:val="{12E0F874-D358-45E8-9877-28B6F1F4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106E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910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106E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B9106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446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6652"/>
  </w:style>
  <w:style w:type="paragraph" w:styleId="a5">
    <w:name w:val="footer"/>
    <w:basedOn w:val="a"/>
    <w:link w:val="a6"/>
    <w:uiPriority w:val="99"/>
    <w:unhideWhenUsed/>
    <w:rsid w:val="00446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6652"/>
  </w:style>
  <w:style w:type="table" w:styleId="a7">
    <w:name w:val="Table Grid"/>
    <w:basedOn w:val="a1"/>
    <w:uiPriority w:val="59"/>
    <w:rsid w:val="00C46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0A47DD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F7718B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character" w:styleId="aa">
    <w:name w:val="Strong"/>
    <w:basedOn w:val="a0"/>
    <w:uiPriority w:val="22"/>
    <w:qFormat/>
    <w:rsid w:val="00BE0A54"/>
    <w:rPr>
      <w:b/>
      <w:bCs/>
    </w:rPr>
  </w:style>
  <w:style w:type="paragraph" w:styleId="ab">
    <w:name w:val="Title"/>
    <w:basedOn w:val="a"/>
    <w:next w:val="a"/>
    <w:link w:val="ac"/>
    <w:uiPriority w:val="10"/>
    <w:qFormat/>
    <w:rsid w:val="00BE0A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BE0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11">
    <w:name w:val="toc 1"/>
    <w:basedOn w:val="a"/>
    <w:next w:val="a"/>
    <w:autoRedefine/>
    <w:uiPriority w:val="39"/>
    <w:unhideWhenUsed/>
    <w:rsid w:val="004F1444"/>
    <w:pPr>
      <w:tabs>
        <w:tab w:val="left" w:pos="0"/>
        <w:tab w:val="right" w:leader="dot" w:pos="9781"/>
      </w:tabs>
      <w:spacing w:after="100" w:line="360" w:lineRule="auto"/>
    </w:pPr>
    <w:rPr>
      <w:rFonts w:ascii="Times New Roman" w:hAnsi="Times New Roman"/>
      <w:b/>
    </w:rPr>
  </w:style>
  <w:style w:type="paragraph" w:styleId="21">
    <w:name w:val="toc 2"/>
    <w:basedOn w:val="a"/>
    <w:next w:val="a"/>
    <w:autoRedefine/>
    <w:uiPriority w:val="39"/>
    <w:semiHidden/>
    <w:unhideWhenUsed/>
    <w:rsid w:val="00B9106E"/>
    <w:pPr>
      <w:spacing w:after="100"/>
      <w:ind w:left="220"/>
    </w:pPr>
    <w:rPr>
      <w:rFonts w:ascii="Times New Roman" w:hAnsi="Times New Roman"/>
      <w:b/>
    </w:rPr>
  </w:style>
  <w:style w:type="paragraph" w:styleId="ad">
    <w:name w:val="TOC Heading"/>
    <w:basedOn w:val="1"/>
    <w:next w:val="a"/>
    <w:uiPriority w:val="39"/>
    <w:unhideWhenUsed/>
    <w:qFormat/>
    <w:rsid w:val="00B9106E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ae">
    <w:name w:val="Subtitle"/>
    <w:basedOn w:val="a"/>
    <w:next w:val="a"/>
    <w:link w:val="af"/>
    <w:uiPriority w:val="11"/>
    <w:qFormat/>
    <w:rsid w:val="004275A9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">
    <w:name w:val="Подзаголовок Знак"/>
    <w:basedOn w:val="a0"/>
    <w:link w:val="ae"/>
    <w:uiPriority w:val="11"/>
    <w:rsid w:val="004275A9"/>
    <w:rPr>
      <w:color w:val="5A5A5A" w:themeColor="text1" w:themeTint="A5"/>
      <w:spacing w:val="15"/>
    </w:rPr>
  </w:style>
  <w:style w:type="table" w:customStyle="1" w:styleId="22">
    <w:name w:val="Сетка таблицы2"/>
    <w:basedOn w:val="a1"/>
    <w:next w:val="a7"/>
    <w:uiPriority w:val="59"/>
    <w:rsid w:val="006C198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7"/>
    <w:uiPriority w:val="59"/>
    <w:rsid w:val="0010606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9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customStyle="1" w:styleId="8">
    <w:name w:val="Сетка таблицы8"/>
    <w:basedOn w:val="a1"/>
    <w:next w:val="a7"/>
    <w:uiPriority w:val="59"/>
    <w:rsid w:val="00392BE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121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21F0D"/>
    <w:rPr>
      <w:rFonts w:ascii="Segoe UI" w:hAnsi="Segoe UI" w:cs="Segoe UI"/>
      <w:sz w:val="18"/>
      <w:szCs w:val="18"/>
    </w:rPr>
  </w:style>
  <w:style w:type="paragraph" w:customStyle="1" w:styleId="af2">
    <w:name w:val="ЗЕЛЕНЫЙ ТЕКСТ"/>
    <w:basedOn w:val="a"/>
    <w:link w:val="af3"/>
    <w:qFormat/>
    <w:rsid w:val="007E45F2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</w:rPr>
  </w:style>
  <w:style w:type="character" w:customStyle="1" w:styleId="af3">
    <w:name w:val="ЗЕЛЕНЫЙ ТЕКСТ Знак"/>
    <w:basedOn w:val="a0"/>
    <w:link w:val="af2"/>
    <w:rsid w:val="007E45F2"/>
    <w:rPr>
      <w:rFonts w:ascii="Times New Roman" w:eastAsia="Times New Roman" w:hAnsi="Times New Roman" w:cs="Arial"/>
      <w:sz w:val="24"/>
      <w:szCs w:val="24"/>
    </w:rPr>
  </w:style>
  <w:style w:type="table" w:customStyle="1" w:styleId="9">
    <w:name w:val="Сетка таблицы9"/>
    <w:basedOn w:val="a1"/>
    <w:next w:val="a7"/>
    <w:uiPriority w:val="59"/>
    <w:rsid w:val="009D50A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1"/>
    <w:basedOn w:val="a1"/>
    <w:next w:val="a7"/>
    <w:uiPriority w:val="59"/>
    <w:rsid w:val="00230AB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6-B467-4FC4-A91A-81AA0C33309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467-4FC4-A91A-81AA0C33309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B467-4FC4-A91A-81AA0C33309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467-4FC4-A91A-81AA0C33309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B467-4FC4-A91A-81AA0C33309D}"/>
              </c:ext>
            </c:extLst>
          </c:dPt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467-4FC4-A91A-81AA0C33309D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467-4FC4-A91A-81AA0C33309D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467-4FC4-A91A-81AA0C33309D}"/>
                </c:ext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fld id="{CE3A1F40-3B5E-4AC4-A6F3-4096CAE0C350}" type="VALUE">
                      <a:rPr lang="en-US"/>
                      <a:pPr/>
                      <a:t>[ЗНАЧЕНИЕ]</a:t>
                    </a:fld>
                    <a:r>
                      <a:rPr lang="en-US" baseline="0"/>
                      <a:t>; 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B467-4FC4-A91A-81AA0C33309D}"/>
                </c:ext>
              </c:extLst>
            </c:dLbl>
            <c:dLbl>
              <c:idx val="4"/>
              <c:layout/>
              <c:tx>
                <c:rich>
                  <a:bodyPr/>
                  <a:lstStyle/>
                  <a:p>
                    <a:fld id="{68A3C426-D739-4C11-AEA2-68E478D2EF95}" type="VALUE">
                      <a:rPr lang="en-US"/>
                      <a:pPr/>
                      <a:t>[ЗНАЧЕНИЕ]</a:t>
                    </a:fld>
                    <a:endParaRPr lang="ru-RU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B467-4FC4-A91A-81AA0C33309D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Общеобразовательные школы и детские дошкольные учреждения</c:v>
                </c:pt>
                <c:pt idx="1">
                  <c:v>Объекты здравохранения</c:v>
                </c:pt>
                <c:pt idx="2">
                  <c:v>Культура</c:v>
                </c:pt>
                <c:pt idx="3">
                  <c:v>Жилые дома (средне и малоэтажные)</c:v>
                </c:pt>
                <c:pt idx="4">
                  <c:v>Административно-бытовые здания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4.5999999999999999E-2</c:v>
                </c:pt>
                <c:pt idx="1">
                  <c:v>8.0000000000000002E-3</c:v>
                </c:pt>
                <c:pt idx="2">
                  <c:v>0</c:v>
                </c:pt>
                <c:pt idx="3" formatCode="0.0%">
                  <c:v>0.249</c:v>
                </c:pt>
                <c:pt idx="4" formatCode="0.0%">
                  <c:v>0.69699999999999995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467-4FC4-A91A-81AA0C33309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2021327863483469"/>
          <c:y val="4.2702671162557916E-2"/>
          <c:w val="0.86136547946986486"/>
          <c:h val="0.65271621535112978"/>
        </c:manualLayout>
      </c:layout>
      <c:lineChart>
        <c:grouping val="standard"/>
        <c:varyColors val="0"/>
        <c:ser>
          <c:idx val="0"/>
          <c:order val="0"/>
          <c:tx>
            <c:v>Температура воды в подающей магистрали по утвержденному температурному графику, °С </c:v>
          </c:tx>
          <c:dLbls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Лист2!$D$2:$D$9</c:f>
              <c:numCache>
                <c:formatCode>General</c:formatCode>
                <c:ptCount val="8"/>
                <c:pt idx="0">
                  <c:v>-12.3</c:v>
                </c:pt>
                <c:pt idx="1">
                  <c:v>-11.7</c:v>
                </c:pt>
                <c:pt idx="2">
                  <c:v>-5.9</c:v>
                </c:pt>
                <c:pt idx="3">
                  <c:v>4.8</c:v>
                </c:pt>
                <c:pt idx="4">
                  <c:v>13.1</c:v>
                </c:pt>
                <c:pt idx="5">
                  <c:v>4.0999999999999996</c:v>
                </c:pt>
                <c:pt idx="6">
                  <c:v>-3</c:v>
                </c:pt>
                <c:pt idx="7">
                  <c:v>-8.6999999999999993</c:v>
                </c:pt>
              </c:numCache>
            </c:numRef>
          </c:cat>
          <c:val>
            <c:numRef>
              <c:f>Лист2!$E$2:$E$9</c:f>
              <c:numCache>
                <c:formatCode>General</c:formatCode>
                <c:ptCount val="8"/>
                <c:pt idx="0">
                  <c:v>70.53</c:v>
                </c:pt>
                <c:pt idx="1">
                  <c:v>69.67</c:v>
                </c:pt>
                <c:pt idx="2">
                  <c:v>61.15</c:v>
                </c:pt>
                <c:pt idx="3">
                  <c:v>44.4</c:v>
                </c:pt>
                <c:pt idx="4">
                  <c:v>38.99</c:v>
                </c:pt>
                <c:pt idx="5">
                  <c:v>45.55</c:v>
                </c:pt>
                <c:pt idx="6">
                  <c:v>56.76</c:v>
                </c:pt>
                <c:pt idx="7">
                  <c:v>65.3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F66-4090-9FC1-F6C4F6437ACD}"/>
            </c:ext>
          </c:extLst>
        </c:ser>
        <c:ser>
          <c:idx val="1"/>
          <c:order val="1"/>
          <c:tx>
            <c:v>Температура воды в обратной магистрали по утвержденному температурному графику, °С </c:v>
          </c:tx>
          <c:dLbls>
            <c:spPr>
              <a:noFill/>
              <a:ln>
                <a:noFill/>
              </a:ln>
              <a:effectLst/>
            </c:sp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Лист2!$D$2:$D$9</c:f>
              <c:numCache>
                <c:formatCode>General</c:formatCode>
                <c:ptCount val="8"/>
                <c:pt idx="0">
                  <c:v>-12.3</c:v>
                </c:pt>
                <c:pt idx="1">
                  <c:v>-11.7</c:v>
                </c:pt>
                <c:pt idx="2">
                  <c:v>-5.9</c:v>
                </c:pt>
                <c:pt idx="3">
                  <c:v>4.8</c:v>
                </c:pt>
                <c:pt idx="4">
                  <c:v>13.1</c:v>
                </c:pt>
                <c:pt idx="5">
                  <c:v>4.0999999999999996</c:v>
                </c:pt>
                <c:pt idx="6">
                  <c:v>-3</c:v>
                </c:pt>
                <c:pt idx="7">
                  <c:v>-8.6999999999999993</c:v>
                </c:pt>
              </c:numCache>
            </c:numRef>
          </c:cat>
          <c:val>
            <c:numRef>
              <c:f>Лист2!$F$2:$F$9</c:f>
              <c:numCache>
                <c:formatCode>General</c:formatCode>
                <c:ptCount val="8"/>
                <c:pt idx="0">
                  <c:v>54.75</c:v>
                </c:pt>
                <c:pt idx="1">
                  <c:v>54.2</c:v>
                </c:pt>
                <c:pt idx="2">
                  <c:v>48.7</c:v>
                </c:pt>
                <c:pt idx="3">
                  <c:v>37.53</c:v>
                </c:pt>
                <c:pt idx="4">
                  <c:v>33.79</c:v>
                </c:pt>
                <c:pt idx="5">
                  <c:v>38.31</c:v>
                </c:pt>
                <c:pt idx="6">
                  <c:v>45.82</c:v>
                </c:pt>
                <c:pt idx="7">
                  <c:v>51.39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F66-4090-9FC1-F6C4F6437AC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8851200"/>
        <c:axId val="157559040"/>
      </c:lineChart>
      <c:catAx>
        <c:axId val="1488512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Температура наружного воздуха, </a:t>
                </a:r>
                <a:r>
                  <a:rPr lang="ru-RU" sz="1000" b="1" i="0" u="none" strike="noStrike" baseline="0">
                    <a:effectLst/>
                  </a:rPr>
                  <a:t>°С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3371385387972014"/>
              <c:y val="0.77359516036105247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157559040"/>
        <c:crosses val="autoZero"/>
        <c:auto val="1"/>
        <c:lblAlgn val="ctr"/>
        <c:lblOffset val="100"/>
        <c:noMultiLvlLbl val="0"/>
      </c:catAx>
      <c:valAx>
        <c:axId val="15755904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Температура теплоносителя, </a:t>
                </a:r>
                <a:r>
                  <a:rPr lang="ru-RU" sz="1000" b="1" i="0" u="none" strike="noStrike" baseline="0">
                    <a:effectLst/>
                  </a:rPr>
                  <a:t>°С</a:t>
                </a:r>
                <a:endParaRPr lang="ru-RU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488512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№5, п. Леплей (нов.строительство)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Лист1!$A$2:$A$11</c:f>
              <c:numCache>
                <c:formatCode>General</c:formatCode>
                <c:ptCount val="10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  <c:pt idx="7">
                  <c:v>2040</c:v>
                </c:pt>
                <c:pt idx="8">
                  <c:v>2045</c:v>
                </c:pt>
                <c:pt idx="9">
                  <c:v>2050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163.55000000000001</c:v>
                </c:pt>
                <c:pt idx="1">
                  <c:v>156.99</c:v>
                </c:pt>
                <c:pt idx="2">
                  <c:v>156.99</c:v>
                </c:pt>
                <c:pt idx="3">
                  <c:v>156.99</c:v>
                </c:pt>
                <c:pt idx="4">
                  <c:v>156.99</c:v>
                </c:pt>
                <c:pt idx="5">
                  <c:v>156.99</c:v>
                </c:pt>
                <c:pt idx="6">
                  <c:v>156.99</c:v>
                </c:pt>
                <c:pt idx="7">
                  <c:v>156.99</c:v>
                </c:pt>
                <c:pt idx="8">
                  <c:v>156.99</c:v>
                </c:pt>
                <c:pt idx="9">
                  <c:v>156.99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3D9-47D5-A3FC-A1B453DF04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39202896"/>
        <c:axId val="439202568"/>
      </c:lineChart>
      <c:catAx>
        <c:axId val="439202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568"/>
        <c:crosses val="autoZero"/>
        <c:auto val="1"/>
        <c:lblAlgn val="ctr"/>
        <c:lblOffset val="100"/>
        <c:noMultiLvlLbl val="0"/>
      </c:catAx>
      <c:valAx>
        <c:axId val="439202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415CB-068D-49D4-81B5-9EA782A88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54</Pages>
  <Words>12541</Words>
  <Characters>71490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IrinaPC</dc:creator>
  <cp:lastModifiedBy>KT 4</cp:lastModifiedBy>
  <cp:revision>88</cp:revision>
  <cp:lastPrinted>2020-06-19T06:16:00Z</cp:lastPrinted>
  <dcterms:created xsi:type="dcterms:W3CDTF">2020-03-12T12:27:00Z</dcterms:created>
  <dcterms:modified xsi:type="dcterms:W3CDTF">2021-05-26T12:04:00Z</dcterms:modified>
</cp:coreProperties>
</file>